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7446BE" w14:textId="7001DCBB" w:rsidR="00B64EBC" w:rsidRDefault="00B64EBC" w:rsidP="006E1760">
      <w:pPr>
        <w:jc w:val="center"/>
        <w:rPr>
          <w:rFonts w:ascii="Times New Roman" w:hAnsi="Times New Roman" w:cs="Times New Roman"/>
          <w:b/>
          <w:sz w:val="32"/>
        </w:rPr>
      </w:pPr>
      <w:r>
        <w:rPr>
          <w:rFonts w:ascii="Times New Roman" w:hAnsi="Times New Roman" w:cs="Times New Roman"/>
          <w:b/>
          <w:sz w:val="32"/>
        </w:rPr>
        <w:t xml:space="preserve">Final </w:t>
      </w:r>
      <w:r w:rsidR="001028E7" w:rsidRPr="00BD06D6">
        <w:rPr>
          <w:rFonts w:ascii="Times New Roman" w:hAnsi="Times New Roman" w:cs="Times New Roman"/>
          <w:b/>
          <w:sz w:val="32"/>
        </w:rPr>
        <w:t xml:space="preserve">Report </w:t>
      </w:r>
      <w:r w:rsidR="00570301">
        <w:rPr>
          <w:rFonts w:ascii="Times New Roman" w:hAnsi="Times New Roman" w:cs="Times New Roman"/>
          <w:b/>
          <w:sz w:val="32"/>
        </w:rPr>
        <w:t>for</w:t>
      </w:r>
      <w:r w:rsidR="001028E7" w:rsidRPr="00BD06D6">
        <w:rPr>
          <w:rFonts w:ascii="Times New Roman" w:hAnsi="Times New Roman" w:cs="Times New Roman"/>
          <w:b/>
          <w:sz w:val="32"/>
        </w:rPr>
        <w:t xml:space="preserve"> the</w:t>
      </w:r>
      <w:r>
        <w:rPr>
          <w:rFonts w:ascii="Times New Roman" w:hAnsi="Times New Roman" w:cs="Times New Roman"/>
          <w:b/>
          <w:sz w:val="32"/>
        </w:rPr>
        <w:t xml:space="preserve"> </w:t>
      </w:r>
    </w:p>
    <w:p w14:paraId="72CF83E8" w14:textId="63777FF2" w:rsidR="001028E7" w:rsidRPr="00BD06D6" w:rsidRDefault="001028E7" w:rsidP="006E1760">
      <w:pPr>
        <w:jc w:val="center"/>
        <w:rPr>
          <w:rFonts w:ascii="Times New Roman" w:hAnsi="Times New Roman" w:cs="Times New Roman"/>
          <w:b/>
          <w:sz w:val="32"/>
        </w:rPr>
      </w:pPr>
      <w:r w:rsidRPr="00BD06D6">
        <w:rPr>
          <w:rFonts w:ascii="Times New Roman" w:hAnsi="Times New Roman" w:cs="Times New Roman"/>
          <w:b/>
          <w:sz w:val="32"/>
        </w:rPr>
        <w:t>Workshop for Applied Nuclear Data Activities</w:t>
      </w:r>
    </w:p>
    <w:p w14:paraId="6EBFF6DB" w14:textId="77777777" w:rsidR="001028E7" w:rsidRPr="00BC3EE0" w:rsidRDefault="001028E7" w:rsidP="001028E7">
      <w:pPr>
        <w:jc w:val="center"/>
        <w:rPr>
          <w:rFonts w:ascii="Times New Roman" w:hAnsi="Times New Roman" w:cs="Times New Roman"/>
          <w:sz w:val="28"/>
          <w:szCs w:val="28"/>
        </w:rPr>
      </w:pPr>
      <w:r w:rsidRPr="00BC3EE0">
        <w:rPr>
          <w:rFonts w:ascii="Times New Roman" w:hAnsi="Times New Roman" w:cs="Times New Roman"/>
          <w:sz w:val="28"/>
          <w:szCs w:val="28"/>
        </w:rPr>
        <w:t>January 22-24, 2019</w:t>
      </w:r>
    </w:p>
    <w:p w14:paraId="53DA612C" w14:textId="77777777" w:rsidR="001028E7" w:rsidRPr="00BC3EE0" w:rsidRDefault="001028E7" w:rsidP="001028E7">
      <w:pPr>
        <w:jc w:val="center"/>
        <w:rPr>
          <w:rFonts w:ascii="Times New Roman" w:hAnsi="Times New Roman" w:cs="Times New Roman"/>
          <w:sz w:val="28"/>
          <w:szCs w:val="28"/>
        </w:rPr>
      </w:pPr>
      <w:r w:rsidRPr="00BC3EE0">
        <w:rPr>
          <w:rFonts w:ascii="Times New Roman" w:hAnsi="Times New Roman" w:cs="Times New Roman"/>
          <w:sz w:val="28"/>
          <w:szCs w:val="28"/>
        </w:rPr>
        <w:t>George Washington University</w:t>
      </w:r>
    </w:p>
    <w:p w14:paraId="387AF6AB" w14:textId="77777777" w:rsidR="001028E7" w:rsidRPr="00BC3EE0" w:rsidRDefault="001028E7" w:rsidP="001028E7">
      <w:pPr>
        <w:jc w:val="center"/>
        <w:rPr>
          <w:rFonts w:ascii="Times New Roman" w:hAnsi="Times New Roman" w:cs="Times New Roman"/>
          <w:sz w:val="28"/>
          <w:szCs w:val="28"/>
        </w:rPr>
      </w:pPr>
      <w:r w:rsidRPr="00BC3EE0">
        <w:rPr>
          <w:rFonts w:ascii="Times New Roman" w:hAnsi="Times New Roman" w:cs="Times New Roman"/>
          <w:sz w:val="28"/>
          <w:szCs w:val="28"/>
        </w:rPr>
        <w:t>Washington, DC</w:t>
      </w:r>
    </w:p>
    <w:p w14:paraId="56763F1E" w14:textId="77777777" w:rsidR="001028E7" w:rsidRPr="00BC3EE0" w:rsidRDefault="001028E7" w:rsidP="001028E7">
      <w:pPr>
        <w:jc w:val="center"/>
        <w:rPr>
          <w:rFonts w:ascii="Times New Roman" w:hAnsi="Times New Roman" w:cs="Times New Roman"/>
          <w:sz w:val="28"/>
          <w:szCs w:val="28"/>
        </w:rPr>
      </w:pPr>
    </w:p>
    <w:p w14:paraId="36BD925B" w14:textId="77777777" w:rsidR="001028E7" w:rsidRPr="00BC3EE0" w:rsidRDefault="001028E7" w:rsidP="001028E7">
      <w:pPr>
        <w:jc w:val="center"/>
        <w:rPr>
          <w:rFonts w:ascii="Times New Roman" w:hAnsi="Times New Roman" w:cs="Times New Roman"/>
          <w:sz w:val="28"/>
          <w:szCs w:val="28"/>
        </w:rPr>
      </w:pPr>
    </w:p>
    <w:p w14:paraId="7D98C8B8" w14:textId="77777777" w:rsidR="001028E7" w:rsidRPr="00BC3EE0" w:rsidRDefault="001028E7" w:rsidP="001028E7">
      <w:pPr>
        <w:jc w:val="center"/>
        <w:rPr>
          <w:rFonts w:ascii="Times New Roman" w:hAnsi="Times New Roman" w:cs="Times New Roman"/>
          <w:sz w:val="28"/>
          <w:szCs w:val="28"/>
        </w:rPr>
      </w:pPr>
      <w:r w:rsidRPr="00BC3EE0">
        <w:rPr>
          <w:rFonts w:ascii="Times New Roman" w:hAnsi="Times New Roman" w:cs="Times New Roman"/>
          <w:sz w:val="28"/>
          <w:szCs w:val="28"/>
        </w:rPr>
        <w:t>Contributions from  Lee Bernstein</w:t>
      </w:r>
      <w:r w:rsidRPr="00BC3EE0">
        <w:rPr>
          <w:rFonts w:ascii="Times New Roman" w:hAnsi="Times New Roman" w:cs="Times New Roman"/>
          <w:sz w:val="28"/>
          <w:szCs w:val="28"/>
          <w:vertAlign w:val="superscript"/>
        </w:rPr>
        <w:t>1</w:t>
      </w:r>
      <w:r w:rsidRPr="00BC3EE0">
        <w:rPr>
          <w:rFonts w:ascii="Times New Roman" w:hAnsi="Times New Roman" w:cs="Times New Roman"/>
          <w:sz w:val="28"/>
          <w:szCs w:val="28"/>
        </w:rPr>
        <w:t>, Catherine Romano</w:t>
      </w:r>
      <w:r w:rsidRPr="00BC3EE0">
        <w:rPr>
          <w:rFonts w:ascii="Times New Roman" w:hAnsi="Times New Roman" w:cs="Times New Roman"/>
          <w:sz w:val="28"/>
          <w:szCs w:val="28"/>
          <w:vertAlign w:val="superscript"/>
        </w:rPr>
        <w:t>2</w:t>
      </w:r>
      <w:r w:rsidRPr="00BC3EE0">
        <w:rPr>
          <w:rFonts w:ascii="Times New Roman" w:hAnsi="Times New Roman" w:cs="Times New Roman"/>
          <w:sz w:val="28"/>
          <w:szCs w:val="28"/>
        </w:rPr>
        <w:t>, D.A. Brown</w:t>
      </w:r>
      <w:r w:rsidRPr="00BC3EE0">
        <w:rPr>
          <w:rFonts w:ascii="Times New Roman" w:hAnsi="Times New Roman" w:cs="Times New Roman"/>
          <w:sz w:val="28"/>
          <w:szCs w:val="28"/>
          <w:vertAlign w:val="superscript"/>
        </w:rPr>
        <w:t>3</w:t>
      </w:r>
      <w:r w:rsidRPr="00BC3EE0">
        <w:rPr>
          <w:rFonts w:ascii="Times New Roman" w:hAnsi="Times New Roman" w:cs="Times New Roman"/>
          <w:sz w:val="28"/>
          <w:szCs w:val="28"/>
        </w:rPr>
        <w:t xml:space="preserve">, </w:t>
      </w:r>
    </w:p>
    <w:p w14:paraId="1E9A145A" w14:textId="77777777" w:rsidR="001028E7" w:rsidRPr="00BC3EE0" w:rsidRDefault="001028E7" w:rsidP="001028E7">
      <w:pPr>
        <w:jc w:val="center"/>
        <w:rPr>
          <w:rFonts w:ascii="Times New Roman" w:hAnsi="Times New Roman" w:cs="Times New Roman"/>
          <w:sz w:val="28"/>
          <w:szCs w:val="28"/>
        </w:rPr>
      </w:pPr>
      <w:r w:rsidRPr="00BC3EE0">
        <w:rPr>
          <w:rFonts w:ascii="Times New Roman" w:hAnsi="Times New Roman" w:cs="Times New Roman"/>
          <w:sz w:val="28"/>
          <w:szCs w:val="28"/>
        </w:rPr>
        <w:t>Robert Casperson</w:t>
      </w:r>
      <w:r w:rsidRPr="00BC3EE0">
        <w:rPr>
          <w:rFonts w:ascii="Times New Roman" w:hAnsi="Times New Roman" w:cs="Times New Roman"/>
          <w:sz w:val="28"/>
          <w:szCs w:val="28"/>
          <w:vertAlign w:val="superscript"/>
        </w:rPr>
        <w:t>4</w:t>
      </w:r>
      <w:r w:rsidRPr="00BC3EE0">
        <w:rPr>
          <w:rFonts w:ascii="Times New Roman" w:hAnsi="Times New Roman" w:cs="Times New Roman"/>
          <w:sz w:val="28"/>
          <w:szCs w:val="28"/>
        </w:rPr>
        <w:t>, Marie-Anne Descalle</w:t>
      </w:r>
      <w:r w:rsidRPr="00BC3EE0">
        <w:rPr>
          <w:rFonts w:ascii="Times New Roman" w:hAnsi="Times New Roman" w:cs="Times New Roman"/>
          <w:sz w:val="28"/>
          <w:szCs w:val="28"/>
          <w:vertAlign w:val="superscript"/>
        </w:rPr>
        <w:t>4</w:t>
      </w:r>
      <w:r w:rsidRPr="00BC3EE0">
        <w:rPr>
          <w:rFonts w:ascii="Times New Roman" w:hAnsi="Times New Roman" w:cs="Times New Roman"/>
          <w:sz w:val="28"/>
          <w:szCs w:val="28"/>
        </w:rPr>
        <w:t>, Matthew Devlin</w:t>
      </w:r>
      <w:r w:rsidRPr="00BC3EE0">
        <w:rPr>
          <w:rFonts w:ascii="Times New Roman" w:hAnsi="Times New Roman" w:cs="Times New Roman"/>
          <w:sz w:val="28"/>
          <w:szCs w:val="28"/>
          <w:vertAlign w:val="superscript"/>
        </w:rPr>
        <w:t>5</w:t>
      </w:r>
      <w:r w:rsidRPr="00BC3EE0">
        <w:rPr>
          <w:rFonts w:ascii="Times New Roman" w:hAnsi="Times New Roman" w:cs="Times New Roman"/>
          <w:sz w:val="28"/>
          <w:szCs w:val="28"/>
        </w:rPr>
        <w:t>,  Chris Pickett</w:t>
      </w:r>
      <w:r w:rsidRPr="00BC3EE0">
        <w:rPr>
          <w:rFonts w:ascii="Times New Roman" w:hAnsi="Times New Roman" w:cs="Times New Roman"/>
          <w:sz w:val="28"/>
          <w:szCs w:val="28"/>
          <w:vertAlign w:val="superscript"/>
        </w:rPr>
        <w:t>2</w:t>
      </w:r>
      <w:r w:rsidRPr="00BC3EE0">
        <w:rPr>
          <w:rFonts w:ascii="Times New Roman" w:hAnsi="Times New Roman" w:cs="Times New Roman"/>
          <w:sz w:val="28"/>
          <w:szCs w:val="28"/>
        </w:rPr>
        <w:t xml:space="preserve">, </w:t>
      </w:r>
    </w:p>
    <w:p w14:paraId="0B85A160" w14:textId="066E325E" w:rsidR="001028E7" w:rsidRPr="00BC3EE0" w:rsidRDefault="001028E7" w:rsidP="003249A3">
      <w:pPr>
        <w:jc w:val="center"/>
        <w:rPr>
          <w:rFonts w:ascii="Times New Roman" w:hAnsi="Times New Roman" w:cs="Times New Roman"/>
          <w:sz w:val="28"/>
          <w:szCs w:val="28"/>
        </w:rPr>
      </w:pPr>
      <w:r w:rsidRPr="00BC3EE0">
        <w:rPr>
          <w:rFonts w:ascii="Times New Roman" w:hAnsi="Times New Roman" w:cs="Times New Roman"/>
          <w:sz w:val="28"/>
          <w:szCs w:val="28"/>
        </w:rPr>
        <w:t>Brad Rearden</w:t>
      </w:r>
      <w:r w:rsidRPr="00BC3EE0">
        <w:rPr>
          <w:rFonts w:ascii="Times New Roman" w:hAnsi="Times New Roman" w:cs="Times New Roman"/>
          <w:sz w:val="28"/>
          <w:szCs w:val="28"/>
          <w:vertAlign w:val="superscript"/>
        </w:rPr>
        <w:t>2</w:t>
      </w:r>
      <w:r w:rsidR="005B4EAE">
        <w:rPr>
          <w:rFonts w:ascii="Times New Roman" w:hAnsi="Times New Roman" w:cs="Times New Roman"/>
          <w:sz w:val="28"/>
          <w:szCs w:val="28"/>
        </w:rPr>
        <w:t xml:space="preserve"> and</w:t>
      </w:r>
      <w:r w:rsidRPr="00BC3EE0">
        <w:rPr>
          <w:rFonts w:ascii="Times New Roman" w:hAnsi="Times New Roman" w:cs="Times New Roman"/>
          <w:sz w:val="28"/>
          <w:szCs w:val="28"/>
        </w:rPr>
        <w:t xml:space="preserve"> </w:t>
      </w:r>
      <w:r w:rsidR="003249A3" w:rsidRPr="003249A3">
        <w:rPr>
          <w:rFonts w:ascii="Times New Roman" w:hAnsi="Times New Roman" w:cs="Times New Roman"/>
          <w:sz w:val="28"/>
          <w:szCs w:val="28"/>
        </w:rPr>
        <w:t>Cristiaan</w:t>
      </w:r>
      <w:r w:rsidR="003249A3">
        <w:rPr>
          <w:rFonts w:ascii="Times New Roman" w:hAnsi="Times New Roman" w:cs="Times New Roman"/>
          <w:sz w:val="28"/>
          <w:szCs w:val="28"/>
        </w:rPr>
        <w:t xml:space="preserve"> </w:t>
      </w:r>
      <w:r w:rsidRPr="00BC3EE0">
        <w:rPr>
          <w:rFonts w:ascii="Times New Roman" w:hAnsi="Times New Roman" w:cs="Times New Roman"/>
          <w:sz w:val="28"/>
          <w:szCs w:val="28"/>
        </w:rPr>
        <w:t>Vermeuelen</w:t>
      </w:r>
      <w:r w:rsidRPr="00BC3EE0">
        <w:rPr>
          <w:rFonts w:ascii="Times New Roman" w:hAnsi="Times New Roman" w:cs="Times New Roman"/>
          <w:sz w:val="28"/>
          <w:szCs w:val="28"/>
          <w:vertAlign w:val="superscript"/>
        </w:rPr>
        <w:t>5</w:t>
      </w:r>
    </w:p>
    <w:p w14:paraId="4ABEA3B9" w14:textId="77777777" w:rsidR="001028E7" w:rsidRPr="00BC3EE0" w:rsidRDefault="001028E7" w:rsidP="001028E7">
      <w:pPr>
        <w:jc w:val="center"/>
        <w:rPr>
          <w:rFonts w:ascii="Times New Roman" w:hAnsi="Times New Roman" w:cs="Times New Roman"/>
          <w:sz w:val="28"/>
          <w:szCs w:val="28"/>
        </w:rPr>
      </w:pPr>
    </w:p>
    <w:p w14:paraId="0921A5DB" w14:textId="77777777" w:rsidR="001028E7" w:rsidRPr="00BC3EE0" w:rsidRDefault="001028E7" w:rsidP="001028E7">
      <w:pPr>
        <w:jc w:val="center"/>
        <w:rPr>
          <w:rFonts w:ascii="Times New Roman" w:hAnsi="Times New Roman" w:cs="Times New Roman"/>
          <w:sz w:val="28"/>
          <w:szCs w:val="28"/>
        </w:rPr>
      </w:pPr>
    </w:p>
    <w:p w14:paraId="740573F9" w14:textId="77777777" w:rsidR="001028E7" w:rsidRPr="00BC3EE0" w:rsidRDefault="001028E7" w:rsidP="001028E7">
      <w:pPr>
        <w:jc w:val="center"/>
        <w:rPr>
          <w:rFonts w:ascii="Times New Roman" w:hAnsi="Times New Roman" w:cs="Times New Roman"/>
          <w:sz w:val="28"/>
          <w:szCs w:val="28"/>
        </w:rPr>
      </w:pPr>
      <w:r w:rsidRPr="00BC3EE0">
        <w:rPr>
          <w:rFonts w:ascii="Times New Roman" w:hAnsi="Times New Roman" w:cs="Times New Roman"/>
          <w:sz w:val="28"/>
          <w:szCs w:val="28"/>
          <w:vertAlign w:val="superscript"/>
        </w:rPr>
        <w:t>1</w:t>
      </w:r>
      <w:r w:rsidRPr="00BC3EE0">
        <w:rPr>
          <w:rFonts w:ascii="Times New Roman" w:hAnsi="Times New Roman" w:cs="Times New Roman"/>
          <w:sz w:val="28"/>
          <w:szCs w:val="28"/>
        </w:rPr>
        <w:t>Lawrence Berkeley National Laboratory/U.C.-Berkeley</w:t>
      </w:r>
    </w:p>
    <w:p w14:paraId="39B12E96" w14:textId="616A06FA" w:rsidR="001028E7" w:rsidRPr="00BC3EE0" w:rsidRDefault="001028E7" w:rsidP="001028E7">
      <w:pPr>
        <w:jc w:val="center"/>
        <w:rPr>
          <w:rFonts w:ascii="Times New Roman" w:hAnsi="Times New Roman" w:cs="Times New Roman"/>
          <w:sz w:val="28"/>
          <w:szCs w:val="28"/>
        </w:rPr>
      </w:pPr>
      <w:r w:rsidRPr="00BC3EE0">
        <w:rPr>
          <w:rFonts w:ascii="Times New Roman" w:hAnsi="Times New Roman" w:cs="Times New Roman"/>
          <w:sz w:val="28"/>
          <w:szCs w:val="28"/>
          <w:vertAlign w:val="superscript"/>
        </w:rPr>
        <w:t>2</w:t>
      </w:r>
      <w:r w:rsidRPr="00BC3EE0">
        <w:rPr>
          <w:rFonts w:ascii="Times New Roman" w:hAnsi="Times New Roman" w:cs="Times New Roman"/>
          <w:sz w:val="28"/>
          <w:szCs w:val="28"/>
        </w:rPr>
        <w:t xml:space="preserve">Oak Ridge National Laboratory </w:t>
      </w:r>
    </w:p>
    <w:p w14:paraId="6B52F93D" w14:textId="77777777" w:rsidR="001028E7" w:rsidRPr="00BC3EE0" w:rsidRDefault="001028E7" w:rsidP="001028E7">
      <w:pPr>
        <w:jc w:val="center"/>
        <w:rPr>
          <w:rFonts w:ascii="Times New Roman" w:hAnsi="Times New Roman" w:cs="Times New Roman"/>
          <w:sz w:val="28"/>
          <w:szCs w:val="28"/>
        </w:rPr>
      </w:pPr>
      <w:r w:rsidRPr="00BC3EE0">
        <w:rPr>
          <w:rFonts w:ascii="Times New Roman" w:hAnsi="Times New Roman" w:cs="Times New Roman"/>
          <w:sz w:val="28"/>
          <w:szCs w:val="28"/>
          <w:vertAlign w:val="superscript"/>
        </w:rPr>
        <w:t>3</w:t>
      </w:r>
      <w:r w:rsidRPr="00BC3EE0">
        <w:rPr>
          <w:rFonts w:ascii="Times New Roman" w:hAnsi="Times New Roman" w:cs="Times New Roman"/>
          <w:sz w:val="28"/>
          <w:szCs w:val="28"/>
        </w:rPr>
        <w:t>National Nuclear Data Center/Brookhaven National Lab</w:t>
      </w:r>
    </w:p>
    <w:p w14:paraId="5DED267D" w14:textId="77777777" w:rsidR="001028E7" w:rsidRPr="00BC3EE0" w:rsidRDefault="001028E7" w:rsidP="001028E7">
      <w:pPr>
        <w:jc w:val="center"/>
        <w:rPr>
          <w:rFonts w:ascii="Times New Roman" w:hAnsi="Times New Roman" w:cs="Times New Roman"/>
          <w:sz w:val="28"/>
          <w:szCs w:val="28"/>
        </w:rPr>
      </w:pPr>
      <w:r w:rsidRPr="00BC3EE0">
        <w:rPr>
          <w:rFonts w:ascii="Times New Roman" w:hAnsi="Times New Roman" w:cs="Times New Roman"/>
          <w:sz w:val="28"/>
          <w:szCs w:val="28"/>
          <w:vertAlign w:val="superscript"/>
        </w:rPr>
        <w:t>4</w:t>
      </w:r>
      <w:r w:rsidRPr="00BC3EE0">
        <w:rPr>
          <w:rFonts w:ascii="Times New Roman" w:hAnsi="Times New Roman" w:cs="Times New Roman"/>
          <w:sz w:val="28"/>
          <w:szCs w:val="28"/>
        </w:rPr>
        <w:t>Lawrence Livermore National Laboratory</w:t>
      </w:r>
    </w:p>
    <w:p w14:paraId="02018A28" w14:textId="7E64E34C" w:rsidR="001028E7" w:rsidRPr="00BC3EE0" w:rsidRDefault="001028E7" w:rsidP="001028E7">
      <w:pPr>
        <w:jc w:val="center"/>
        <w:rPr>
          <w:rFonts w:ascii="Times New Roman" w:hAnsi="Times New Roman" w:cs="Times New Roman"/>
          <w:sz w:val="28"/>
          <w:szCs w:val="28"/>
        </w:rPr>
      </w:pPr>
      <w:r w:rsidRPr="00BC3EE0">
        <w:rPr>
          <w:rFonts w:ascii="Times New Roman" w:hAnsi="Times New Roman" w:cs="Times New Roman"/>
          <w:sz w:val="28"/>
          <w:szCs w:val="28"/>
          <w:vertAlign w:val="superscript"/>
        </w:rPr>
        <w:t>5</w:t>
      </w:r>
      <w:r w:rsidRPr="00BC3EE0">
        <w:rPr>
          <w:rFonts w:ascii="Times New Roman" w:hAnsi="Times New Roman" w:cs="Times New Roman"/>
          <w:sz w:val="28"/>
          <w:szCs w:val="28"/>
        </w:rPr>
        <w:t>Los Alamos National Laboratory</w:t>
      </w:r>
    </w:p>
    <w:p w14:paraId="7F70D650" w14:textId="0EFE80A7" w:rsidR="001028E7" w:rsidRDefault="001028E7" w:rsidP="001028E7">
      <w:pPr>
        <w:jc w:val="center"/>
        <w:rPr>
          <w:b/>
          <w:sz w:val="28"/>
          <w:szCs w:val="28"/>
        </w:rPr>
      </w:pPr>
    </w:p>
    <w:p w14:paraId="3AC71350" w14:textId="023CB750" w:rsidR="00084665" w:rsidRDefault="006C309A" w:rsidP="006C309A">
      <w:pPr>
        <w:jc w:val="center"/>
        <w:rPr>
          <w:rFonts w:ascii="Times New Roman" w:hAnsi="Times New Roman" w:cs="Times New Roman"/>
          <w:sz w:val="28"/>
          <w:szCs w:val="28"/>
        </w:rPr>
      </w:pPr>
      <w:r w:rsidRPr="006C309A">
        <w:rPr>
          <w:rFonts w:ascii="Times New Roman" w:hAnsi="Times New Roman" w:cs="Times New Roman"/>
          <w:sz w:val="28"/>
          <w:szCs w:val="28"/>
        </w:rPr>
        <w:t>LLNL-PROC-769849</w:t>
      </w:r>
    </w:p>
    <w:p w14:paraId="6E5123F8" w14:textId="77777777" w:rsidR="00084665" w:rsidRDefault="00084665" w:rsidP="006C309A">
      <w:pPr>
        <w:jc w:val="center"/>
        <w:rPr>
          <w:rFonts w:ascii="Times New Roman" w:hAnsi="Times New Roman" w:cs="Times New Roman"/>
          <w:sz w:val="28"/>
          <w:szCs w:val="28"/>
        </w:rPr>
      </w:pPr>
    </w:p>
    <w:p w14:paraId="438E1613" w14:textId="41A03968" w:rsidR="006C309A" w:rsidRPr="006C309A" w:rsidRDefault="00084665" w:rsidP="006C309A">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198D55A" wp14:editId="63FED0E1">
            <wp:extent cx="5943600" cy="3537019"/>
            <wp:effectExtent l="0" t="0" r="0" b="6350"/>
            <wp:docPr id="16" name="Picture 16"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ADJUSTEDNONRAW_thumb_15bb.jpg"/>
                    <pic:cNvPicPr/>
                  </pic:nvPicPr>
                  <pic:blipFill rotWithShape="1">
                    <a:blip r:embed="rId8" cstate="hqprint">
                      <a:extLst>
                        <a:ext uri="{28A0092B-C50C-407E-A947-70E740481C1C}">
                          <a14:useLocalDpi xmlns:a14="http://schemas.microsoft.com/office/drawing/2010/main"/>
                        </a:ext>
                      </a:extLst>
                    </a:blip>
                    <a:srcRect/>
                    <a:stretch/>
                  </pic:blipFill>
                  <pic:spPr bwMode="auto">
                    <a:xfrm>
                      <a:off x="0" y="0"/>
                      <a:ext cx="5943600" cy="3537019"/>
                    </a:xfrm>
                    <a:prstGeom prst="rect">
                      <a:avLst/>
                    </a:prstGeom>
                    <a:ln>
                      <a:noFill/>
                    </a:ln>
                    <a:extLst>
                      <a:ext uri="{53640926-AAD7-44D8-BBD7-CCE9431645EC}">
                        <a14:shadowObscured xmlns:a14="http://schemas.microsoft.com/office/drawing/2010/main"/>
                      </a:ext>
                    </a:extLst>
                  </pic:spPr>
                </pic:pic>
              </a:graphicData>
            </a:graphic>
          </wp:inline>
        </w:drawing>
      </w:r>
    </w:p>
    <w:p w14:paraId="35C0F600" w14:textId="77777777" w:rsidR="006E1760" w:rsidRDefault="006E1760">
      <w:pPr>
        <w:rPr>
          <w:b/>
          <w:sz w:val="28"/>
          <w:szCs w:val="28"/>
        </w:rPr>
      </w:pPr>
      <w:r>
        <w:rPr>
          <w:b/>
          <w:sz w:val="28"/>
          <w:szCs w:val="28"/>
        </w:rPr>
        <w:br w:type="page"/>
      </w:r>
    </w:p>
    <w:p w14:paraId="24B84632" w14:textId="288D0ECC" w:rsidR="007A006D" w:rsidRDefault="007A006D">
      <w:pPr>
        <w:pStyle w:val="TOC1"/>
        <w:tabs>
          <w:tab w:val="right" w:leader="dot" w:pos="9350"/>
        </w:tabs>
        <w:rPr>
          <w:rFonts w:eastAsiaTheme="minorEastAsia"/>
          <w:noProof/>
        </w:rPr>
      </w:pPr>
      <w:r>
        <w:rPr>
          <w:b/>
          <w:sz w:val="28"/>
          <w:szCs w:val="28"/>
        </w:rPr>
        <w:lastRenderedPageBreak/>
        <w:fldChar w:fldCharType="begin"/>
      </w:r>
      <w:r>
        <w:rPr>
          <w:b/>
          <w:sz w:val="28"/>
          <w:szCs w:val="28"/>
        </w:rPr>
        <w:instrText xml:space="preserve"> TOC \o "1-3" \h \z \u </w:instrText>
      </w:r>
      <w:r>
        <w:rPr>
          <w:b/>
          <w:sz w:val="28"/>
          <w:szCs w:val="28"/>
        </w:rPr>
        <w:fldChar w:fldCharType="separate"/>
      </w:r>
      <w:hyperlink w:anchor="_Toc4525156" w:history="1">
        <w:r w:rsidRPr="00817CBD">
          <w:rPr>
            <w:rStyle w:val="Hyperlink"/>
            <w:rFonts w:ascii="Times New Roman" w:hAnsi="Times New Roman" w:cs="Times New Roman"/>
            <w:noProof/>
          </w:rPr>
          <w:t>Introduction</w:t>
        </w:r>
        <w:r>
          <w:rPr>
            <w:noProof/>
            <w:webHidden/>
          </w:rPr>
          <w:tab/>
        </w:r>
        <w:r>
          <w:rPr>
            <w:noProof/>
            <w:webHidden/>
          </w:rPr>
          <w:fldChar w:fldCharType="begin"/>
        </w:r>
        <w:r>
          <w:rPr>
            <w:noProof/>
            <w:webHidden/>
          </w:rPr>
          <w:instrText xml:space="preserve"> PAGEREF _Toc4525156 \h </w:instrText>
        </w:r>
        <w:r>
          <w:rPr>
            <w:noProof/>
            <w:webHidden/>
          </w:rPr>
        </w:r>
        <w:r>
          <w:rPr>
            <w:noProof/>
            <w:webHidden/>
          </w:rPr>
          <w:fldChar w:fldCharType="separate"/>
        </w:r>
        <w:r w:rsidR="00A942BA">
          <w:rPr>
            <w:noProof/>
            <w:webHidden/>
          </w:rPr>
          <w:t>4</w:t>
        </w:r>
        <w:r>
          <w:rPr>
            <w:noProof/>
            <w:webHidden/>
          </w:rPr>
          <w:fldChar w:fldCharType="end"/>
        </w:r>
      </w:hyperlink>
    </w:p>
    <w:p w14:paraId="4C69A15D" w14:textId="568AA8FC" w:rsidR="007A006D" w:rsidRDefault="00423D54">
      <w:pPr>
        <w:pStyle w:val="TOC1"/>
        <w:tabs>
          <w:tab w:val="right" w:leader="dot" w:pos="9350"/>
        </w:tabs>
        <w:rPr>
          <w:rFonts w:eastAsiaTheme="minorEastAsia"/>
          <w:noProof/>
        </w:rPr>
      </w:pPr>
      <w:hyperlink w:anchor="_Toc4525157" w:history="1">
        <w:r w:rsidR="007A006D" w:rsidRPr="00817CBD">
          <w:rPr>
            <w:rStyle w:val="Hyperlink"/>
            <w:rFonts w:ascii="Times New Roman"/>
            <w:noProof/>
          </w:rPr>
          <w:t>WANDA Timetable</w:t>
        </w:r>
        <w:r w:rsidR="007A006D">
          <w:rPr>
            <w:noProof/>
            <w:webHidden/>
          </w:rPr>
          <w:tab/>
        </w:r>
        <w:r w:rsidR="007A006D">
          <w:rPr>
            <w:noProof/>
            <w:webHidden/>
          </w:rPr>
          <w:fldChar w:fldCharType="begin"/>
        </w:r>
        <w:r w:rsidR="007A006D">
          <w:rPr>
            <w:noProof/>
            <w:webHidden/>
          </w:rPr>
          <w:instrText xml:space="preserve"> PAGEREF _Toc4525157 \h </w:instrText>
        </w:r>
        <w:r w:rsidR="007A006D">
          <w:rPr>
            <w:noProof/>
            <w:webHidden/>
          </w:rPr>
        </w:r>
        <w:r w:rsidR="007A006D">
          <w:rPr>
            <w:noProof/>
            <w:webHidden/>
          </w:rPr>
          <w:fldChar w:fldCharType="separate"/>
        </w:r>
        <w:r w:rsidR="00A942BA">
          <w:rPr>
            <w:noProof/>
            <w:webHidden/>
          </w:rPr>
          <w:t>7</w:t>
        </w:r>
        <w:r w:rsidR="007A006D">
          <w:rPr>
            <w:noProof/>
            <w:webHidden/>
          </w:rPr>
          <w:fldChar w:fldCharType="end"/>
        </w:r>
      </w:hyperlink>
    </w:p>
    <w:p w14:paraId="0B604547" w14:textId="2A78C434" w:rsidR="007A006D" w:rsidRDefault="00423D54">
      <w:pPr>
        <w:pStyle w:val="TOC3"/>
        <w:tabs>
          <w:tab w:val="right" w:leader="dot" w:pos="9350"/>
        </w:tabs>
        <w:rPr>
          <w:rFonts w:eastAsiaTheme="minorEastAsia"/>
          <w:noProof/>
        </w:rPr>
      </w:pPr>
      <w:hyperlink w:anchor="_Toc4525158" w:history="1">
        <w:r w:rsidR="007A006D" w:rsidRPr="00817CBD">
          <w:rPr>
            <w:rStyle w:val="Hyperlink"/>
            <w:rFonts w:ascii="Times New Roman" w:hAnsi="Times New Roman" w:cs="Times New Roman"/>
            <w:noProof/>
          </w:rPr>
          <w:t>Tuesday 22 January 2019 – Opening Plenary Session</w:t>
        </w:r>
        <w:r w:rsidR="007A006D">
          <w:rPr>
            <w:noProof/>
            <w:webHidden/>
          </w:rPr>
          <w:tab/>
        </w:r>
        <w:r w:rsidR="007A006D">
          <w:rPr>
            <w:noProof/>
            <w:webHidden/>
          </w:rPr>
          <w:fldChar w:fldCharType="begin"/>
        </w:r>
        <w:r w:rsidR="007A006D">
          <w:rPr>
            <w:noProof/>
            <w:webHidden/>
          </w:rPr>
          <w:instrText xml:space="preserve"> PAGEREF _Toc4525158 \h </w:instrText>
        </w:r>
        <w:r w:rsidR="007A006D">
          <w:rPr>
            <w:noProof/>
            <w:webHidden/>
          </w:rPr>
        </w:r>
        <w:r w:rsidR="007A006D">
          <w:rPr>
            <w:noProof/>
            <w:webHidden/>
          </w:rPr>
          <w:fldChar w:fldCharType="separate"/>
        </w:r>
        <w:r w:rsidR="00A942BA">
          <w:rPr>
            <w:noProof/>
            <w:webHidden/>
          </w:rPr>
          <w:t>7</w:t>
        </w:r>
        <w:r w:rsidR="007A006D">
          <w:rPr>
            <w:noProof/>
            <w:webHidden/>
          </w:rPr>
          <w:fldChar w:fldCharType="end"/>
        </w:r>
      </w:hyperlink>
    </w:p>
    <w:p w14:paraId="074E7C21" w14:textId="3F9D4E92" w:rsidR="007A006D" w:rsidRDefault="00423D54">
      <w:pPr>
        <w:pStyle w:val="TOC2"/>
        <w:tabs>
          <w:tab w:val="right" w:leader="dot" w:pos="9350"/>
        </w:tabs>
        <w:rPr>
          <w:rFonts w:eastAsiaTheme="minorEastAsia"/>
          <w:noProof/>
        </w:rPr>
      </w:pPr>
      <w:hyperlink w:anchor="_Toc4525159" w:history="1">
        <w:r w:rsidR="007A006D" w:rsidRPr="00817CBD">
          <w:rPr>
            <w:rStyle w:val="Hyperlink"/>
            <w:rFonts w:ascii="Times New Roman" w:hAnsi="Times New Roman" w:cs="Times New Roman"/>
            <w:noProof/>
          </w:rPr>
          <w:t>Wednesday 23 January 2019</w:t>
        </w:r>
        <w:r w:rsidR="007A006D">
          <w:rPr>
            <w:noProof/>
            <w:webHidden/>
          </w:rPr>
          <w:tab/>
        </w:r>
        <w:r w:rsidR="007A006D">
          <w:rPr>
            <w:noProof/>
            <w:webHidden/>
          </w:rPr>
          <w:fldChar w:fldCharType="begin"/>
        </w:r>
        <w:r w:rsidR="007A006D">
          <w:rPr>
            <w:noProof/>
            <w:webHidden/>
          </w:rPr>
          <w:instrText xml:space="preserve"> PAGEREF _Toc4525159 \h </w:instrText>
        </w:r>
        <w:r w:rsidR="007A006D">
          <w:rPr>
            <w:noProof/>
            <w:webHidden/>
          </w:rPr>
        </w:r>
        <w:r w:rsidR="007A006D">
          <w:rPr>
            <w:noProof/>
            <w:webHidden/>
          </w:rPr>
          <w:fldChar w:fldCharType="separate"/>
        </w:r>
        <w:r w:rsidR="00A942BA">
          <w:rPr>
            <w:noProof/>
            <w:webHidden/>
          </w:rPr>
          <w:t>12</w:t>
        </w:r>
        <w:r w:rsidR="007A006D">
          <w:rPr>
            <w:noProof/>
            <w:webHidden/>
          </w:rPr>
          <w:fldChar w:fldCharType="end"/>
        </w:r>
      </w:hyperlink>
    </w:p>
    <w:p w14:paraId="68FCAE77" w14:textId="6643D09D" w:rsidR="007A006D" w:rsidRDefault="00423D54">
      <w:pPr>
        <w:pStyle w:val="TOC3"/>
        <w:tabs>
          <w:tab w:val="right" w:leader="dot" w:pos="9350"/>
        </w:tabs>
        <w:rPr>
          <w:rFonts w:eastAsiaTheme="minorEastAsia"/>
          <w:noProof/>
        </w:rPr>
      </w:pPr>
      <w:hyperlink w:anchor="_Toc4525160" w:history="1">
        <w:r w:rsidR="007A006D" w:rsidRPr="00817CBD">
          <w:rPr>
            <w:rStyle w:val="Hyperlink"/>
            <w:rFonts w:ascii="Times New Roman" w:hAnsi="Times New Roman" w:cs="Times New Roman"/>
            <w:noProof/>
          </w:rPr>
          <w:t>Roadmapping Session 1A: Nuclear Energy - Lindner Family Commons (08:30-10:00)</w:t>
        </w:r>
        <w:r w:rsidR="007A006D">
          <w:rPr>
            <w:noProof/>
            <w:webHidden/>
          </w:rPr>
          <w:tab/>
        </w:r>
        <w:r w:rsidR="007A006D">
          <w:rPr>
            <w:noProof/>
            <w:webHidden/>
          </w:rPr>
          <w:fldChar w:fldCharType="begin"/>
        </w:r>
        <w:r w:rsidR="007A006D">
          <w:rPr>
            <w:noProof/>
            <w:webHidden/>
          </w:rPr>
          <w:instrText xml:space="preserve"> PAGEREF _Toc4525160 \h </w:instrText>
        </w:r>
        <w:r w:rsidR="007A006D">
          <w:rPr>
            <w:noProof/>
            <w:webHidden/>
          </w:rPr>
        </w:r>
        <w:r w:rsidR="007A006D">
          <w:rPr>
            <w:noProof/>
            <w:webHidden/>
          </w:rPr>
          <w:fldChar w:fldCharType="separate"/>
        </w:r>
        <w:r w:rsidR="00A942BA">
          <w:rPr>
            <w:noProof/>
            <w:webHidden/>
          </w:rPr>
          <w:t>12</w:t>
        </w:r>
        <w:r w:rsidR="007A006D">
          <w:rPr>
            <w:noProof/>
            <w:webHidden/>
          </w:rPr>
          <w:fldChar w:fldCharType="end"/>
        </w:r>
      </w:hyperlink>
    </w:p>
    <w:p w14:paraId="40BDF913" w14:textId="6D61A5C8" w:rsidR="007A006D" w:rsidRDefault="00423D54">
      <w:pPr>
        <w:pStyle w:val="TOC3"/>
        <w:tabs>
          <w:tab w:val="right" w:leader="dot" w:pos="9350"/>
        </w:tabs>
        <w:rPr>
          <w:rFonts w:eastAsiaTheme="minorEastAsia"/>
          <w:noProof/>
        </w:rPr>
      </w:pPr>
      <w:hyperlink w:anchor="_Toc4525161" w:history="1">
        <w:r w:rsidR="007A006D" w:rsidRPr="00817CBD">
          <w:rPr>
            <w:rStyle w:val="Hyperlink"/>
            <w:rFonts w:ascii="Times New Roman" w:hAnsi="Times New Roman" w:cs="Times New Roman"/>
            <w:noProof/>
          </w:rPr>
          <w:t>Roadmapping Session 1B: Isotope Production - State Room (08:30-10:00)</w:t>
        </w:r>
        <w:r w:rsidR="007A006D">
          <w:rPr>
            <w:noProof/>
            <w:webHidden/>
          </w:rPr>
          <w:tab/>
        </w:r>
        <w:r w:rsidR="007A006D">
          <w:rPr>
            <w:noProof/>
            <w:webHidden/>
          </w:rPr>
          <w:fldChar w:fldCharType="begin"/>
        </w:r>
        <w:r w:rsidR="007A006D">
          <w:rPr>
            <w:noProof/>
            <w:webHidden/>
          </w:rPr>
          <w:instrText xml:space="preserve"> PAGEREF _Toc4525161 \h </w:instrText>
        </w:r>
        <w:r w:rsidR="007A006D">
          <w:rPr>
            <w:noProof/>
            <w:webHidden/>
          </w:rPr>
        </w:r>
        <w:r w:rsidR="007A006D">
          <w:rPr>
            <w:noProof/>
            <w:webHidden/>
          </w:rPr>
          <w:fldChar w:fldCharType="separate"/>
        </w:r>
        <w:r w:rsidR="00A942BA">
          <w:rPr>
            <w:noProof/>
            <w:webHidden/>
          </w:rPr>
          <w:t>12</w:t>
        </w:r>
        <w:r w:rsidR="007A006D">
          <w:rPr>
            <w:noProof/>
            <w:webHidden/>
          </w:rPr>
          <w:fldChar w:fldCharType="end"/>
        </w:r>
      </w:hyperlink>
    </w:p>
    <w:p w14:paraId="530932AE" w14:textId="6A949704" w:rsidR="007A006D" w:rsidRDefault="00423D54">
      <w:pPr>
        <w:pStyle w:val="TOC3"/>
        <w:tabs>
          <w:tab w:val="right" w:leader="dot" w:pos="9350"/>
        </w:tabs>
        <w:rPr>
          <w:rFonts w:eastAsiaTheme="minorEastAsia"/>
          <w:noProof/>
        </w:rPr>
      </w:pPr>
      <w:hyperlink w:anchor="_Toc4525162" w:history="1">
        <w:r w:rsidR="007A006D" w:rsidRPr="00817CBD">
          <w:rPr>
            <w:rStyle w:val="Hyperlink"/>
            <w:rFonts w:ascii="Times New Roman" w:hAnsi="Times New Roman" w:cs="Times New Roman"/>
            <w:noProof/>
          </w:rPr>
          <w:t>Roadmapping Session 1A (continued): Nuclear Energy - Lindner Family Commons (10:20-12:00)</w:t>
        </w:r>
        <w:r w:rsidR="007A006D">
          <w:rPr>
            <w:noProof/>
            <w:webHidden/>
          </w:rPr>
          <w:tab/>
        </w:r>
        <w:r w:rsidR="007A006D">
          <w:rPr>
            <w:noProof/>
            <w:webHidden/>
          </w:rPr>
          <w:fldChar w:fldCharType="begin"/>
        </w:r>
        <w:r w:rsidR="007A006D">
          <w:rPr>
            <w:noProof/>
            <w:webHidden/>
          </w:rPr>
          <w:instrText xml:space="preserve"> PAGEREF _Toc4525162 \h </w:instrText>
        </w:r>
        <w:r w:rsidR="007A006D">
          <w:rPr>
            <w:noProof/>
            <w:webHidden/>
          </w:rPr>
        </w:r>
        <w:r w:rsidR="007A006D">
          <w:rPr>
            <w:noProof/>
            <w:webHidden/>
          </w:rPr>
          <w:fldChar w:fldCharType="separate"/>
        </w:r>
        <w:r w:rsidR="00A942BA">
          <w:rPr>
            <w:noProof/>
            <w:webHidden/>
          </w:rPr>
          <w:t>12</w:t>
        </w:r>
        <w:r w:rsidR="007A006D">
          <w:rPr>
            <w:noProof/>
            <w:webHidden/>
          </w:rPr>
          <w:fldChar w:fldCharType="end"/>
        </w:r>
      </w:hyperlink>
    </w:p>
    <w:p w14:paraId="22EA22D1" w14:textId="7D235785" w:rsidR="007A006D" w:rsidRDefault="00423D54">
      <w:pPr>
        <w:pStyle w:val="TOC3"/>
        <w:tabs>
          <w:tab w:val="right" w:leader="dot" w:pos="9350"/>
        </w:tabs>
        <w:rPr>
          <w:rFonts w:eastAsiaTheme="minorEastAsia"/>
          <w:noProof/>
        </w:rPr>
      </w:pPr>
      <w:hyperlink w:anchor="_Toc4525163" w:history="1">
        <w:r w:rsidR="007A006D" w:rsidRPr="00817CBD">
          <w:rPr>
            <w:rStyle w:val="Hyperlink"/>
            <w:rFonts w:ascii="Times New Roman" w:hAnsi="Times New Roman" w:cs="Times New Roman"/>
            <w:noProof/>
          </w:rPr>
          <w:t>Roadmapping Session 1B (continued): Isotope Production - State Room (10:20-12:00)</w:t>
        </w:r>
        <w:r w:rsidR="007A006D">
          <w:rPr>
            <w:noProof/>
            <w:webHidden/>
          </w:rPr>
          <w:tab/>
        </w:r>
        <w:r w:rsidR="007A006D">
          <w:rPr>
            <w:noProof/>
            <w:webHidden/>
          </w:rPr>
          <w:fldChar w:fldCharType="begin"/>
        </w:r>
        <w:r w:rsidR="007A006D">
          <w:rPr>
            <w:noProof/>
            <w:webHidden/>
          </w:rPr>
          <w:instrText xml:space="preserve"> PAGEREF _Toc4525163 \h </w:instrText>
        </w:r>
        <w:r w:rsidR="007A006D">
          <w:rPr>
            <w:noProof/>
            <w:webHidden/>
          </w:rPr>
        </w:r>
        <w:r w:rsidR="007A006D">
          <w:rPr>
            <w:noProof/>
            <w:webHidden/>
          </w:rPr>
          <w:fldChar w:fldCharType="separate"/>
        </w:r>
        <w:r w:rsidR="00A942BA">
          <w:rPr>
            <w:noProof/>
            <w:webHidden/>
          </w:rPr>
          <w:t>13</w:t>
        </w:r>
        <w:r w:rsidR="007A006D">
          <w:rPr>
            <w:noProof/>
            <w:webHidden/>
          </w:rPr>
          <w:fldChar w:fldCharType="end"/>
        </w:r>
      </w:hyperlink>
    </w:p>
    <w:p w14:paraId="0B466B18" w14:textId="1C06523D" w:rsidR="007A006D" w:rsidRDefault="00423D54">
      <w:pPr>
        <w:pStyle w:val="TOC3"/>
        <w:tabs>
          <w:tab w:val="right" w:leader="dot" w:pos="9350"/>
        </w:tabs>
        <w:rPr>
          <w:rFonts w:eastAsiaTheme="minorEastAsia"/>
          <w:noProof/>
        </w:rPr>
      </w:pPr>
      <w:hyperlink w:anchor="_Toc4525164" w:history="1">
        <w:r w:rsidR="007A006D" w:rsidRPr="00817CBD">
          <w:rPr>
            <w:rStyle w:val="Hyperlink"/>
            <w:rFonts w:ascii="Times New Roman" w:hAnsi="Times New Roman" w:cs="Times New Roman"/>
            <w:noProof/>
          </w:rPr>
          <w:t>Roadmapping Session 2A - Materials Damage - State Room (13:15-14:55)</w:t>
        </w:r>
        <w:r w:rsidR="007A006D">
          <w:rPr>
            <w:noProof/>
            <w:webHidden/>
          </w:rPr>
          <w:tab/>
        </w:r>
        <w:r w:rsidR="007A006D">
          <w:rPr>
            <w:noProof/>
            <w:webHidden/>
          </w:rPr>
          <w:fldChar w:fldCharType="begin"/>
        </w:r>
        <w:r w:rsidR="007A006D">
          <w:rPr>
            <w:noProof/>
            <w:webHidden/>
          </w:rPr>
          <w:instrText xml:space="preserve"> PAGEREF _Toc4525164 \h </w:instrText>
        </w:r>
        <w:r w:rsidR="007A006D">
          <w:rPr>
            <w:noProof/>
            <w:webHidden/>
          </w:rPr>
        </w:r>
        <w:r w:rsidR="007A006D">
          <w:rPr>
            <w:noProof/>
            <w:webHidden/>
          </w:rPr>
          <w:fldChar w:fldCharType="separate"/>
        </w:r>
        <w:r w:rsidR="00A942BA">
          <w:rPr>
            <w:noProof/>
            <w:webHidden/>
          </w:rPr>
          <w:t>13</w:t>
        </w:r>
        <w:r w:rsidR="007A006D">
          <w:rPr>
            <w:noProof/>
            <w:webHidden/>
          </w:rPr>
          <w:fldChar w:fldCharType="end"/>
        </w:r>
      </w:hyperlink>
    </w:p>
    <w:p w14:paraId="27872FEB" w14:textId="0BDD409A" w:rsidR="007A006D" w:rsidRDefault="00423D54">
      <w:pPr>
        <w:pStyle w:val="TOC3"/>
        <w:tabs>
          <w:tab w:val="right" w:leader="dot" w:pos="9350"/>
        </w:tabs>
        <w:rPr>
          <w:rFonts w:eastAsiaTheme="minorEastAsia"/>
          <w:noProof/>
        </w:rPr>
      </w:pPr>
      <w:hyperlink w:anchor="_Toc4525165" w:history="1">
        <w:r w:rsidR="007A006D" w:rsidRPr="00817CBD">
          <w:rPr>
            <w:rStyle w:val="Hyperlink"/>
            <w:rFonts w:ascii="Times New Roman" w:hAnsi="Times New Roman" w:cs="Times New Roman"/>
            <w:noProof/>
          </w:rPr>
          <w:t>Roadmapping Session 2B - Safeguards: - Program manager perspective User Input - Lindner Family Commons (13:15-14:55)</w:t>
        </w:r>
        <w:r w:rsidR="007A006D">
          <w:rPr>
            <w:noProof/>
            <w:webHidden/>
          </w:rPr>
          <w:tab/>
        </w:r>
        <w:r w:rsidR="007A006D">
          <w:rPr>
            <w:noProof/>
            <w:webHidden/>
          </w:rPr>
          <w:fldChar w:fldCharType="begin"/>
        </w:r>
        <w:r w:rsidR="007A006D">
          <w:rPr>
            <w:noProof/>
            <w:webHidden/>
          </w:rPr>
          <w:instrText xml:space="preserve"> PAGEREF _Toc4525165 \h </w:instrText>
        </w:r>
        <w:r w:rsidR="007A006D">
          <w:rPr>
            <w:noProof/>
            <w:webHidden/>
          </w:rPr>
        </w:r>
        <w:r w:rsidR="007A006D">
          <w:rPr>
            <w:noProof/>
            <w:webHidden/>
          </w:rPr>
          <w:fldChar w:fldCharType="separate"/>
        </w:r>
        <w:r w:rsidR="00A942BA">
          <w:rPr>
            <w:noProof/>
            <w:webHidden/>
          </w:rPr>
          <w:t>13</w:t>
        </w:r>
        <w:r w:rsidR="007A006D">
          <w:rPr>
            <w:noProof/>
            <w:webHidden/>
          </w:rPr>
          <w:fldChar w:fldCharType="end"/>
        </w:r>
      </w:hyperlink>
    </w:p>
    <w:p w14:paraId="084606B1" w14:textId="3177D692" w:rsidR="007A006D" w:rsidRDefault="00423D54">
      <w:pPr>
        <w:pStyle w:val="TOC3"/>
        <w:tabs>
          <w:tab w:val="right" w:leader="dot" w:pos="9350"/>
        </w:tabs>
        <w:rPr>
          <w:rFonts w:eastAsiaTheme="minorEastAsia"/>
          <w:noProof/>
        </w:rPr>
      </w:pPr>
      <w:hyperlink w:anchor="_Toc4525166" w:history="1">
        <w:r w:rsidR="007A006D" w:rsidRPr="00817CBD">
          <w:rPr>
            <w:rStyle w:val="Hyperlink"/>
            <w:rFonts w:ascii="Times New Roman" w:hAnsi="Times New Roman" w:cs="Times New Roman"/>
            <w:noProof/>
          </w:rPr>
          <w:t>Roadmapping Session 2A (continued): Materials Damage - State Room (15:15-17:00)</w:t>
        </w:r>
        <w:r w:rsidR="007A006D">
          <w:rPr>
            <w:noProof/>
            <w:webHidden/>
          </w:rPr>
          <w:tab/>
        </w:r>
        <w:r w:rsidR="007A006D">
          <w:rPr>
            <w:noProof/>
            <w:webHidden/>
          </w:rPr>
          <w:fldChar w:fldCharType="begin"/>
        </w:r>
        <w:r w:rsidR="007A006D">
          <w:rPr>
            <w:noProof/>
            <w:webHidden/>
          </w:rPr>
          <w:instrText xml:space="preserve"> PAGEREF _Toc4525166 \h </w:instrText>
        </w:r>
        <w:r w:rsidR="007A006D">
          <w:rPr>
            <w:noProof/>
            <w:webHidden/>
          </w:rPr>
        </w:r>
        <w:r w:rsidR="007A006D">
          <w:rPr>
            <w:noProof/>
            <w:webHidden/>
          </w:rPr>
          <w:fldChar w:fldCharType="separate"/>
        </w:r>
        <w:r w:rsidR="00A942BA">
          <w:rPr>
            <w:noProof/>
            <w:webHidden/>
          </w:rPr>
          <w:t>15</w:t>
        </w:r>
        <w:r w:rsidR="007A006D">
          <w:rPr>
            <w:noProof/>
            <w:webHidden/>
          </w:rPr>
          <w:fldChar w:fldCharType="end"/>
        </w:r>
      </w:hyperlink>
    </w:p>
    <w:p w14:paraId="017B703F" w14:textId="1441722B" w:rsidR="007A006D" w:rsidRDefault="00423D54">
      <w:pPr>
        <w:pStyle w:val="TOC3"/>
        <w:tabs>
          <w:tab w:val="right" w:leader="dot" w:pos="9350"/>
        </w:tabs>
        <w:rPr>
          <w:rFonts w:eastAsiaTheme="minorEastAsia"/>
          <w:noProof/>
        </w:rPr>
      </w:pPr>
      <w:hyperlink w:anchor="_Toc4525167" w:history="1">
        <w:r w:rsidR="007A006D" w:rsidRPr="00817CBD">
          <w:rPr>
            <w:rStyle w:val="Hyperlink"/>
            <w:rFonts w:ascii="Times New Roman" w:hAnsi="Times New Roman" w:cs="Times New Roman"/>
            <w:noProof/>
          </w:rPr>
          <w:t>Roadmapping Session 2B - Safeguards: Roadmapping Session 2B - Safeguards - Linder Family Commons (15:15-17:00)</w:t>
        </w:r>
        <w:r w:rsidR="007A006D">
          <w:rPr>
            <w:noProof/>
            <w:webHidden/>
          </w:rPr>
          <w:tab/>
        </w:r>
        <w:r w:rsidR="007A006D">
          <w:rPr>
            <w:noProof/>
            <w:webHidden/>
          </w:rPr>
          <w:fldChar w:fldCharType="begin"/>
        </w:r>
        <w:r w:rsidR="007A006D">
          <w:rPr>
            <w:noProof/>
            <w:webHidden/>
          </w:rPr>
          <w:instrText xml:space="preserve"> PAGEREF _Toc4525167 \h </w:instrText>
        </w:r>
        <w:r w:rsidR="007A006D">
          <w:rPr>
            <w:noProof/>
            <w:webHidden/>
          </w:rPr>
        </w:r>
        <w:r w:rsidR="007A006D">
          <w:rPr>
            <w:noProof/>
            <w:webHidden/>
          </w:rPr>
          <w:fldChar w:fldCharType="separate"/>
        </w:r>
        <w:r w:rsidR="00A942BA">
          <w:rPr>
            <w:noProof/>
            <w:webHidden/>
          </w:rPr>
          <w:t>15</w:t>
        </w:r>
        <w:r w:rsidR="007A006D">
          <w:rPr>
            <w:noProof/>
            <w:webHidden/>
          </w:rPr>
          <w:fldChar w:fldCharType="end"/>
        </w:r>
      </w:hyperlink>
    </w:p>
    <w:p w14:paraId="778DE059" w14:textId="11DB438E" w:rsidR="007A006D" w:rsidRDefault="00423D54">
      <w:pPr>
        <w:pStyle w:val="TOC2"/>
        <w:tabs>
          <w:tab w:val="right" w:leader="dot" w:pos="9350"/>
        </w:tabs>
        <w:rPr>
          <w:rFonts w:eastAsiaTheme="minorEastAsia"/>
          <w:noProof/>
        </w:rPr>
      </w:pPr>
      <w:hyperlink w:anchor="_Toc4525168" w:history="1">
        <w:r w:rsidR="007A006D" w:rsidRPr="00817CBD">
          <w:rPr>
            <w:rStyle w:val="Hyperlink"/>
            <w:rFonts w:ascii="Times New Roman" w:hAnsi="Times New Roman" w:cs="Times New Roman"/>
            <w:noProof/>
          </w:rPr>
          <w:t>Thursday 24 January 2019</w:t>
        </w:r>
        <w:r w:rsidR="007A006D">
          <w:rPr>
            <w:noProof/>
            <w:webHidden/>
          </w:rPr>
          <w:tab/>
        </w:r>
        <w:r w:rsidR="007A006D">
          <w:rPr>
            <w:noProof/>
            <w:webHidden/>
          </w:rPr>
          <w:fldChar w:fldCharType="begin"/>
        </w:r>
        <w:r w:rsidR="007A006D">
          <w:rPr>
            <w:noProof/>
            <w:webHidden/>
          </w:rPr>
          <w:instrText xml:space="preserve"> PAGEREF _Toc4525168 \h </w:instrText>
        </w:r>
        <w:r w:rsidR="007A006D">
          <w:rPr>
            <w:noProof/>
            <w:webHidden/>
          </w:rPr>
        </w:r>
        <w:r w:rsidR="007A006D">
          <w:rPr>
            <w:noProof/>
            <w:webHidden/>
          </w:rPr>
          <w:fldChar w:fldCharType="separate"/>
        </w:r>
        <w:r w:rsidR="00A942BA">
          <w:rPr>
            <w:noProof/>
            <w:webHidden/>
          </w:rPr>
          <w:t>16</w:t>
        </w:r>
        <w:r w:rsidR="007A006D">
          <w:rPr>
            <w:noProof/>
            <w:webHidden/>
          </w:rPr>
          <w:fldChar w:fldCharType="end"/>
        </w:r>
      </w:hyperlink>
    </w:p>
    <w:p w14:paraId="18E4B0C5" w14:textId="65A99193" w:rsidR="007A006D" w:rsidRDefault="00423D54">
      <w:pPr>
        <w:pStyle w:val="TOC3"/>
        <w:tabs>
          <w:tab w:val="right" w:leader="dot" w:pos="9350"/>
        </w:tabs>
        <w:rPr>
          <w:rFonts w:eastAsiaTheme="minorEastAsia"/>
          <w:noProof/>
        </w:rPr>
      </w:pPr>
      <w:hyperlink w:anchor="_Toc4525169" w:history="1">
        <w:r w:rsidR="007A006D" w:rsidRPr="00817CBD">
          <w:rPr>
            <w:rStyle w:val="Hyperlink"/>
            <w:rFonts w:ascii="Times New Roman" w:hAnsi="Times New Roman" w:cs="Times New Roman"/>
            <w:noProof/>
          </w:rPr>
          <w:t>Roadmapping Session 3A: (n,x) reactions - City View (08:30-10:00)</w:t>
        </w:r>
        <w:r w:rsidR="007A006D">
          <w:rPr>
            <w:noProof/>
            <w:webHidden/>
          </w:rPr>
          <w:tab/>
        </w:r>
        <w:r w:rsidR="007A006D">
          <w:rPr>
            <w:noProof/>
            <w:webHidden/>
          </w:rPr>
          <w:fldChar w:fldCharType="begin"/>
        </w:r>
        <w:r w:rsidR="007A006D">
          <w:rPr>
            <w:noProof/>
            <w:webHidden/>
          </w:rPr>
          <w:instrText xml:space="preserve"> PAGEREF _Toc4525169 \h </w:instrText>
        </w:r>
        <w:r w:rsidR="007A006D">
          <w:rPr>
            <w:noProof/>
            <w:webHidden/>
          </w:rPr>
        </w:r>
        <w:r w:rsidR="007A006D">
          <w:rPr>
            <w:noProof/>
            <w:webHidden/>
          </w:rPr>
          <w:fldChar w:fldCharType="separate"/>
        </w:r>
        <w:r w:rsidR="00A942BA">
          <w:rPr>
            <w:noProof/>
            <w:webHidden/>
          </w:rPr>
          <w:t>16</w:t>
        </w:r>
        <w:r w:rsidR="007A006D">
          <w:rPr>
            <w:noProof/>
            <w:webHidden/>
          </w:rPr>
          <w:fldChar w:fldCharType="end"/>
        </w:r>
      </w:hyperlink>
    </w:p>
    <w:p w14:paraId="185E2CF1" w14:textId="59CCDEDA" w:rsidR="007A006D" w:rsidRDefault="00423D54">
      <w:pPr>
        <w:pStyle w:val="TOC3"/>
        <w:tabs>
          <w:tab w:val="right" w:leader="dot" w:pos="9350"/>
        </w:tabs>
        <w:rPr>
          <w:rFonts w:eastAsiaTheme="minorEastAsia"/>
          <w:noProof/>
        </w:rPr>
      </w:pPr>
      <w:hyperlink w:anchor="_Toc4525170" w:history="1">
        <w:r w:rsidR="007A006D" w:rsidRPr="00817CBD">
          <w:rPr>
            <w:rStyle w:val="Hyperlink"/>
            <w:rFonts w:ascii="Times New Roman" w:hAnsi="Times New Roman" w:cs="Times New Roman"/>
            <w:noProof/>
          </w:rPr>
          <w:t>Roadmapping Session 3B: Atomic, XRF Data - State Room (08:30-10:00)</w:t>
        </w:r>
        <w:r w:rsidR="007A006D">
          <w:rPr>
            <w:noProof/>
            <w:webHidden/>
          </w:rPr>
          <w:tab/>
        </w:r>
        <w:r w:rsidR="007A006D">
          <w:rPr>
            <w:noProof/>
            <w:webHidden/>
          </w:rPr>
          <w:fldChar w:fldCharType="begin"/>
        </w:r>
        <w:r w:rsidR="007A006D">
          <w:rPr>
            <w:noProof/>
            <w:webHidden/>
          </w:rPr>
          <w:instrText xml:space="preserve"> PAGEREF _Toc4525170 \h </w:instrText>
        </w:r>
        <w:r w:rsidR="007A006D">
          <w:rPr>
            <w:noProof/>
            <w:webHidden/>
          </w:rPr>
        </w:r>
        <w:r w:rsidR="007A006D">
          <w:rPr>
            <w:noProof/>
            <w:webHidden/>
          </w:rPr>
          <w:fldChar w:fldCharType="separate"/>
        </w:r>
        <w:r w:rsidR="00A942BA">
          <w:rPr>
            <w:noProof/>
            <w:webHidden/>
          </w:rPr>
          <w:t>16</w:t>
        </w:r>
        <w:r w:rsidR="007A006D">
          <w:rPr>
            <w:noProof/>
            <w:webHidden/>
          </w:rPr>
          <w:fldChar w:fldCharType="end"/>
        </w:r>
      </w:hyperlink>
    </w:p>
    <w:p w14:paraId="6FEED5F1" w14:textId="220CD350" w:rsidR="007A006D" w:rsidRDefault="00423D54">
      <w:pPr>
        <w:pStyle w:val="TOC3"/>
        <w:tabs>
          <w:tab w:val="right" w:leader="dot" w:pos="9350"/>
        </w:tabs>
        <w:rPr>
          <w:rFonts w:eastAsiaTheme="minorEastAsia"/>
          <w:noProof/>
        </w:rPr>
      </w:pPr>
      <w:hyperlink w:anchor="_Toc4525171" w:history="1">
        <w:r w:rsidR="007A006D" w:rsidRPr="00817CBD">
          <w:rPr>
            <w:rStyle w:val="Hyperlink"/>
            <w:rFonts w:ascii="Times New Roman" w:hAnsi="Times New Roman" w:cs="Times New Roman"/>
            <w:noProof/>
          </w:rPr>
          <w:t>Roadmapping Session 3A (continued) : (n,x) reactions - City View (10:20-12:00)</w:t>
        </w:r>
        <w:r w:rsidR="007A006D">
          <w:rPr>
            <w:noProof/>
            <w:webHidden/>
          </w:rPr>
          <w:tab/>
        </w:r>
        <w:r w:rsidR="007A006D">
          <w:rPr>
            <w:noProof/>
            <w:webHidden/>
          </w:rPr>
          <w:fldChar w:fldCharType="begin"/>
        </w:r>
        <w:r w:rsidR="007A006D">
          <w:rPr>
            <w:noProof/>
            <w:webHidden/>
          </w:rPr>
          <w:instrText xml:space="preserve"> PAGEREF _Toc4525171 \h </w:instrText>
        </w:r>
        <w:r w:rsidR="007A006D">
          <w:rPr>
            <w:noProof/>
            <w:webHidden/>
          </w:rPr>
        </w:r>
        <w:r w:rsidR="007A006D">
          <w:rPr>
            <w:noProof/>
            <w:webHidden/>
          </w:rPr>
          <w:fldChar w:fldCharType="separate"/>
        </w:r>
        <w:r w:rsidR="00A942BA">
          <w:rPr>
            <w:noProof/>
            <w:webHidden/>
          </w:rPr>
          <w:t>18</w:t>
        </w:r>
        <w:r w:rsidR="007A006D">
          <w:rPr>
            <w:noProof/>
            <w:webHidden/>
          </w:rPr>
          <w:fldChar w:fldCharType="end"/>
        </w:r>
      </w:hyperlink>
    </w:p>
    <w:p w14:paraId="389267D3" w14:textId="3F28EE43" w:rsidR="007A006D" w:rsidRDefault="00423D54">
      <w:pPr>
        <w:pStyle w:val="TOC3"/>
        <w:tabs>
          <w:tab w:val="right" w:leader="dot" w:pos="9350"/>
        </w:tabs>
        <w:rPr>
          <w:rFonts w:eastAsiaTheme="minorEastAsia"/>
          <w:noProof/>
        </w:rPr>
      </w:pPr>
      <w:hyperlink w:anchor="_Toc4525172" w:history="1">
        <w:r w:rsidR="007A006D" w:rsidRPr="00817CBD">
          <w:rPr>
            <w:rStyle w:val="Hyperlink"/>
            <w:rFonts w:ascii="Times New Roman" w:hAnsi="Times New Roman" w:cs="Times New Roman"/>
            <w:noProof/>
          </w:rPr>
          <w:t>Roadmapping Session 3B (continued): Atomic, XRF Data - State Room (10:20-12:00)</w:t>
        </w:r>
        <w:r w:rsidR="007A006D">
          <w:rPr>
            <w:noProof/>
            <w:webHidden/>
          </w:rPr>
          <w:tab/>
        </w:r>
        <w:r w:rsidR="007A006D">
          <w:rPr>
            <w:noProof/>
            <w:webHidden/>
          </w:rPr>
          <w:fldChar w:fldCharType="begin"/>
        </w:r>
        <w:r w:rsidR="007A006D">
          <w:rPr>
            <w:noProof/>
            <w:webHidden/>
          </w:rPr>
          <w:instrText xml:space="preserve"> PAGEREF _Toc4525172 \h </w:instrText>
        </w:r>
        <w:r w:rsidR="007A006D">
          <w:rPr>
            <w:noProof/>
            <w:webHidden/>
          </w:rPr>
        </w:r>
        <w:r w:rsidR="007A006D">
          <w:rPr>
            <w:noProof/>
            <w:webHidden/>
          </w:rPr>
          <w:fldChar w:fldCharType="separate"/>
        </w:r>
        <w:r w:rsidR="00A942BA">
          <w:rPr>
            <w:noProof/>
            <w:webHidden/>
          </w:rPr>
          <w:t>18</w:t>
        </w:r>
        <w:r w:rsidR="007A006D">
          <w:rPr>
            <w:noProof/>
            <w:webHidden/>
          </w:rPr>
          <w:fldChar w:fldCharType="end"/>
        </w:r>
      </w:hyperlink>
    </w:p>
    <w:p w14:paraId="63A5EB6F" w14:textId="369A24F7" w:rsidR="007A006D" w:rsidRDefault="00423D54">
      <w:pPr>
        <w:pStyle w:val="TOC3"/>
        <w:tabs>
          <w:tab w:val="right" w:leader="dot" w:pos="9350"/>
        </w:tabs>
        <w:rPr>
          <w:rFonts w:eastAsiaTheme="minorEastAsia"/>
          <w:noProof/>
        </w:rPr>
      </w:pPr>
      <w:hyperlink w:anchor="_Toc4525173" w:history="1">
        <w:r w:rsidR="007A006D" w:rsidRPr="00817CBD">
          <w:rPr>
            <w:rStyle w:val="Hyperlink"/>
            <w:rFonts w:ascii="Times New Roman" w:hAnsi="Times New Roman" w:cs="Times New Roman"/>
            <w:noProof/>
          </w:rPr>
          <w:t>Presentation of Key Outcomes - City View (13:30-15:45)</w:t>
        </w:r>
        <w:r w:rsidR="007A006D">
          <w:rPr>
            <w:noProof/>
            <w:webHidden/>
          </w:rPr>
          <w:tab/>
        </w:r>
        <w:r w:rsidR="007A006D">
          <w:rPr>
            <w:noProof/>
            <w:webHidden/>
          </w:rPr>
          <w:fldChar w:fldCharType="begin"/>
        </w:r>
        <w:r w:rsidR="007A006D">
          <w:rPr>
            <w:noProof/>
            <w:webHidden/>
          </w:rPr>
          <w:instrText xml:space="preserve"> PAGEREF _Toc4525173 \h </w:instrText>
        </w:r>
        <w:r w:rsidR="007A006D">
          <w:rPr>
            <w:noProof/>
            <w:webHidden/>
          </w:rPr>
        </w:r>
        <w:r w:rsidR="007A006D">
          <w:rPr>
            <w:noProof/>
            <w:webHidden/>
          </w:rPr>
          <w:fldChar w:fldCharType="separate"/>
        </w:r>
        <w:r w:rsidR="00A942BA">
          <w:rPr>
            <w:noProof/>
            <w:webHidden/>
          </w:rPr>
          <w:t>18</w:t>
        </w:r>
        <w:r w:rsidR="007A006D">
          <w:rPr>
            <w:noProof/>
            <w:webHidden/>
          </w:rPr>
          <w:fldChar w:fldCharType="end"/>
        </w:r>
      </w:hyperlink>
    </w:p>
    <w:p w14:paraId="6F45DCBC" w14:textId="6918B1AF" w:rsidR="007A006D" w:rsidRDefault="00423D54">
      <w:pPr>
        <w:pStyle w:val="TOC3"/>
        <w:tabs>
          <w:tab w:val="right" w:leader="dot" w:pos="9350"/>
        </w:tabs>
        <w:rPr>
          <w:rFonts w:eastAsiaTheme="minorEastAsia"/>
          <w:noProof/>
        </w:rPr>
      </w:pPr>
      <w:hyperlink w:anchor="_Toc4525174" w:history="1">
        <w:r w:rsidR="007A006D" w:rsidRPr="00817CBD">
          <w:rPr>
            <w:rStyle w:val="Hyperlink"/>
            <w:rFonts w:ascii="Times New Roman" w:hAnsi="Times New Roman" w:cs="Times New Roman"/>
            <w:noProof/>
          </w:rPr>
          <w:t>Q&amp;A and Closeout - City View (16:00-17:00)</w:t>
        </w:r>
        <w:r w:rsidR="007A006D">
          <w:rPr>
            <w:noProof/>
            <w:webHidden/>
          </w:rPr>
          <w:tab/>
        </w:r>
        <w:r w:rsidR="007A006D">
          <w:rPr>
            <w:noProof/>
            <w:webHidden/>
          </w:rPr>
          <w:fldChar w:fldCharType="begin"/>
        </w:r>
        <w:r w:rsidR="007A006D">
          <w:rPr>
            <w:noProof/>
            <w:webHidden/>
          </w:rPr>
          <w:instrText xml:space="preserve"> PAGEREF _Toc4525174 \h </w:instrText>
        </w:r>
        <w:r w:rsidR="007A006D">
          <w:rPr>
            <w:noProof/>
            <w:webHidden/>
          </w:rPr>
        </w:r>
        <w:r w:rsidR="007A006D">
          <w:rPr>
            <w:noProof/>
            <w:webHidden/>
          </w:rPr>
          <w:fldChar w:fldCharType="separate"/>
        </w:r>
        <w:r w:rsidR="00A942BA">
          <w:rPr>
            <w:noProof/>
            <w:webHidden/>
          </w:rPr>
          <w:t>18</w:t>
        </w:r>
        <w:r w:rsidR="007A006D">
          <w:rPr>
            <w:noProof/>
            <w:webHidden/>
          </w:rPr>
          <w:fldChar w:fldCharType="end"/>
        </w:r>
      </w:hyperlink>
    </w:p>
    <w:p w14:paraId="66320936" w14:textId="187A7745" w:rsidR="007A006D" w:rsidRDefault="00423D54">
      <w:pPr>
        <w:pStyle w:val="TOC1"/>
        <w:tabs>
          <w:tab w:val="right" w:leader="dot" w:pos="9350"/>
        </w:tabs>
        <w:rPr>
          <w:rFonts w:eastAsiaTheme="minorEastAsia"/>
          <w:noProof/>
        </w:rPr>
      </w:pPr>
      <w:hyperlink w:anchor="_Toc4525175" w:history="1">
        <w:r w:rsidR="007A006D" w:rsidRPr="00817CBD">
          <w:rPr>
            <w:rStyle w:val="Hyperlink"/>
            <w:rFonts w:ascii="Times New Roman" w:hAnsi="Times New Roman" w:cs="Times New Roman"/>
            <w:noProof/>
          </w:rPr>
          <w:t>Summary of WANDA session on (n,x) reactions</w:t>
        </w:r>
        <w:r w:rsidR="007A006D">
          <w:rPr>
            <w:noProof/>
            <w:webHidden/>
          </w:rPr>
          <w:tab/>
        </w:r>
        <w:r w:rsidR="007A006D">
          <w:rPr>
            <w:noProof/>
            <w:webHidden/>
          </w:rPr>
          <w:fldChar w:fldCharType="begin"/>
        </w:r>
        <w:r w:rsidR="007A006D">
          <w:rPr>
            <w:noProof/>
            <w:webHidden/>
          </w:rPr>
          <w:instrText xml:space="preserve"> PAGEREF _Toc4525175 \h </w:instrText>
        </w:r>
        <w:r w:rsidR="007A006D">
          <w:rPr>
            <w:noProof/>
            <w:webHidden/>
          </w:rPr>
        </w:r>
        <w:r w:rsidR="007A006D">
          <w:rPr>
            <w:noProof/>
            <w:webHidden/>
          </w:rPr>
          <w:fldChar w:fldCharType="separate"/>
        </w:r>
        <w:r w:rsidR="00A942BA">
          <w:rPr>
            <w:noProof/>
            <w:webHidden/>
          </w:rPr>
          <w:t>19</w:t>
        </w:r>
        <w:r w:rsidR="007A006D">
          <w:rPr>
            <w:noProof/>
            <w:webHidden/>
          </w:rPr>
          <w:fldChar w:fldCharType="end"/>
        </w:r>
      </w:hyperlink>
    </w:p>
    <w:p w14:paraId="289852A2" w14:textId="4B435D0B" w:rsidR="007A006D" w:rsidRDefault="00423D54">
      <w:pPr>
        <w:pStyle w:val="TOC2"/>
        <w:tabs>
          <w:tab w:val="right" w:leader="dot" w:pos="9350"/>
        </w:tabs>
        <w:rPr>
          <w:rFonts w:eastAsiaTheme="minorEastAsia"/>
          <w:noProof/>
        </w:rPr>
      </w:pPr>
      <w:hyperlink w:anchor="_Toc4525176" w:history="1">
        <w:r w:rsidR="007A006D" w:rsidRPr="00817CBD">
          <w:rPr>
            <w:rStyle w:val="Hyperlink"/>
            <w:rFonts w:ascii="Times New Roman" w:hAnsi="Times New Roman" w:cs="Times New Roman"/>
            <w:noProof/>
          </w:rPr>
          <w:t>Introduction</w:t>
        </w:r>
        <w:r w:rsidR="007A006D">
          <w:rPr>
            <w:noProof/>
            <w:webHidden/>
          </w:rPr>
          <w:tab/>
        </w:r>
        <w:r w:rsidR="007A006D">
          <w:rPr>
            <w:noProof/>
            <w:webHidden/>
          </w:rPr>
          <w:fldChar w:fldCharType="begin"/>
        </w:r>
        <w:r w:rsidR="007A006D">
          <w:rPr>
            <w:noProof/>
            <w:webHidden/>
          </w:rPr>
          <w:instrText xml:space="preserve"> PAGEREF _Toc4525176 \h </w:instrText>
        </w:r>
        <w:r w:rsidR="007A006D">
          <w:rPr>
            <w:noProof/>
            <w:webHidden/>
          </w:rPr>
        </w:r>
        <w:r w:rsidR="007A006D">
          <w:rPr>
            <w:noProof/>
            <w:webHidden/>
          </w:rPr>
          <w:fldChar w:fldCharType="separate"/>
        </w:r>
        <w:r w:rsidR="00A942BA">
          <w:rPr>
            <w:noProof/>
            <w:webHidden/>
          </w:rPr>
          <w:t>19</w:t>
        </w:r>
        <w:r w:rsidR="007A006D">
          <w:rPr>
            <w:noProof/>
            <w:webHidden/>
          </w:rPr>
          <w:fldChar w:fldCharType="end"/>
        </w:r>
      </w:hyperlink>
    </w:p>
    <w:p w14:paraId="76A6C78C" w14:textId="4E817846" w:rsidR="007A006D" w:rsidRDefault="00423D54">
      <w:pPr>
        <w:pStyle w:val="TOC2"/>
        <w:tabs>
          <w:tab w:val="right" w:leader="dot" w:pos="9350"/>
        </w:tabs>
        <w:rPr>
          <w:rFonts w:eastAsiaTheme="minorEastAsia"/>
          <w:noProof/>
        </w:rPr>
      </w:pPr>
      <w:hyperlink w:anchor="_Toc4525177" w:history="1">
        <w:r w:rsidR="007A006D" w:rsidRPr="00817CBD">
          <w:rPr>
            <w:rStyle w:val="Hyperlink"/>
            <w:rFonts w:ascii="Times New Roman" w:hAnsi="Times New Roman" w:cs="Times New Roman"/>
            <w:noProof/>
          </w:rPr>
          <w:t>Prioritized Plan:</w:t>
        </w:r>
        <w:r w:rsidR="007A006D">
          <w:rPr>
            <w:noProof/>
            <w:webHidden/>
          </w:rPr>
          <w:tab/>
        </w:r>
        <w:r w:rsidR="007A006D">
          <w:rPr>
            <w:noProof/>
            <w:webHidden/>
          </w:rPr>
          <w:fldChar w:fldCharType="begin"/>
        </w:r>
        <w:r w:rsidR="007A006D">
          <w:rPr>
            <w:noProof/>
            <w:webHidden/>
          </w:rPr>
          <w:instrText xml:space="preserve"> PAGEREF _Toc4525177 \h </w:instrText>
        </w:r>
        <w:r w:rsidR="007A006D">
          <w:rPr>
            <w:noProof/>
            <w:webHidden/>
          </w:rPr>
        </w:r>
        <w:r w:rsidR="007A006D">
          <w:rPr>
            <w:noProof/>
            <w:webHidden/>
          </w:rPr>
          <w:fldChar w:fldCharType="separate"/>
        </w:r>
        <w:r w:rsidR="00A942BA">
          <w:rPr>
            <w:noProof/>
            <w:webHidden/>
          </w:rPr>
          <w:t>20</w:t>
        </w:r>
        <w:r w:rsidR="007A006D">
          <w:rPr>
            <w:noProof/>
            <w:webHidden/>
          </w:rPr>
          <w:fldChar w:fldCharType="end"/>
        </w:r>
      </w:hyperlink>
    </w:p>
    <w:p w14:paraId="774236A0" w14:textId="2B44F588" w:rsidR="007A006D" w:rsidRDefault="00423D54">
      <w:pPr>
        <w:pStyle w:val="TOC1"/>
        <w:tabs>
          <w:tab w:val="right" w:leader="dot" w:pos="9350"/>
        </w:tabs>
        <w:rPr>
          <w:rFonts w:eastAsiaTheme="minorEastAsia"/>
          <w:noProof/>
        </w:rPr>
      </w:pPr>
      <w:hyperlink w:anchor="_Toc4525178" w:history="1">
        <w:r w:rsidR="007A006D" w:rsidRPr="00817CBD">
          <w:rPr>
            <w:rStyle w:val="Hyperlink"/>
            <w:rFonts w:ascii="Times New Roman" w:hAnsi="Times New Roman" w:cs="Times New Roman"/>
            <w:noProof/>
          </w:rPr>
          <w:t>Roadmapping Session 1B: Isotope Production</w:t>
        </w:r>
        <w:r w:rsidR="007A006D">
          <w:rPr>
            <w:noProof/>
            <w:webHidden/>
          </w:rPr>
          <w:tab/>
        </w:r>
        <w:r w:rsidR="007A006D">
          <w:rPr>
            <w:noProof/>
            <w:webHidden/>
          </w:rPr>
          <w:fldChar w:fldCharType="begin"/>
        </w:r>
        <w:r w:rsidR="007A006D">
          <w:rPr>
            <w:noProof/>
            <w:webHidden/>
          </w:rPr>
          <w:instrText xml:space="preserve"> PAGEREF _Toc4525178 \h </w:instrText>
        </w:r>
        <w:r w:rsidR="007A006D">
          <w:rPr>
            <w:noProof/>
            <w:webHidden/>
          </w:rPr>
        </w:r>
        <w:r w:rsidR="007A006D">
          <w:rPr>
            <w:noProof/>
            <w:webHidden/>
          </w:rPr>
          <w:fldChar w:fldCharType="separate"/>
        </w:r>
        <w:r w:rsidR="00A942BA">
          <w:rPr>
            <w:noProof/>
            <w:webHidden/>
          </w:rPr>
          <w:t>21</w:t>
        </w:r>
        <w:r w:rsidR="007A006D">
          <w:rPr>
            <w:noProof/>
            <w:webHidden/>
          </w:rPr>
          <w:fldChar w:fldCharType="end"/>
        </w:r>
      </w:hyperlink>
    </w:p>
    <w:p w14:paraId="42368033" w14:textId="10F8D9AF" w:rsidR="007A006D" w:rsidRDefault="00423D54">
      <w:pPr>
        <w:pStyle w:val="TOC2"/>
        <w:tabs>
          <w:tab w:val="right" w:leader="dot" w:pos="9350"/>
        </w:tabs>
        <w:rPr>
          <w:rFonts w:eastAsiaTheme="minorEastAsia"/>
          <w:noProof/>
        </w:rPr>
      </w:pPr>
      <w:hyperlink w:anchor="_Toc4525179" w:history="1">
        <w:r w:rsidR="007A006D" w:rsidRPr="00817CBD">
          <w:rPr>
            <w:rStyle w:val="Hyperlink"/>
            <w:rFonts w:ascii="Times New Roman" w:hAnsi="Times New Roman" w:cs="Times New Roman"/>
            <w:noProof/>
          </w:rPr>
          <w:t>Session Highlights</w:t>
        </w:r>
        <w:r w:rsidR="007A006D">
          <w:rPr>
            <w:noProof/>
            <w:webHidden/>
          </w:rPr>
          <w:tab/>
        </w:r>
        <w:r w:rsidR="007A006D">
          <w:rPr>
            <w:noProof/>
            <w:webHidden/>
          </w:rPr>
          <w:fldChar w:fldCharType="begin"/>
        </w:r>
        <w:r w:rsidR="007A006D">
          <w:rPr>
            <w:noProof/>
            <w:webHidden/>
          </w:rPr>
          <w:instrText xml:space="preserve"> PAGEREF _Toc4525179 \h </w:instrText>
        </w:r>
        <w:r w:rsidR="007A006D">
          <w:rPr>
            <w:noProof/>
            <w:webHidden/>
          </w:rPr>
        </w:r>
        <w:r w:rsidR="007A006D">
          <w:rPr>
            <w:noProof/>
            <w:webHidden/>
          </w:rPr>
          <w:fldChar w:fldCharType="separate"/>
        </w:r>
        <w:r w:rsidR="00A942BA">
          <w:rPr>
            <w:noProof/>
            <w:webHidden/>
          </w:rPr>
          <w:t>22</w:t>
        </w:r>
        <w:r w:rsidR="007A006D">
          <w:rPr>
            <w:noProof/>
            <w:webHidden/>
          </w:rPr>
          <w:fldChar w:fldCharType="end"/>
        </w:r>
      </w:hyperlink>
    </w:p>
    <w:p w14:paraId="3FE109E8" w14:textId="3345AF65" w:rsidR="007A006D" w:rsidRDefault="00423D54">
      <w:pPr>
        <w:pStyle w:val="TOC2"/>
        <w:tabs>
          <w:tab w:val="right" w:leader="dot" w:pos="9350"/>
        </w:tabs>
        <w:rPr>
          <w:rFonts w:eastAsiaTheme="minorEastAsia"/>
          <w:noProof/>
        </w:rPr>
      </w:pPr>
      <w:hyperlink w:anchor="_Toc4525180" w:history="1">
        <w:r w:rsidR="007A006D" w:rsidRPr="00817CBD">
          <w:rPr>
            <w:rStyle w:val="Hyperlink"/>
            <w:rFonts w:ascii="Times New Roman" w:hAnsi="Times New Roman" w:cs="Times New Roman"/>
            <w:noProof/>
          </w:rPr>
          <w:t>Conclusion</w:t>
        </w:r>
        <w:r w:rsidR="007A006D">
          <w:rPr>
            <w:noProof/>
            <w:webHidden/>
          </w:rPr>
          <w:tab/>
        </w:r>
        <w:r w:rsidR="007A006D">
          <w:rPr>
            <w:noProof/>
            <w:webHidden/>
          </w:rPr>
          <w:fldChar w:fldCharType="begin"/>
        </w:r>
        <w:r w:rsidR="007A006D">
          <w:rPr>
            <w:noProof/>
            <w:webHidden/>
          </w:rPr>
          <w:instrText xml:space="preserve"> PAGEREF _Toc4525180 \h </w:instrText>
        </w:r>
        <w:r w:rsidR="007A006D">
          <w:rPr>
            <w:noProof/>
            <w:webHidden/>
          </w:rPr>
        </w:r>
        <w:r w:rsidR="007A006D">
          <w:rPr>
            <w:noProof/>
            <w:webHidden/>
          </w:rPr>
          <w:fldChar w:fldCharType="separate"/>
        </w:r>
        <w:r w:rsidR="00A942BA">
          <w:rPr>
            <w:noProof/>
            <w:webHidden/>
          </w:rPr>
          <w:t>24</w:t>
        </w:r>
        <w:r w:rsidR="007A006D">
          <w:rPr>
            <w:noProof/>
            <w:webHidden/>
          </w:rPr>
          <w:fldChar w:fldCharType="end"/>
        </w:r>
      </w:hyperlink>
    </w:p>
    <w:p w14:paraId="3745D9E8" w14:textId="5DE58560" w:rsidR="007A006D" w:rsidRDefault="00423D54">
      <w:pPr>
        <w:pStyle w:val="TOC1"/>
        <w:tabs>
          <w:tab w:val="right" w:leader="dot" w:pos="9350"/>
        </w:tabs>
        <w:rPr>
          <w:rFonts w:eastAsiaTheme="minorEastAsia"/>
          <w:noProof/>
        </w:rPr>
      </w:pPr>
      <w:hyperlink w:anchor="_Toc4525181" w:history="1">
        <w:r w:rsidR="007A006D" w:rsidRPr="00817CBD">
          <w:rPr>
            <w:rStyle w:val="Hyperlink"/>
            <w:rFonts w:ascii="Times New Roman" w:hAnsi="Times New Roman" w:cs="Times New Roman"/>
            <w:noProof/>
          </w:rPr>
          <w:t>Safeguards</w:t>
        </w:r>
        <w:r w:rsidR="007A006D">
          <w:rPr>
            <w:noProof/>
            <w:webHidden/>
          </w:rPr>
          <w:tab/>
        </w:r>
        <w:r w:rsidR="007A006D">
          <w:rPr>
            <w:noProof/>
            <w:webHidden/>
          </w:rPr>
          <w:fldChar w:fldCharType="begin"/>
        </w:r>
        <w:r w:rsidR="007A006D">
          <w:rPr>
            <w:noProof/>
            <w:webHidden/>
          </w:rPr>
          <w:instrText xml:space="preserve"> PAGEREF _Toc4525181 \h </w:instrText>
        </w:r>
        <w:r w:rsidR="007A006D">
          <w:rPr>
            <w:noProof/>
            <w:webHidden/>
          </w:rPr>
        </w:r>
        <w:r w:rsidR="007A006D">
          <w:rPr>
            <w:noProof/>
            <w:webHidden/>
          </w:rPr>
          <w:fldChar w:fldCharType="separate"/>
        </w:r>
        <w:r w:rsidR="00A942BA">
          <w:rPr>
            <w:noProof/>
            <w:webHidden/>
          </w:rPr>
          <w:t>25</w:t>
        </w:r>
        <w:r w:rsidR="007A006D">
          <w:rPr>
            <w:noProof/>
            <w:webHidden/>
          </w:rPr>
          <w:fldChar w:fldCharType="end"/>
        </w:r>
      </w:hyperlink>
    </w:p>
    <w:p w14:paraId="0DC55DD8" w14:textId="6644782F" w:rsidR="007A006D" w:rsidRDefault="00423D54">
      <w:pPr>
        <w:pStyle w:val="TOC2"/>
        <w:tabs>
          <w:tab w:val="right" w:leader="dot" w:pos="9350"/>
        </w:tabs>
        <w:rPr>
          <w:rFonts w:eastAsiaTheme="minorEastAsia"/>
          <w:noProof/>
        </w:rPr>
      </w:pPr>
      <w:hyperlink w:anchor="_Toc4525182" w:history="1">
        <w:r w:rsidR="007A006D" w:rsidRPr="00817CBD">
          <w:rPr>
            <w:rStyle w:val="Hyperlink"/>
            <w:rFonts w:ascii="Times New Roman" w:hAnsi="Times New Roman" w:cs="Times New Roman"/>
            <w:noProof/>
          </w:rPr>
          <w:t>Session Agenda:</w:t>
        </w:r>
        <w:r w:rsidR="007A006D">
          <w:rPr>
            <w:noProof/>
            <w:webHidden/>
          </w:rPr>
          <w:tab/>
        </w:r>
        <w:r w:rsidR="007A006D">
          <w:rPr>
            <w:noProof/>
            <w:webHidden/>
          </w:rPr>
          <w:fldChar w:fldCharType="begin"/>
        </w:r>
        <w:r w:rsidR="007A006D">
          <w:rPr>
            <w:noProof/>
            <w:webHidden/>
          </w:rPr>
          <w:instrText xml:space="preserve"> PAGEREF _Toc4525182 \h </w:instrText>
        </w:r>
        <w:r w:rsidR="007A006D">
          <w:rPr>
            <w:noProof/>
            <w:webHidden/>
          </w:rPr>
        </w:r>
        <w:r w:rsidR="007A006D">
          <w:rPr>
            <w:noProof/>
            <w:webHidden/>
          </w:rPr>
          <w:fldChar w:fldCharType="separate"/>
        </w:r>
        <w:r w:rsidR="00A942BA">
          <w:rPr>
            <w:noProof/>
            <w:webHidden/>
          </w:rPr>
          <w:t>25</w:t>
        </w:r>
        <w:r w:rsidR="007A006D">
          <w:rPr>
            <w:noProof/>
            <w:webHidden/>
          </w:rPr>
          <w:fldChar w:fldCharType="end"/>
        </w:r>
      </w:hyperlink>
    </w:p>
    <w:p w14:paraId="67ADE2A9" w14:textId="4A7B768D" w:rsidR="007A006D" w:rsidRDefault="00423D54">
      <w:pPr>
        <w:pStyle w:val="TOC2"/>
        <w:tabs>
          <w:tab w:val="right" w:leader="dot" w:pos="9350"/>
        </w:tabs>
        <w:rPr>
          <w:rFonts w:eastAsiaTheme="minorEastAsia"/>
          <w:noProof/>
        </w:rPr>
      </w:pPr>
      <w:hyperlink w:anchor="_Toc4525183" w:history="1">
        <w:r w:rsidR="007A006D" w:rsidRPr="00817CBD">
          <w:rPr>
            <w:rStyle w:val="Hyperlink"/>
            <w:rFonts w:ascii="Times New Roman" w:hAnsi="Times New Roman" w:cs="Times New Roman"/>
            <w:noProof/>
          </w:rPr>
          <w:t>Introduction</w:t>
        </w:r>
        <w:r w:rsidR="007A006D">
          <w:rPr>
            <w:noProof/>
            <w:webHidden/>
          </w:rPr>
          <w:tab/>
        </w:r>
        <w:r w:rsidR="007A006D">
          <w:rPr>
            <w:noProof/>
            <w:webHidden/>
          </w:rPr>
          <w:fldChar w:fldCharType="begin"/>
        </w:r>
        <w:r w:rsidR="007A006D">
          <w:rPr>
            <w:noProof/>
            <w:webHidden/>
          </w:rPr>
          <w:instrText xml:space="preserve"> PAGEREF _Toc4525183 \h </w:instrText>
        </w:r>
        <w:r w:rsidR="007A006D">
          <w:rPr>
            <w:noProof/>
            <w:webHidden/>
          </w:rPr>
        </w:r>
        <w:r w:rsidR="007A006D">
          <w:rPr>
            <w:noProof/>
            <w:webHidden/>
          </w:rPr>
          <w:fldChar w:fldCharType="separate"/>
        </w:r>
        <w:r w:rsidR="00A942BA">
          <w:rPr>
            <w:noProof/>
            <w:webHidden/>
          </w:rPr>
          <w:t>25</w:t>
        </w:r>
        <w:r w:rsidR="007A006D">
          <w:rPr>
            <w:noProof/>
            <w:webHidden/>
          </w:rPr>
          <w:fldChar w:fldCharType="end"/>
        </w:r>
      </w:hyperlink>
    </w:p>
    <w:p w14:paraId="14DD5A45" w14:textId="2ED3742C" w:rsidR="007A006D" w:rsidRDefault="00423D54">
      <w:pPr>
        <w:pStyle w:val="TOC2"/>
        <w:tabs>
          <w:tab w:val="right" w:leader="dot" w:pos="9350"/>
        </w:tabs>
        <w:rPr>
          <w:rFonts w:eastAsiaTheme="minorEastAsia"/>
          <w:noProof/>
        </w:rPr>
      </w:pPr>
      <w:hyperlink w:anchor="_Toc4525184" w:history="1">
        <w:r w:rsidR="007A006D" w:rsidRPr="00817CBD">
          <w:rPr>
            <w:rStyle w:val="Hyperlink"/>
            <w:rFonts w:ascii="Times New Roman" w:hAnsi="Times New Roman" w:cs="Times New Roman"/>
            <w:noProof/>
          </w:rPr>
          <w:t>Destructive analysis for Material Control &amp; Accountability (MC&amp;A) and Safeguards</w:t>
        </w:r>
        <w:r w:rsidR="007A006D">
          <w:rPr>
            <w:noProof/>
            <w:webHidden/>
          </w:rPr>
          <w:tab/>
        </w:r>
        <w:r w:rsidR="007A006D">
          <w:rPr>
            <w:noProof/>
            <w:webHidden/>
          </w:rPr>
          <w:fldChar w:fldCharType="begin"/>
        </w:r>
        <w:r w:rsidR="007A006D">
          <w:rPr>
            <w:noProof/>
            <w:webHidden/>
          </w:rPr>
          <w:instrText xml:space="preserve"> PAGEREF _Toc4525184 \h </w:instrText>
        </w:r>
        <w:r w:rsidR="007A006D">
          <w:rPr>
            <w:noProof/>
            <w:webHidden/>
          </w:rPr>
        </w:r>
        <w:r w:rsidR="007A006D">
          <w:rPr>
            <w:noProof/>
            <w:webHidden/>
          </w:rPr>
          <w:fldChar w:fldCharType="separate"/>
        </w:r>
        <w:r w:rsidR="00A942BA">
          <w:rPr>
            <w:noProof/>
            <w:webHidden/>
          </w:rPr>
          <w:t>28</w:t>
        </w:r>
        <w:r w:rsidR="007A006D">
          <w:rPr>
            <w:noProof/>
            <w:webHidden/>
          </w:rPr>
          <w:fldChar w:fldCharType="end"/>
        </w:r>
      </w:hyperlink>
    </w:p>
    <w:p w14:paraId="0ADCB9A0" w14:textId="3F819EC6" w:rsidR="007A006D" w:rsidRDefault="00423D54">
      <w:pPr>
        <w:pStyle w:val="TOC2"/>
        <w:tabs>
          <w:tab w:val="right" w:leader="dot" w:pos="9350"/>
        </w:tabs>
        <w:rPr>
          <w:rFonts w:eastAsiaTheme="minorEastAsia"/>
          <w:noProof/>
        </w:rPr>
      </w:pPr>
      <w:hyperlink w:anchor="_Toc4525185" w:history="1">
        <w:r w:rsidR="007A006D" w:rsidRPr="00817CBD">
          <w:rPr>
            <w:rStyle w:val="Hyperlink"/>
            <w:rFonts w:ascii="Times New Roman" w:hAnsi="Times New Roman" w:cs="Times New Roman"/>
            <w:noProof/>
          </w:rPr>
          <w:t>Nuclear and Atomic Data Needs for Nondestructive Data Analysis (NDA) Measurements and Metrology in Nuclear Safeguards</w:t>
        </w:r>
        <w:r w:rsidR="007A006D">
          <w:rPr>
            <w:noProof/>
            <w:webHidden/>
          </w:rPr>
          <w:tab/>
        </w:r>
        <w:r w:rsidR="007A006D">
          <w:rPr>
            <w:noProof/>
            <w:webHidden/>
          </w:rPr>
          <w:fldChar w:fldCharType="begin"/>
        </w:r>
        <w:r w:rsidR="007A006D">
          <w:rPr>
            <w:noProof/>
            <w:webHidden/>
          </w:rPr>
          <w:instrText xml:space="preserve"> PAGEREF _Toc4525185 \h </w:instrText>
        </w:r>
        <w:r w:rsidR="007A006D">
          <w:rPr>
            <w:noProof/>
            <w:webHidden/>
          </w:rPr>
        </w:r>
        <w:r w:rsidR="007A006D">
          <w:rPr>
            <w:noProof/>
            <w:webHidden/>
          </w:rPr>
          <w:fldChar w:fldCharType="separate"/>
        </w:r>
        <w:r w:rsidR="00A942BA">
          <w:rPr>
            <w:noProof/>
            <w:webHidden/>
          </w:rPr>
          <w:t>29</w:t>
        </w:r>
        <w:r w:rsidR="007A006D">
          <w:rPr>
            <w:noProof/>
            <w:webHidden/>
          </w:rPr>
          <w:fldChar w:fldCharType="end"/>
        </w:r>
      </w:hyperlink>
    </w:p>
    <w:p w14:paraId="50C9D736" w14:textId="3AB17719" w:rsidR="007A006D" w:rsidRDefault="00423D54">
      <w:pPr>
        <w:pStyle w:val="TOC2"/>
        <w:tabs>
          <w:tab w:val="right" w:leader="dot" w:pos="9350"/>
        </w:tabs>
        <w:rPr>
          <w:rFonts w:eastAsiaTheme="minorEastAsia"/>
          <w:noProof/>
        </w:rPr>
      </w:pPr>
      <w:hyperlink w:anchor="_Toc4525186" w:history="1">
        <w:r w:rsidR="007A006D" w:rsidRPr="00817CBD">
          <w:rPr>
            <w:rStyle w:val="Hyperlink"/>
            <w:rFonts w:ascii="Times New Roman" w:hAnsi="Times New Roman" w:cs="Times New Roman"/>
            <w:noProof/>
          </w:rPr>
          <w:t>Breakout Session Discussion Comments:</w:t>
        </w:r>
        <w:r w:rsidR="007A006D">
          <w:rPr>
            <w:noProof/>
            <w:webHidden/>
          </w:rPr>
          <w:tab/>
        </w:r>
        <w:r w:rsidR="007A006D">
          <w:rPr>
            <w:noProof/>
            <w:webHidden/>
          </w:rPr>
          <w:fldChar w:fldCharType="begin"/>
        </w:r>
        <w:r w:rsidR="007A006D">
          <w:rPr>
            <w:noProof/>
            <w:webHidden/>
          </w:rPr>
          <w:instrText xml:space="preserve"> PAGEREF _Toc4525186 \h </w:instrText>
        </w:r>
        <w:r w:rsidR="007A006D">
          <w:rPr>
            <w:noProof/>
            <w:webHidden/>
          </w:rPr>
        </w:r>
        <w:r w:rsidR="007A006D">
          <w:rPr>
            <w:noProof/>
            <w:webHidden/>
          </w:rPr>
          <w:fldChar w:fldCharType="separate"/>
        </w:r>
        <w:r w:rsidR="00A942BA">
          <w:rPr>
            <w:noProof/>
            <w:webHidden/>
          </w:rPr>
          <w:t>32</w:t>
        </w:r>
        <w:r w:rsidR="007A006D">
          <w:rPr>
            <w:noProof/>
            <w:webHidden/>
          </w:rPr>
          <w:fldChar w:fldCharType="end"/>
        </w:r>
      </w:hyperlink>
    </w:p>
    <w:p w14:paraId="6A521346" w14:textId="49CDB859" w:rsidR="007A006D" w:rsidRDefault="00423D54">
      <w:pPr>
        <w:pStyle w:val="TOC1"/>
        <w:tabs>
          <w:tab w:val="right" w:leader="dot" w:pos="9350"/>
        </w:tabs>
        <w:rPr>
          <w:rFonts w:eastAsiaTheme="minorEastAsia"/>
          <w:noProof/>
        </w:rPr>
      </w:pPr>
      <w:hyperlink w:anchor="_Toc4525187" w:history="1">
        <w:r w:rsidR="007A006D" w:rsidRPr="00817CBD">
          <w:rPr>
            <w:rStyle w:val="Hyperlink"/>
            <w:rFonts w:ascii="Times New Roman" w:hAnsi="Times New Roman" w:cs="Times New Roman"/>
            <w:noProof/>
          </w:rPr>
          <w:t>Materials Damage and Gas Production Cross Sections</w:t>
        </w:r>
        <w:r w:rsidR="007A006D">
          <w:rPr>
            <w:noProof/>
            <w:webHidden/>
          </w:rPr>
          <w:tab/>
        </w:r>
        <w:r w:rsidR="007A006D">
          <w:rPr>
            <w:noProof/>
            <w:webHidden/>
          </w:rPr>
          <w:fldChar w:fldCharType="begin"/>
        </w:r>
        <w:r w:rsidR="007A006D">
          <w:rPr>
            <w:noProof/>
            <w:webHidden/>
          </w:rPr>
          <w:instrText xml:space="preserve"> PAGEREF _Toc4525187 \h </w:instrText>
        </w:r>
        <w:r w:rsidR="007A006D">
          <w:rPr>
            <w:noProof/>
            <w:webHidden/>
          </w:rPr>
        </w:r>
        <w:r w:rsidR="007A006D">
          <w:rPr>
            <w:noProof/>
            <w:webHidden/>
          </w:rPr>
          <w:fldChar w:fldCharType="separate"/>
        </w:r>
        <w:r w:rsidR="00A942BA">
          <w:rPr>
            <w:noProof/>
            <w:webHidden/>
          </w:rPr>
          <w:t>35</w:t>
        </w:r>
        <w:r w:rsidR="007A006D">
          <w:rPr>
            <w:noProof/>
            <w:webHidden/>
          </w:rPr>
          <w:fldChar w:fldCharType="end"/>
        </w:r>
      </w:hyperlink>
    </w:p>
    <w:p w14:paraId="69BA4A68" w14:textId="6FC70C2A" w:rsidR="007A006D" w:rsidRDefault="00423D54">
      <w:pPr>
        <w:pStyle w:val="TOC2"/>
        <w:tabs>
          <w:tab w:val="right" w:leader="dot" w:pos="9350"/>
        </w:tabs>
        <w:rPr>
          <w:rFonts w:eastAsiaTheme="minorEastAsia"/>
          <w:noProof/>
        </w:rPr>
      </w:pPr>
      <w:hyperlink w:anchor="_Toc4525188" w:history="1">
        <w:r w:rsidR="007A006D" w:rsidRPr="00817CBD">
          <w:rPr>
            <w:rStyle w:val="Hyperlink"/>
            <w:rFonts w:ascii="Times New Roman" w:hAnsi="Times New Roman" w:cs="Times New Roman"/>
            <w:noProof/>
          </w:rPr>
          <w:t>Session Summary</w:t>
        </w:r>
        <w:r w:rsidR="007A006D">
          <w:rPr>
            <w:noProof/>
            <w:webHidden/>
          </w:rPr>
          <w:tab/>
        </w:r>
        <w:r w:rsidR="007A006D">
          <w:rPr>
            <w:noProof/>
            <w:webHidden/>
          </w:rPr>
          <w:fldChar w:fldCharType="begin"/>
        </w:r>
        <w:r w:rsidR="007A006D">
          <w:rPr>
            <w:noProof/>
            <w:webHidden/>
          </w:rPr>
          <w:instrText xml:space="preserve"> PAGEREF _Toc4525188 \h </w:instrText>
        </w:r>
        <w:r w:rsidR="007A006D">
          <w:rPr>
            <w:noProof/>
            <w:webHidden/>
          </w:rPr>
        </w:r>
        <w:r w:rsidR="007A006D">
          <w:rPr>
            <w:noProof/>
            <w:webHidden/>
          </w:rPr>
          <w:fldChar w:fldCharType="separate"/>
        </w:r>
        <w:r w:rsidR="00A942BA">
          <w:rPr>
            <w:noProof/>
            <w:webHidden/>
          </w:rPr>
          <w:t>35</w:t>
        </w:r>
        <w:r w:rsidR="007A006D">
          <w:rPr>
            <w:noProof/>
            <w:webHidden/>
          </w:rPr>
          <w:fldChar w:fldCharType="end"/>
        </w:r>
      </w:hyperlink>
    </w:p>
    <w:p w14:paraId="2AC559CA" w14:textId="79786AD6" w:rsidR="007A006D" w:rsidRDefault="00423D54">
      <w:pPr>
        <w:pStyle w:val="TOC2"/>
        <w:tabs>
          <w:tab w:val="right" w:leader="dot" w:pos="9350"/>
        </w:tabs>
        <w:rPr>
          <w:rFonts w:eastAsiaTheme="minorEastAsia"/>
          <w:noProof/>
        </w:rPr>
      </w:pPr>
      <w:hyperlink w:anchor="_Toc4525189" w:history="1">
        <w:r w:rsidR="007A006D" w:rsidRPr="00817CBD">
          <w:rPr>
            <w:rStyle w:val="Hyperlink"/>
            <w:rFonts w:ascii="Times New Roman" w:hAnsi="Times New Roman" w:cs="Times New Roman"/>
            <w:noProof/>
          </w:rPr>
          <w:t>Suggested Solutions and Proposed Work</w:t>
        </w:r>
        <w:r w:rsidR="007A006D">
          <w:rPr>
            <w:noProof/>
            <w:webHidden/>
          </w:rPr>
          <w:tab/>
        </w:r>
        <w:r w:rsidR="007A006D">
          <w:rPr>
            <w:noProof/>
            <w:webHidden/>
          </w:rPr>
          <w:fldChar w:fldCharType="begin"/>
        </w:r>
        <w:r w:rsidR="007A006D">
          <w:rPr>
            <w:noProof/>
            <w:webHidden/>
          </w:rPr>
          <w:instrText xml:space="preserve"> PAGEREF _Toc4525189 \h </w:instrText>
        </w:r>
        <w:r w:rsidR="007A006D">
          <w:rPr>
            <w:noProof/>
            <w:webHidden/>
          </w:rPr>
        </w:r>
        <w:r w:rsidR="007A006D">
          <w:rPr>
            <w:noProof/>
            <w:webHidden/>
          </w:rPr>
          <w:fldChar w:fldCharType="separate"/>
        </w:r>
        <w:r w:rsidR="00A942BA">
          <w:rPr>
            <w:noProof/>
            <w:webHidden/>
          </w:rPr>
          <w:t>38</w:t>
        </w:r>
        <w:r w:rsidR="007A006D">
          <w:rPr>
            <w:noProof/>
            <w:webHidden/>
          </w:rPr>
          <w:fldChar w:fldCharType="end"/>
        </w:r>
      </w:hyperlink>
    </w:p>
    <w:p w14:paraId="70126456" w14:textId="0428FC04" w:rsidR="007A006D" w:rsidRDefault="00423D54">
      <w:pPr>
        <w:pStyle w:val="TOC1"/>
        <w:tabs>
          <w:tab w:val="right" w:leader="dot" w:pos="9350"/>
        </w:tabs>
        <w:rPr>
          <w:rFonts w:eastAsiaTheme="minorEastAsia"/>
          <w:noProof/>
        </w:rPr>
      </w:pPr>
      <w:hyperlink w:anchor="_Toc4525190" w:history="1">
        <w:r w:rsidR="007A006D" w:rsidRPr="00817CBD">
          <w:rPr>
            <w:rStyle w:val="Hyperlink"/>
            <w:rFonts w:ascii="Times New Roman" w:hAnsi="Times New Roman" w:cs="Times New Roman"/>
            <w:noProof/>
          </w:rPr>
          <w:t>Nuclear Energy</w:t>
        </w:r>
        <w:r w:rsidR="007A006D">
          <w:rPr>
            <w:noProof/>
            <w:webHidden/>
          </w:rPr>
          <w:tab/>
        </w:r>
        <w:r w:rsidR="007A006D">
          <w:rPr>
            <w:noProof/>
            <w:webHidden/>
          </w:rPr>
          <w:fldChar w:fldCharType="begin"/>
        </w:r>
        <w:r w:rsidR="007A006D">
          <w:rPr>
            <w:noProof/>
            <w:webHidden/>
          </w:rPr>
          <w:instrText xml:space="preserve"> PAGEREF _Toc4525190 \h </w:instrText>
        </w:r>
        <w:r w:rsidR="007A006D">
          <w:rPr>
            <w:noProof/>
            <w:webHidden/>
          </w:rPr>
        </w:r>
        <w:r w:rsidR="007A006D">
          <w:rPr>
            <w:noProof/>
            <w:webHidden/>
          </w:rPr>
          <w:fldChar w:fldCharType="separate"/>
        </w:r>
        <w:r w:rsidR="00A942BA">
          <w:rPr>
            <w:noProof/>
            <w:webHidden/>
          </w:rPr>
          <w:t>40</w:t>
        </w:r>
        <w:r w:rsidR="007A006D">
          <w:rPr>
            <w:noProof/>
            <w:webHidden/>
          </w:rPr>
          <w:fldChar w:fldCharType="end"/>
        </w:r>
      </w:hyperlink>
    </w:p>
    <w:p w14:paraId="0CA01BCD" w14:textId="730E0E0D" w:rsidR="007A006D" w:rsidRDefault="00423D54">
      <w:pPr>
        <w:pStyle w:val="TOC2"/>
        <w:tabs>
          <w:tab w:val="right" w:leader="dot" w:pos="9350"/>
        </w:tabs>
        <w:rPr>
          <w:rFonts w:eastAsiaTheme="minorEastAsia"/>
          <w:noProof/>
        </w:rPr>
      </w:pPr>
      <w:hyperlink w:anchor="_Toc4525191" w:history="1">
        <w:r w:rsidR="007A006D" w:rsidRPr="00817CBD">
          <w:rPr>
            <w:rStyle w:val="Hyperlink"/>
            <w:rFonts w:ascii="Times New Roman" w:hAnsi="Times New Roman" w:cs="Times New Roman"/>
            <w:noProof/>
          </w:rPr>
          <w:t>Introduction</w:t>
        </w:r>
        <w:r w:rsidR="007A006D">
          <w:rPr>
            <w:noProof/>
            <w:webHidden/>
          </w:rPr>
          <w:tab/>
        </w:r>
        <w:r w:rsidR="007A006D">
          <w:rPr>
            <w:noProof/>
            <w:webHidden/>
          </w:rPr>
          <w:fldChar w:fldCharType="begin"/>
        </w:r>
        <w:r w:rsidR="007A006D">
          <w:rPr>
            <w:noProof/>
            <w:webHidden/>
          </w:rPr>
          <w:instrText xml:space="preserve"> PAGEREF _Toc4525191 \h </w:instrText>
        </w:r>
        <w:r w:rsidR="007A006D">
          <w:rPr>
            <w:noProof/>
            <w:webHidden/>
          </w:rPr>
        </w:r>
        <w:r w:rsidR="007A006D">
          <w:rPr>
            <w:noProof/>
            <w:webHidden/>
          </w:rPr>
          <w:fldChar w:fldCharType="separate"/>
        </w:r>
        <w:r w:rsidR="00A942BA">
          <w:rPr>
            <w:noProof/>
            <w:webHidden/>
          </w:rPr>
          <w:t>40</w:t>
        </w:r>
        <w:r w:rsidR="007A006D">
          <w:rPr>
            <w:noProof/>
            <w:webHidden/>
          </w:rPr>
          <w:fldChar w:fldCharType="end"/>
        </w:r>
      </w:hyperlink>
    </w:p>
    <w:p w14:paraId="755731F4" w14:textId="4F9021C7" w:rsidR="007A006D" w:rsidRDefault="00423D54">
      <w:pPr>
        <w:pStyle w:val="TOC2"/>
        <w:tabs>
          <w:tab w:val="right" w:leader="dot" w:pos="9350"/>
        </w:tabs>
        <w:rPr>
          <w:rFonts w:eastAsiaTheme="minorEastAsia"/>
          <w:noProof/>
        </w:rPr>
      </w:pPr>
      <w:hyperlink w:anchor="_Toc4525192" w:history="1">
        <w:r w:rsidR="007A006D" w:rsidRPr="00817CBD">
          <w:rPr>
            <w:rStyle w:val="Hyperlink"/>
            <w:rFonts w:ascii="Times New Roman" w:hAnsi="Times New Roman" w:cs="Times New Roman"/>
            <w:noProof/>
          </w:rPr>
          <w:t>Nuclear Data Tuning</w:t>
        </w:r>
        <w:r w:rsidR="007A006D">
          <w:rPr>
            <w:noProof/>
            <w:webHidden/>
          </w:rPr>
          <w:tab/>
        </w:r>
        <w:r w:rsidR="007A006D">
          <w:rPr>
            <w:noProof/>
            <w:webHidden/>
          </w:rPr>
          <w:fldChar w:fldCharType="begin"/>
        </w:r>
        <w:r w:rsidR="007A006D">
          <w:rPr>
            <w:noProof/>
            <w:webHidden/>
          </w:rPr>
          <w:instrText xml:space="preserve"> PAGEREF _Toc4525192 \h </w:instrText>
        </w:r>
        <w:r w:rsidR="007A006D">
          <w:rPr>
            <w:noProof/>
            <w:webHidden/>
          </w:rPr>
        </w:r>
        <w:r w:rsidR="007A006D">
          <w:rPr>
            <w:noProof/>
            <w:webHidden/>
          </w:rPr>
          <w:fldChar w:fldCharType="separate"/>
        </w:r>
        <w:r w:rsidR="00A942BA">
          <w:rPr>
            <w:noProof/>
            <w:webHidden/>
          </w:rPr>
          <w:t>41</w:t>
        </w:r>
        <w:r w:rsidR="007A006D">
          <w:rPr>
            <w:noProof/>
            <w:webHidden/>
          </w:rPr>
          <w:fldChar w:fldCharType="end"/>
        </w:r>
      </w:hyperlink>
    </w:p>
    <w:p w14:paraId="2D245D78" w14:textId="5078B9D0" w:rsidR="007A006D" w:rsidRDefault="00423D54">
      <w:pPr>
        <w:pStyle w:val="TOC2"/>
        <w:tabs>
          <w:tab w:val="right" w:leader="dot" w:pos="9350"/>
        </w:tabs>
        <w:rPr>
          <w:rFonts w:eastAsiaTheme="minorEastAsia"/>
          <w:noProof/>
        </w:rPr>
      </w:pPr>
      <w:hyperlink w:anchor="_Toc4525193" w:history="1">
        <w:r w:rsidR="007A006D" w:rsidRPr="00817CBD">
          <w:rPr>
            <w:rStyle w:val="Hyperlink"/>
            <w:rFonts w:ascii="Times New Roman" w:hAnsi="Times New Roman" w:cs="Times New Roman"/>
            <w:noProof/>
          </w:rPr>
          <w:t>Possible Impacts of ENDF/B-VIII.0 for Nuclear Energy Applications</w:t>
        </w:r>
        <w:r w:rsidR="007A006D">
          <w:rPr>
            <w:noProof/>
            <w:webHidden/>
          </w:rPr>
          <w:tab/>
        </w:r>
        <w:r w:rsidR="007A006D">
          <w:rPr>
            <w:noProof/>
            <w:webHidden/>
          </w:rPr>
          <w:fldChar w:fldCharType="begin"/>
        </w:r>
        <w:r w:rsidR="007A006D">
          <w:rPr>
            <w:noProof/>
            <w:webHidden/>
          </w:rPr>
          <w:instrText xml:space="preserve"> PAGEREF _Toc4525193 \h </w:instrText>
        </w:r>
        <w:r w:rsidR="007A006D">
          <w:rPr>
            <w:noProof/>
            <w:webHidden/>
          </w:rPr>
        </w:r>
        <w:r w:rsidR="007A006D">
          <w:rPr>
            <w:noProof/>
            <w:webHidden/>
          </w:rPr>
          <w:fldChar w:fldCharType="separate"/>
        </w:r>
        <w:r w:rsidR="00A942BA">
          <w:rPr>
            <w:noProof/>
            <w:webHidden/>
          </w:rPr>
          <w:t>41</w:t>
        </w:r>
        <w:r w:rsidR="007A006D">
          <w:rPr>
            <w:noProof/>
            <w:webHidden/>
          </w:rPr>
          <w:fldChar w:fldCharType="end"/>
        </w:r>
      </w:hyperlink>
    </w:p>
    <w:p w14:paraId="672299EF" w14:textId="5B587A84" w:rsidR="007A006D" w:rsidRDefault="00423D54">
      <w:pPr>
        <w:pStyle w:val="TOC2"/>
        <w:tabs>
          <w:tab w:val="right" w:leader="dot" w:pos="9350"/>
        </w:tabs>
        <w:rPr>
          <w:rFonts w:eastAsiaTheme="minorEastAsia"/>
          <w:noProof/>
        </w:rPr>
      </w:pPr>
      <w:hyperlink w:anchor="_Toc4525194" w:history="1">
        <w:r w:rsidR="007A006D" w:rsidRPr="00817CBD">
          <w:rPr>
            <w:rStyle w:val="Hyperlink"/>
            <w:rFonts w:ascii="Times New Roman" w:hAnsi="Times New Roman" w:cs="Times New Roman"/>
            <w:noProof/>
          </w:rPr>
          <w:t>Session Presentations</w:t>
        </w:r>
        <w:r w:rsidR="007A006D">
          <w:rPr>
            <w:noProof/>
            <w:webHidden/>
          </w:rPr>
          <w:tab/>
        </w:r>
        <w:r w:rsidR="007A006D">
          <w:rPr>
            <w:noProof/>
            <w:webHidden/>
          </w:rPr>
          <w:fldChar w:fldCharType="begin"/>
        </w:r>
        <w:r w:rsidR="007A006D">
          <w:rPr>
            <w:noProof/>
            <w:webHidden/>
          </w:rPr>
          <w:instrText xml:space="preserve"> PAGEREF _Toc4525194 \h </w:instrText>
        </w:r>
        <w:r w:rsidR="007A006D">
          <w:rPr>
            <w:noProof/>
            <w:webHidden/>
          </w:rPr>
        </w:r>
        <w:r w:rsidR="007A006D">
          <w:rPr>
            <w:noProof/>
            <w:webHidden/>
          </w:rPr>
          <w:fldChar w:fldCharType="separate"/>
        </w:r>
        <w:r w:rsidR="00A942BA">
          <w:rPr>
            <w:noProof/>
            <w:webHidden/>
          </w:rPr>
          <w:t>44</w:t>
        </w:r>
        <w:r w:rsidR="007A006D">
          <w:rPr>
            <w:noProof/>
            <w:webHidden/>
          </w:rPr>
          <w:fldChar w:fldCharType="end"/>
        </w:r>
      </w:hyperlink>
    </w:p>
    <w:p w14:paraId="357861C2" w14:textId="61C85E23" w:rsidR="007A006D" w:rsidRDefault="00423D54">
      <w:pPr>
        <w:pStyle w:val="TOC2"/>
        <w:tabs>
          <w:tab w:val="right" w:leader="dot" w:pos="9350"/>
        </w:tabs>
        <w:rPr>
          <w:rFonts w:eastAsiaTheme="minorEastAsia"/>
          <w:noProof/>
        </w:rPr>
      </w:pPr>
      <w:hyperlink w:anchor="_Toc4525195" w:history="1">
        <w:r w:rsidR="007A006D" w:rsidRPr="00817CBD">
          <w:rPr>
            <w:rStyle w:val="Hyperlink"/>
            <w:rFonts w:ascii="Times New Roman" w:hAnsi="Times New Roman" w:cs="Times New Roman"/>
            <w:noProof/>
          </w:rPr>
          <w:t>Common Themes</w:t>
        </w:r>
        <w:r w:rsidR="007A006D">
          <w:rPr>
            <w:noProof/>
            <w:webHidden/>
          </w:rPr>
          <w:tab/>
        </w:r>
        <w:r w:rsidR="007A006D">
          <w:rPr>
            <w:noProof/>
            <w:webHidden/>
          </w:rPr>
          <w:fldChar w:fldCharType="begin"/>
        </w:r>
        <w:r w:rsidR="007A006D">
          <w:rPr>
            <w:noProof/>
            <w:webHidden/>
          </w:rPr>
          <w:instrText xml:space="preserve"> PAGEREF _Toc4525195 \h </w:instrText>
        </w:r>
        <w:r w:rsidR="007A006D">
          <w:rPr>
            <w:noProof/>
            <w:webHidden/>
          </w:rPr>
        </w:r>
        <w:r w:rsidR="007A006D">
          <w:rPr>
            <w:noProof/>
            <w:webHidden/>
          </w:rPr>
          <w:fldChar w:fldCharType="separate"/>
        </w:r>
        <w:r w:rsidR="00A942BA">
          <w:rPr>
            <w:noProof/>
            <w:webHidden/>
          </w:rPr>
          <w:t>44</w:t>
        </w:r>
        <w:r w:rsidR="007A006D">
          <w:rPr>
            <w:noProof/>
            <w:webHidden/>
          </w:rPr>
          <w:fldChar w:fldCharType="end"/>
        </w:r>
      </w:hyperlink>
    </w:p>
    <w:p w14:paraId="664B1396" w14:textId="771C1252" w:rsidR="007A006D" w:rsidRDefault="00423D54">
      <w:pPr>
        <w:pStyle w:val="TOC1"/>
        <w:tabs>
          <w:tab w:val="right" w:leader="dot" w:pos="9350"/>
        </w:tabs>
        <w:rPr>
          <w:rFonts w:eastAsiaTheme="minorEastAsia"/>
          <w:noProof/>
        </w:rPr>
      </w:pPr>
      <w:hyperlink w:anchor="_Toc4525196" w:history="1">
        <w:r w:rsidR="007A006D" w:rsidRPr="00817CBD">
          <w:rPr>
            <w:rStyle w:val="Hyperlink"/>
            <w:rFonts w:ascii="Times New Roman" w:hAnsi="Times New Roman" w:cs="Times New Roman"/>
            <w:noProof/>
          </w:rPr>
          <w:t>Atomic/X-ray Florescence Data</w:t>
        </w:r>
        <w:r w:rsidR="007A006D">
          <w:rPr>
            <w:noProof/>
            <w:webHidden/>
          </w:rPr>
          <w:tab/>
        </w:r>
        <w:r w:rsidR="007A006D">
          <w:rPr>
            <w:noProof/>
            <w:webHidden/>
          </w:rPr>
          <w:fldChar w:fldCharType="begin"/>
        </w:r>
        <w:r w:rsidR="007A006D">
          <w:rPr>
            <w:noProof/>
            <w:webHidden/>
          </w:rPr>
          <w:instrText xml:space="preserve"> PAGEREF _Toc4525196 \h </w:instrText>
        </w:r>
        <w:r w:rsidR="007A006D">
          <w:rPr>
            <w:noProof/>
            <w:webHidden/>
          </w:rPr>
        </w:r>
        <w:r w:rsidR="007A006D">
          <w:rPr>
            <w:noProof/>
            <w:webHidden/>
          </w:rPr>
          <w:fldChar w:fldCharType="separate"/>
        </w:r>
        <w:r w:rsidR="00A942BA">
          <w:rPr>
            <w:noProof/>
            <w:webHidden/>
          </w:rPr>
          <w:t>47</w:t>
        </w:r>
        <w:r w:rsidR="007A006D">
          <w:rPr>
            <w:noProof/>
            <w:webHidden/>
          </w:rPr>
          <w:fldChar w:fldCharType="end"/>
        </w:r>
      </w:hyperlink>
    </w:p>
    <w:p w14:paraId="693B3F9A" w14:textId="61F6B8B9" w:rsidR="007A006D" w:rsidRDefault="00423D54">
      <w:pPr>
        <w:pStyle w:val="TOC2"/>
        <w:tabs>
          <w:tab w:val="right" w:leader="dot" w:pos="9350"/>
        </w:tabs>
        <w:rPr>
          <w:rFonts w:eastAsiaTheme="minorEastAsia"/>
          <w:noProof/>
        </w:rPr>
      </w:pPr>
      <w:hyperlink w:anchor="_Toc4525197" w:history="1">
        <w:r w:rsidR="007A006D" w:rsidRPr="00817CBD">
          <w:rPr>
            <w:rStyle w:val="Hyperlink"/>
            <w:rFonts w:ascii="Times New Roman" w:hAnsi="Times New Roman" w:cs="Times New Roman"/>
            <w:noProof/>
          </w:rPr>
          <w:t>Background</w:t>
        </w:r>
        <w:r w:rsidR="007A006D">
          <w:rPr>
            <w:noProof/>
            <w:webHidden/>
          </w:rPr>
          <w:tab/>
        </w:r>
        <w:r w:rsidR="007A006D">
          <w:rPr>
            <w:noProof/>
            <w:webHidden/>
          </w:rPr>
          <w:fldChar w:fldCharType="begin"/>
        </w:r>
        <w:r w:rsidR="007A006D">
          <w:rPr>
            <w:noProof/>
            <w:webHidden/>
          </w:rPr>
          <w:instrText xml:space="preserve"> PAGEREF _Toc4525197 \h </w:instrText>
        </w:r>
        <w:r w:rsidR="007A006D">
          <w:rPr>
            <w:noProof/>
            <w:webHidden/>
          </w:rPr>
        </w:r>
        <w:r w:rsidR="007A006D">
          <w:rPr>
            <w:noProof/>
            <w:webHidden/>
          </w:rPr>
          <w:fldChar w:fldCharType="separate"/>
        </w:r>
        <w:r w:rsidR="00A942BA">
          <w:rPr>
            <w:noProof/>
            <w:webHidden/>
          </w:rPr>
          <w:t>47</w:t>
        </w:r>
        <w:r w:rsidR="007A006D">
          <w:rPr>
            <w:noProof/>
            <w:webHidden/>
          </w:rPr>
          <w:fldChar w:fldCharType="end"/>
        </w:r>
      </w:hyperlink>
    </w:p>
    <w:p w14:paraId="2103D62E" w14:textId="5AD2B300" w:rsidR="007A006D" w:rsidRDefault="00423D54">
      <w:pPr>
        <w:pStyle w:val="TOC2"/>
        <w:tabs>
          <w:tab w:val="right" w:leader="dot" w:pos="9350"/>
        </w:tabs>
        <w:rPr>
          <w:rFonts w:eastAsiaTheme="minorEastAsia"/>
          <w:noProof/>
        </w:rPr>
      </w:pPr>
      <w:hyperlink w:anchor="_Toc4525198" w:history="1">
        <w:r w:rsidR="007A006D" w:rsidRPr="00817CBD">
          <w:rPr>
            <w:rStyle w:val="Hyperlink"/>
            <w:rFonts w:ascii="Times New Roman" w:hAnsi="Times New Roman" w:cs="Times New Roman"/>
            <w:noProof/>
          </w:rPr>
          <w:t>Impact</w:t>
        </w:r>
        <w:r w:rsidR="007A006D">
          <w:rPr>
            <w:noProof/>
            <w:webHidden/>
          </w:rPr>
          <w:tab/>
        </w:r>
        <w:r w:rsidR="007A006D">
          <w:rPr>
            <w:noProof/>
            <w:webHidden/>
          </w:rPr>
          <w:fldChar w:fldCharType="begin"/>
        </w:r>
        <w:r w:rsidR="007A006D">
          <w:rPr>
            <w:noProof/>
            <w:webHidden/>
          </w:rPr>
          <w:instrText xml:space="preserve"> PAGEREF _Toc4525198 \h </w:instrText>
        </w:r>
        <w:r w:rsidR="007A006D">
          <w:rPr>
            <w:noProof/>
            <w:webHidden/>
          </w:rPr>
        </w:r>
        <w:r w:rsidR="007A006D">
          <w:rPr>
            <w:noProof/>
            <w:webHidden/>
          </w:rPr>
          <w:fldChar w:fldCharType="separate"/>
        </w:r>
        <w:r w:rsidR="00A942BA">
          <w:rPr>
            <w:noProof/>
            <w:webHidden/>
          </w:rPr>
          <w:t>47</w:t>
        </w:r>
        <w:r w:rsidR="007A006D">
          <w:rPr>
            <w:noProof/>
            <w:webHidden/>
          </w:rPr>
          <w:fldChar w:fldCharType="end"/>
        </w:r>
      </w:hyperlink>
    </w:p>
    <w:p w14:paraId="2B3C7762" w14:textId="421384BC" w:rsidR="007A006D" w:rsidRDefault="00423D54">
      <w:pPr>
        <w:pStyle w:val="TOC2"/>
        <w:tabs>
          <w:tab w:val="right" w:leader="dot" w:pos="9350"/>
        </w:tabs>
        <w:rPr>
          <w:rFonts w:eastAsiaTheme="minorEastAsia"/>
          <w:noProof/>
        </w:rPr>
      </w:pPr>
      <w:hyperlink w:anchor="_Toc4525199" w:history="1">
        <w:r w:rsidR="007A006D" w:rsidRPr="00817CBD">
          <w:rPr>
            <w:rStyle w:val="Hyperlink"/>
            <w:rFonts w:ascii="Times New Roman" w:hAnsi="Times New Roman" w:cs="Times New Roman"/>
            <w:noProof/>
          </w:rPr>
          <w:t>User Needs</w:t>
        </w:r>
        <w:r w:rsidR="007A006D">
          <w:rPr>
            <w:noProof/>
            <w:webHidden/>
          </w:rPr>
          <w:tab/>
        </w:r>
        <w:r w:rsidR="007A006D">
          <w:rPr>
            <w:noProof/>
            <w:webHidden/>
          </w:rPr>
          <w:fldChar w:fldCharType="begin"/>
        </w:r>
        <w:r w:rsidR="007A006D">
          <w:rPr>
            <w:noProof/>
            <w:webHidden/>
          </w:rPr>
          <w:instrText xml:space="preserve"> PAGEREF _Toc4525199 \h </w:instrText>
        </w:r>
        <w:r w:rsidR="007A006D">
          <w:rPr>
            <w:noProof/>
            <w:webHidden/>
          </w:rPr>
        </w:r>
        <w:r w:rsidR="007A006D">
          <w:rPr>
            <w:noProof/>
            <w:webHidden/>
          </w:rPr>
          <w:fldChar w:fldCharType="separate"/>
        </w:r>
        <w:r w:rsidR="00A942BA">
          <w:rPr>
            <w:noProof/>
            <w:webHidden/>
          </w:rPr>
          <w:t>48</w:t>
        </w:r>
        <w:r w:rsidR="007A006D">
          <w:rPr>
            <w:noProof/>
            <w:webHidden/>
          </w:rPr>
          <w:fldChar w:fldCharType="end"/>
        </w:r>
      </w:hyperlink>
    </w:p>
    <w:p w14:paraId="49BCA7D1" w14:textId="547BCFB5" w:rsidR="007A006D" w:rsidRDefault="00423D54">
      <w:pPr>
        <w:pStyle w:val="TOC2"/>
        <w:tabs>
          <w:tab w:val="right" w:leader="dot" w:pos="9350"/>
        </w:tabs>
        <w:rPr>
          <w:rFonts w:eastAsiaTheme="minorEastAsia"/>
          <w:noProof/>
        </w:rPr>
      </w:pPr>
      <w:hyperlink w:anchor="_Toc4525200" w:history="1">
        <w:r w:rsidR="007A006D" w:rsidRPr="00817CBD">
          <w:rPr>
            <w:rStyle w:val="Hyperlink"/>
            <w:rFonts w:ascii="Times New Roman" w:hAnsi="Times New Roman" w:cs="Times New Roman"/>
            <w:noProof/>
          </w:rPr>
          <w:t>State of Data and Tasks to Address Needs</w:t>
        </w:r>
        <w:r w:rsidR="007A006D">
          <w:rPr>
            <w:noProof/>
            <w:webHidden/>
          </w:rPr>
          <w:tab/>
        </w:r>
        <w:r w:rsidR="007A006D">
          <w:rPr>
            <w:noProof/>
            <w:webHidden/>
          </w:rPr>
          <w:fldChar w:fldCharType="begin"/>
        </w:r>
        <w:r w:rsidR="007A006D">
          <w:rPr>
            <w:noProof/>
            <w:webHidden/>
          </w:rPr>
          <w:instrText xml:space="preserve"> PAGEREF _Toc4525200 \h </w:instrText>
        </w:r>
        <w:r w:rsidR="007A006D">
          <w:rPr>
            <w:noProof/>
            <w:webHidden/>
          </w:rPr>
        </w:r>
        <w:r w:rsidR="007A006D">
          <w:rPr>
            <w:noProof/>
            <w:webHidden/>
          </w:rPr>
          <w:fldChar w:fldCharType="separate"/>
        </w:r>
        <w:r w:rsidR="00A942BA">
          <w:rPr>
            <w:noProof/>
            <w:webHidden/>
          </w:rPr>
          <w:t>49</w:t>
        </w:r>
        <w:r w:rsidR="007A006D">
          <w:rPr>
            <w:noProof/>
            <w:webHidden/>
          </w:rPr>
          <w:fldChar w:fldCharType="end"/>
        </w:r>
      </w:hyperlink>
    </w:p>
    <w:p w14:paraId="657EE620" w14:textId="15F54868" w:rsidR="007A006D" w:rsidRDefault="00423D54">
      <w:pPr>
        <w:pStyle w:val="TOC2"/>
        <w:tabs>
          <w:tab w:val="right" w:leader="dot" w:pos="9350"/>
        </w:tabs>
        <w:rPr>
          <w:rFonts w:eastAsiaTheme="minorEastAsia"/>
          <w:noProof/>
        </w:rPr>
      </w:pPr>
      <w:hyperlink w:anchor="_Toc4525201" w:history="1">
        <w:r w:rsidR="007A006D" w:rsidRPr="00817CBD">
          <w:rPr>
            <w:rStyle w:val="Hyperlink"/>
            <w:rFonts w:ascii="Times New Roman" w:hAnsi="Times New Roman" w:cs="Times New Roman"/>
            <w:noProof/>
          </w:rPr>
          <w:t>Path Forward</w:t>
        </w:r>
        <w:r w:rsidR="007A006D">
          <w:rPr>
            <w:noProof/>
            <w:webHidden/>
          </w:rPr>
          <w:tab/>
        </w:r>
        <w:r w:rsidR="007A006D">
          <w:rPr>
            <w:noProof/>
            <w:webHidden/>
          </w:rPr>
          <w:fldChar w:fldCharType="begin"/>
        </w:r>
        <w:r w:rsidR="007A006D">
          <w:rPr>
            <w:noProof/>
            <w:webHidden/>
          </w:rPr>
          <w:instrText xml:space="preserve"> PAGEREF _Toc4525201 \h </w:instrText>
        </w:r>
        <w:r w:rsidR="007A006D">
          <w:rPr>
            <w:noProof/>
            <w:webHidden/>
          </w:rPr>
        </w:r>
        <w:r w:rsidR="007A006D">
          <w:rPr>
            <w:noProof/>
            <w:webHidden/>
          </w:rPr>
          <w:fldChar w:fldCharType="separate"/>
        </w:r>
        <w:r w:rsidR="00A942BA">
          <w:rPr>
            <w:noProof/>
            <w:webHidden/>
          </w:rPr>
          <w:t>50</w:t>
        </w:r>
        <w:r w:rsidR="007A006D">
          <w:rPr>
            <w:noProof/>
            <w:webHidden/>
          </w:rPr>
          <w:fldChar w:fldCharType="end"/>
        </w:r>
      </w:hyperlink>
    </w:p>
    <w:p w14:paraId="2FADF8B2" w14:textId="3ACF1C87" w:rsidR="001028E7" w:rsidRDefault="007A006D" w:rsidP="001028E7">
      <w:pPr>
        <w:jc w:val="center"/>
        <w:rPr>
          <w:b/>
          <w:sz w:val="28"/>
          <w:szCs w:val="28"/>
        </w:rPr>
      </w:pPr>
      <w:r>
        <w:rPr>
          <w:b/>
          <w:sz w:val="28"/>
          <w:szCs w:val="28"/>
        </w:rPr>
        <w:fldChar w:fldCharType="end"/>
      </w:r>
    </w:p>
    <w:p w14:paraId="631EC51D" w14:textId="77777777" w:rsidR="001028E7" w:rsidRDefault="001028E7" w:rsidP="001028E7">
      <w:pPr>
        <w:jc w:val="center"/>
        <w:rPr>
          <w:b/>
          <w:sz w:val="28"/>
          <w:szCs w:val="28"/>
        </w:rPr>
      </w:pPr>
    </w:p>
    <w:p w14:paraId="0839D3AF" w14:textId="77777777" w:rsidR="001028E7" w:rsidRDefault="001028E7" w:rsidP="001028E7">
      <w:pPr>
        <w:jc w:val="center"/>
        <w:rPr>
          <w:b/>
          <w:sz w:val="28"/>
          <w:szCs w:val="28"/>
        </w:rPr>
      </w:pPr>
    </w:p>
    <w:p w14:paraId="50276412" w14:textId="77777777" w:rsidR="001028E7" w:rsidRDefault="001028E7" w:rsidP="001028E7">
      <w:pPr>
        <w:jc w:val="center"/>
        <w:rPr>
          <w:b/>
          <w:sz w:val="28"/>
          <w:szCs w:val="28"/>
        </w:rPr>
        <w:sectPr w:rsidR="001028E7" w:rsidSect="0065234D">
          <w:headerReference w:type="default" r:id="rId9"/>
          <w:footerReference w:type="even" r:id="rId10"/>
          <w:footerReference w:type="default" r:id="rId11"/>
          <w:pgSz w:w="12240" w:h="15840"/>
          <w:pgMar w:top="1440" w:right="1440" w:bottom="1440" w:left="1440" w:header="720" w:footer="720" w:gutter="0"/>
          <w:cols w:space="720"/>
          <w:docGrid w:linePitch="360"/>
        </w:sectPr>
      </w:pPr>
    </w:p>
    <w:p w14:paraId="700FB348" w14:textId="77777777" w:rsidR="001028E7" w:rsidRPr="00BD06D6" w:rsidRDefault="001028E7" w:rsidP="00BD06D6">
      <w:pPr>
        <w:pStyle w:val="Heading1"/>
        <w:jc w:val="center"/>
        <w:rPr>
          <w:rFonts w:ascii="Times New Roman" w:hAnsi="Times New Roman" w:cs="Times New Roman"/>
        </w:rPr>
      </w:pPr>
      <w:bookmarkStart w:id="0" w:name="_Toc4525156"/>
      <w:r w:rsidRPr="00BD06D6">
        <w:rPr>
          <w:rFonts w:ascii="Times New Roman" w:hAnsi="Times New Roman" w:cs="Times New Roman"/>
        </w:rPr>
        <w:lastRenderedPageBreak/>
        <w:t>Introduction</w:t>
      </w:r>
      <w:bookmarkEnd w:id="0"/>
    </w:p>
    <w:p w14:paraId="25CAF67D" w14:textId="64FEC2D8" w:rsidR="00823B04" w:rsidRPr="003F208B" w:rsidRDefault="001028E7" w:rsidP="0092177E">
      <w:pPr>
        <w:jc w:val="center"/>
        <w:rPr>
          <w:rFonts w:ascii="Times New Roman" w:hAnsi="Times New Roman" w:cs="Times New Roman"/>
          <w:i/>
          <w:szCs w:val="28"/>
        </w:rPr>
      </w:pPr>
      <w:r w:rsidRPr="003F208B">
        <w:rPr>
          <w:rFonts w:ascii="Times New Roman" w:hAnsi="Times New Roman" w:cs="Times New Roman"/>
          <w:i/>
          <w:szCs w:val="28"/>
        </w:rPr>
        <w:t>Lee Bernstein</w:t>
      </w:r>
      <w:r w:rsidR="003F208B">
        <w:rPr>
          <w:rFonts w:ascii="Times New Roman" w:hAnsi="Times New Roman" w:cs="Times New Roman"/>
          <w:i/>
          <w:szCs w:val="28"/>
        </w:rPr>
        <w:t xml:space="preserve"> (LBNL/UC-Berkeley)</w:t>
      </w:r>
      <w:r w:rsidRPr="003F208B">
        <w:rPr>
          <w:rFonts w:ascii="Times New Roman" w:hAnsi="Times New Roman" w:cs="Times New Roman"/>
          <w:i/>
          <w:szCs w:val="28"/>
        </w:rPr>
        <w:t xml:space="preserve"> </w:t>
      </w:r>
      <w:r w:rsidR="00823B04" w:rsidRPr="003F208B">
        <w:rPr>
          <w:rFonts w:ascii="Times New Roman" w:hAnsi="Times New Roman" w:cs="Times New Roman"/>
          <w:i/>
          <w:szCs w:val="28"/>
        </w:rPr>
        <w:t xml:space="preserve">and </w:t>
      </w:r>
      <w:r w:rsidRPr="003F208B">
        <w:rPr>
          <w:rFonts w:ascii="Times New Roman" w:hAnsi="Times New Roman" w:cs="Times New Roman"/>
          <w:i/>
          <w:szCs w:val="28"/>
        </w:rPr>
        <w:t>Catherine Romano</w:t>
      </w:r>
      <w:r w:rsidR="003F208B">
        <w:rPr>
          <w:rFonts w:ascii="Times New Roman" w:hAnsi="Times New Roman" w:cs="Times New Roman"/>
          <w:i/>
          <w:szCs w:val="28"/>
        </w:rPr>
        <w:t xml:space="preserve"> (ORNL)</w:t>
      </w:r>
    </w:p>
    <w:p w14:paraId="33985092" w14:textId="5CB328EC" w:rsidR="00823B04" w:rsidRPr="003F208B" w:rsidRDefault="00823B04" w:rsidP="00823B04">
      <w:pPr>
        <w:rPr>
          <w:rFonts w:ascii="Times New Roman" w:hAnsi="Times New Roman" w:cs="Times New Roman"/>
        </w:rPr>
      </w:pPr>
    </w:p>
    <w:p w14:paraId="1735825B" w14:textId="1506136B" w:rsidR="00591EE6" w:rsidRDefault="00823B04" w:rsidP="00823B04">
      <w:pPr>
        <w:rPr>
          <w:rFonts w:ascii="Times New Roman" w:hAnsi="Times New Roman" w:cs="Times New Roman"/>
        </w:rPr>
      </w:pPr>
      <w:r>
        <w:rPr>
          <w:rFonts w:ascii="Times New Roman" w:hAnsi="Times New Roman" w:cs="Times New Roman"/>
        </w:rPr>
        <w:t xml:space="preserve">The Workshop for Applied Nuclear Data Activities (WANDA) was held at the Elliot School of International Affairs </w:t>
      </w:r>
      <w:r w:rsidR="00935913">
        <w:rPr>
          <w:rFonts w:ascii="Times New Roman" w:hAnsi="Times New Roman" w:cs="Times New Roman"/>
        </w:rPr>
        <w:t xml:space="preserve">at George Washington University </w:t>
      </w:r>
      <w:r>
        <w:rPr>
          <w:rFonts w:ascii="Times New Roman" w:hAnsi="Times New Roman" w:cs="Times New Roman"/>
        </w:rPr>
        <w:t xml:space="preserve">from 22 to 25 January 2019.  The purpose of WANDA was to bring subject matter experts from the national laboratories, universities and industry together with government program managers and their advisors to develop collaborative plans of action (e.g., </w:t>
      </w:r>
      <w:r w:rsidRPr="00823B04">
        <w:rPr>
          <w:rFonts w:ascii="Times New Roman" w:hAnsi="Times New Roman" w:cs="Times New Roman"/>
          <w:i/>
        </w:rPr>
        <w:t>roadmaps</w:t>
      </w:r>
      <w:r>
        <w:rPr>
          <w:rFonts w:ascii="Times New Roman" w:hAnsi="Times New Roman" w:cs="Times New Roman"/>
        </w:rPr>
        <w:t xml:space="preserve">) to address outstanding issues in nuclear data that effect applications ranging from nuclear energy to national security and </w:t>
      </w:r>
      <w:r w:rsidR="005711D4">
        <w:rPr>
          <w:rFonts w:ascii="Times New Roman" w:hAnsi="Times New Roman" w:cs="Times New Roman"/>
        </w:rPr>
        <w:t>non</w:t>
      </w:r>
      <w:r>
        <w:rPr>
          <w:rFonts w:ascii="Times New Roman" w:hAnsi="Times New Roman" w:cs="Times New Roman"/>
        </w:rPr>
        <w:t xml:space="preserve">proliferation to isotope production. WANDA was the latest in a series of </w:t>
      </w:r>
      <w:r w:rsidR="00451235">
        <w:rPr>
          <w:rFonts w:ascii="Times New Roman" w:hAnsi="Times New Roman" w:cs="Times New Roman"/>
        </w:rPr>
        <w:t>collaborative</w:t>
      </w:r>
      <w:r w:rsidR="00935913">
        <w:rPr>
          <w:rFonts w:ascii="Times New Roman" w:hAnsi="Times New Roman" w:cs="Times New Roman"/>
        </w:rPr>
        <w:t>,</w:t>
      </w:r>
      <w:r w:rsidR="00451235">
        <w:rPr>
          <w:rFonts w:ascii="Times New Roman" w:hAnsi="Times New Roman" w:cs="Times New Roman"/>
        </w:rPr>
        <w:t xml:space="preserve"> cross-programmatic </w:t>
      </w:r>
      <w:r>
        <w:rPr>
          <w:rFonts w:ascii="Times New Roman" w:hAnsi="Times New Roman" w:cs="Times New Roman"/>
        </w:rPr>
        <w:t xml:space="preserve">workshops </w:t>
      </w:r>
      <w:r w:rsidR="00795869">
        <w:rPr>
          <w:rFonts w:ascii="Times New Roman" w:hAnsi="Times New Roman" w:cs="Times New Roman"/>
        </w:rPr>
        <w:t xml:space="preserve">focused on nuclear data needs for applications </w:t>
      </w:r>
      <w:r>
        <w:rPr>
          <w:rFonts w:ascii="Times New Roman" w:hAnsi="Times New Roman" w:cs="Times New Roman"/>
        </w:rPr>
        <w:t>that started in 2015 with the Nuclear Data Needs and Capabilities for Appl</w:t>
      </w:r>
      <w:r w:rsidR="00451235">
        <w:rPr>
          <w:rFonts w:ascii="Times New Roman" w:hAnsi="Times New Roman" w:cs="Times New Roman"/>
        </w:rPr>
        <w:t>ications Workshop (NDNCA)</w:t>
      </w:r>
      <w:r w:rsidR="007C5BF5">
        <w:rPr>
          <w:rStyle w:val="FootnoteReference"/>
          <w:rFonts w:ascii="Times New Roman" w:hAnsi="Times New Roman" w:cs="Times New Roman"/>
        </w:rPr>
        <w:footnoteReference w:id="1"/>
      </w:r>
      <w:r w:rsidR="007C5BF5">
        <w:rPr>
          <w:rFonts w:ascii="Times New Roman" w:hAnsi="Times New Roman" w:cs="Times New Roman"/>
        </w:rPr>
        <w:t xml:space="preserve"> and continuing with the Nuclear Data Roadmapping Enhancement Workshop (NDREW)</w:t>
      </w:r>
      <w:r w:rsidR="007C5BF5">
        <w:rPr>
          <w:rStyle w:val="FootnoteReference"/>
          <w:rFonts w:ascii="Times New Roman" w:hAnsi="Times New Roman" w:cs="Times New Roman"/>
        </w:rPr>
        <w:footnoteReference w:id="2"/>
      </w:r>
      <w:r w:rsidR="007C5BF5">
        <w:rPr>
          <w:rFonts w:ascii="Times New Roman" w:hAnsi="Times New Roman" w:cs="Times New Roman"/>
        </w:rPr>
        <w:t xml:space="preserve"> in 2018 </w:t>
      </w:r>
      <w:r w:rsidR="00451235">
        <w:rPr>
          <w:rFonts w:ascii="Times New Roman" w:hAnsi="Times New Roman" w:cs="Times New Roman"/>
        </w:rPr>
        <w:t xml:space="preserve">focused on nuclear data needs </w:t>
      </w:r>
      <w:r w:rsidR="007C5BF5">
        <w:rPr>
          <w:rFonts w:ascii="Times New Roman" w:hAnsi="Times New Roman" w:cs="Times New Roman"/>
        </w:rPr>
        <w:t xml:space="preserve">for applications. </w:t>
      </w:r>
      <w:r w:rsidR="00AC2076">
        <w:rPr>
          <w:rFonts w:ascii="Times New Roman" w:hAnsi="Times New Roman" w:cs="Times New Roman"/>
        </w:rPr>
        <w:t xml:space="preserve"> </w:t>
      </w:r>
      <w:r w:rsidR="00591EE6">
        <w:rPr>
          <w:rFonts w:ascii="Times New Roman" w:hAnsi="Times New Roman" w:cs="Times New Roman"/>
        </w:rPr>
        <w:t xml:space="preserve">NDREW and WANDA played an important role in </w:t>
      </w:r>
      <w:r w:rsidR="00F11EAE">
        <w:rPr>
          <w:rFonts w:ascii="Times New Roman" w:hAnsi="Times New Roman" w:cs="Times New Roman"/>
        </w:rPr>
        <w:t>providing guidance for</w:t>
      </w:r>
      <w:r w:rsidR="00591EE6">
        <w:rPr>
          <w:rFonts w:ascii="Times New Roman" w:hAnsi="Times New Roman" w:cs="Times New Roman"/>
        </w:rPr>
        <w:t xml:space="preserve"> </w:t>
      </w:r>
      <w:r w:rsidR="00795869">
        <w:rPr>
          <w:rFonts w:ascii="Times New Roman" w:hAnsi="Times New Roman" w:cs="Times New Roman"/>
        </w:rPr>
        <w:t>the</w:t>
      </w:r>
      <w:r w:rsidR="00F11EAE">
        <w:rPr>
          <w:rFonts w:ascii="Times New Roman" w:hAnsi="Times New Roman" w:cs="Times New Roman"/>
        </w:rPr>
        <w:t xml:space="preserve"> </w:t>
      </w:r>
      <w:r w:rsidR="005711D4">
        <w:rPr>
          <w:rFonts w:ascii="Times New Roman" w:hAnsi="Times New Roman" w:cs="Times New Roman"/>
        </w:rPr>
        <w:t xml:space="preserve">recently created </w:t>
      </w:r>
      <w:r w:rsidR="00591EE6">
        <w:rPr>
          <w:rFonts w:ascii="Times New Roman" w:hAnsi="Times New Roman" w:cs="Times New Roman"/>
        </w:rPr>
        <w:t>Nuclear Data Inter</w:t>
      </w:r>
      <w:r w:rsidR="005711D4">
        <w:rPr>
          <w:rFonts w:ascii="Times New Roman" w:hAnsi="Times New Roman" w:cs="Times New Roman"/>
        </w:rPr>
        <w:t>a</w:t>
      </w:r>
      <w:r w:rsidR="00591EE6">
        <w:rPr>
          <w:rFonts w:ascii="Times New Roman" w:hAnsi="Times New Roman" w:cs="Times New Roman"/>
        </w:rPr>
        <w:t xml:space="preserve">gency Working Group (NDIAWG) </w:t>
      </w:r>
      <w:r w:rsidR="00F11EAE">
        <w:rPr>
          <w:rFonts w:ascii="Times New Roman" w:hAnsi="Times New Roman" w:cs="Times New Roman"/>
        </w:rPr>
        <w:t xml:space="preserve">comprised of program managers from a panoply government agencies.  The NDIAWG </w:t>
      </w:r>
      <w:r w:rsidR="00591EE6">
        <w:rPr>
          <w:rFonts w:ascii="Times New Roman" w:hAnsi="Times New Roman" w:cs="Times New Roman"/>
        </w:rPr>
        <w:t>issued two Funding Opportunity Announcements (FOA) in FY2017 and FY2018</w:t>
      </w:r>
      <w:r w:rsidR="00F11EAE">
        <w:rPr>
          <w:rFonts w:ascii="Times New Roman" w:hAnsi="Times New Roman" w:cs="Times New Roman"/>
        </w:rPr>
        <w:t xml:space="preserve"> which are </w:t>
      </w:r>
      <w:r w:rsidR="00591EE6">
        <w:rPr>
          <w:rFonts w:ascii="Times New Roman" w:hAnsi="Times New Roman" w:cs="Times New Roman"/>
        </w:rPr>
        <w:t>support</w:t>
      </w:r>
      <w:r w:rsidR="00F11EAE">
        <w:rPr>
          <w:rFonts w:ascii="Times New Roman" w:hAnsi="Times New Roman" w:cs="Times New Roman"/>
        </w:rPr>
        <w:t>ing</w:t>
      </w:r>
      <w:r w:rsidR="00591EE6">
        <w:rPr>
          <w:rFonts w:ascii="Times New Roman" w:hAnsi="Times New Roman" w:cs="Times New Roman"/>
        </w:rPr>
        <w:t xml:space="preserve"> collaborative efforts to address high-priority nuclear data needs</w:t>
      </w:r>
      <w:r w:rsidR="001F5485">
        <w:rPr>
          <w:rFonts w:ascii="Times New Roman" w:hAnsi="Times New Roman" w:cs="Times New Roman"/>
        </w:rPr>
        <w:t xml:space="preserve">.  </w:t>
      </w:r>
    </w:p>
    <w:p w14:paraId="2D474257" w14:textId="77777777" w:rsidR="00935913" w:rsidRDefault="00935913" w:rsidP="00823B04">
      <w:pPr>
        <w:rPr>
          <w:rFonts w:ascii="Times New Roman" w:hAnsi="Times New Roman" w:cs="Times New Roman"/>
        </w:rPr>
      </w:pPr>
    </w:p>
    <w:p w14:paraId="0861729C" w14:textId="06DB1496" w:rsidR="007C5BF5" w:rsidRDefault="00935913" w:rsidP="00823B04">
      <w:pPr>
        <w:rPr>
          <w:rFonts w:ascii="Times New Roman" w:hAnsi="Times New Roman" w:cs="Times New Roman"/>
        </w:rPr>
      </w:pPr>
      <w:r>
        <w:rPr>
          <w:rFonts w:ascii="Times New Roman" w:hAnsi="Times New Roman" w:cs="Times New Roman"/>
        </w:rPr>
        <w:t>The composition of the WANDA and NDREW audiences made them significantly different from other application-centric nuclear data community meetings.  These</w:t>
      </w:r>
      <w:r w:rsidR="007C5BF5">
        <w:rPr>
          <w:rFonts w:ascii="Times New Roman" w:hAnsi="Times New Roman" w:cs="Times New Roman"/>
        </w:rPr>
        <w:t xml:space="preserve"> includ</w:t>
      </w:r>
      <w:r>
        <w:rPr>
          <w:rFonts w:ascii="Times New Roman" w:hAnsi="Times New Roman" w:cs="Times New Roman"/>
        </w:rPr>
        <w:t>e</w:t>
      </w:r>
      <w:r w:rsidR="007C5BF5">
        <w:rPr>
          <w:rFonts w:ascii="Times New Roman" w:hAnsi="Times New Roman" w:cs="Times New Roman"/>
        </w:rPr>
        <w:t xml:space="preserve"> most notably the Cross Section Evaluation Working Group (CSEWG) </w:t>
      </w:r>
      <w:r>
        <w:rPr>
          <w:rFonts w:ascii="Times New Roman" w:hAnsi="Times New Roman" w:cs="Times New Roman"/>
        </w:rPr>
        <w:t xml:space="preserve">hosted by the US Nuclear Data Program </w:t>
      </w:r>
      <w:r w:rsidR="00DA0623">
        <w:rPr>
          <w:rFonts w:ascii="Times New Roman" w:hAnsi="Times New Roman" w:cs="Times New Roman"/>
        </w:rPr>
        <w:t xml:space="preserve">and the </w:t>
      </w:r>
      <w:r w:rsidR="00856997">
        <w:rPr>
          <w:rFonts w:ascii="Times New Roman" w:hAnsi="Times New Roman" w:cs="Times New Roman"/>
        </w:rPr>
        <w:t xml:space="preserve">various </w:t>
      </w:r>
      <w:r w:rsidR="00F73718" w:rsidRPr="00F73718">
        <w:rPr>
          <w:rFonts w:ascii="Times New Roman" w:hAnsi="Times New Roman" w:cs="Times New Roman"/>
        </w:rPr>
        <w:t>Working Party on International Nuclear Data Evaluation Co-operation (</w:t>
      </w:r>
      <w:hyperlink r:id="rId12" w:tgtFrame="_blank" w:history="1">
        <w:r w:rsidR="00F73718" w:rsidRPr="00F73718">
          <w:rPr>
            <w:rStyle w:val="Hyperlink"/>
            <w:rFonts w:ascii="Times New Roman" w:hAnsi="Times New Roman" w:cs="Times New Roman"/>
          </w:rPr>
          <w:t>https://www.oecd-nea.org/science/wpec/</w:t>
        </w:r>
      </w:hyperlink>
      <w:r w:rsidR="00F73718" w:rsidRPr="00F73718">
        <w:rPr>
          <w:rFonts w:ascii="Times New Roman" w:hAnsi="Times New Roman" w:cs="Times New Roman"/>
        </w:rPr>
        <w:t>) and it is a working party of the OECD Nuclear Energy Agency under the Nuclear Science Committee</w:t>
      </w:r>
      <w:bookmarkStart w:id="1" w:name="_GoBack"/>
      <w:bookmarkEnd w:id="1"/>
      <w:r>
        <w:rPr>
          <w:rFonts w:ascii="Times New Roman" w:hAnsi="Times New Roman" w:cs="Times New Roman"/>
        </w:rPr>
        <w:t>, which bring</w:t>
      </w:r>
      <w:r w:rsidR="00DA0623">
        <w:rPr>
          <w:rFonts w:ascii="Times New Roman" w:hAnsi="Times New Roman" w:cs="Times New Roman"/>
        </w:rPr>
        <w:t xml:space="preserve"> together experts in experiment</w:t>
      </w:r>
      <w:r w:rsidR="00BD06D6">
        <w:rPr>
          <w:rFonts w:ascii="Times New Roman" w:hAnsi="Times New Roman" w:cs="Times New Roman"/>
        </w:rPr>
        <w:t>,</w:t>
      </w:r>
      <w:r w:rsidR="00DA0623">
        <w:rPr>
          <w:rFonts w:ascii="Times New Roman" w:hAnsi="Times New Roman" w:cs="Times New Roman"/>
        </w:rPr>
        <w:t xml:space="preserve"> modeling and evaluation</w:t>
      </w:r>
      <w:r w:rsidR="00BD06D6">
        <w:rPr>
          <w:rFonts w:ascii="Times New Roman" w:hAnsi="Times New Roman" w:cs="Times New Roman"/>
        </w:rPr>
        <w:t xml:space="preserve"> and processing</w:t>
      </w:r>
      <w:r w:rsidR="005A016E">
        <w:rPr>
          <w:rFonts w:ascii="Times New Roman" w:hAnsi="Times New Roman" w:cs="Times New Roman"/>
        </w:rPr>
        <w:t xml:space="preserve"> </w:t>
      </w:r>
      <w:r w:rsidR="00DA0623">
        <w:rPr>
          <w:rFonts w:ascii="Times New Roman" w:hAnsi="Times New Roman" w:cs="Times New Roman"/>
        </w:rPr>
        <w:t>to discuss technical issues</w:t>
      </w:r>
      <w:r w:rsidR="005711D4">
        <w:rPr>
          <w:rFonts w:ascii="Times New Roman" w:hAnsi="Times New Roman" w:cs="Times New Roman"/>
        </w:rPr>
        <w:t xml:space="preserve"> and methodologies</w:t>
      </w:r>
      <w:r w:rsidR="00BD06D6">
        <w:rPr>
          <w:rFonts w:ascii="Times New Roman" w:hAnsi="Times New Roman" w:cs="Times New Roman"/>
        </w:rPr>
        <w:t xml:space="preserve"> related to the production of</w:t>
      </w:r>
      <w:r w:rsidR="00DA0623">
        <w:rPr>
          <w:rFonts w:ascii="Times New Roman" w:hAnsi="Times New Roman" w:cs="Times New Roman"/>
        </w:rPr>
        <w:t xml:space="preserve"> </w:t>
      </w:r>
      <w:r w:rsidR="005A016E">
        <w:rPr>
          <w:rFonts w:ascii="Times New Roman" w:hAnsi="Times New Roman" w:cs="Times New Roman"/>
        </w:rPr>
        <w:t xml:space="preserve">nuclear data. </w:t>
      </w:r>
      <w:r w:rsidR="00AC2076">
        <w:rPr>
          <w:rFonts w:ascii="Times New Roman" w:hAnsi="Times New Roman" w:cs="Times New Roman"/>
        </w:rPr>
        <w:t xml:space="preserve"> </w:t>
      </w:r>
      <w:r w:rsidR="005A016E">
        <w:rPr>
          <w:rFonts w:ascii="Times New Roman" w:hAnsi="Times New Roman" w:cs="Times New Roman"/>
        </w:rPr>
        <w:t>While WANDA</w:t>
      </w:r>
      <w:r w:rsidR="00AC2076">
        <w:rPr>
          <w:rFonts w:ascii="Times New Roman" w:hAnsi="Times New Roman" w:cs="Times New Roman"/>
        </w:rPr>
        <w:t xml:space="preserve"> and NDREW</w:t>
      </w:r>
      <w:r w:rsidR="005A016E">
        <w:rPr>
          <w:rFonts w:ascii="Times New Roman" w:hAnsi="Times New Roman" w:cs="Times New Roman"/>
        </w:rPr>
        <w:t xml:space="preserve"> included experts from </w:t>
      </w:r>
      <w:r w:rsidR="005711D4">
        <w:rPr>
          <w:rFonts w:ascii="Times New Roman" w:hAnsi="Times New Roman" w:cs="Times New Roman"/>
        </w:rPr>
        <w:t>this community</w:t>
      </w:r>
      <w:r w:rsidR="005A016E">
        <w:rPr>
          <w:rFonts w:ascii="Times New Roman" w:hAnsi="Times New Roman" w:cs="Times New Roman"/>
        </w:rPr>
        <w:t xml:space="preserve">, it also </w:t>
      </w:r>
      <w:r>
        <w:rPr>
          <w:rFonts w:ascii="Times New Roman" w:hAnsi="Times New Roman" w:cs="Times New Roman"/>
        </w:rPr>
        <w:t>engages</w:t>
      </w:r>
      <w:r w:rsidR="005A016E">
        <w:rPr>
          <w:rFonts w:ascii="Times New Roman" w:hAnsi="Times New Roman" w:cs="Times New Roman"/>
        </w:rPr>
        <w:t xml:space="preserve"> </w:t>
      </w:r>
      <w:r w:rsidR="005711D4">
        <w:rPr>
          <w:rFonts w:ascii="Times New Roman" w:hAnsi="Times New Roman" w:cs="Times New Roman"/>
        </w:rPr>
        <w:t>the nuclear data end users</w:t>
      </w:r>
      <w:r w:rsidR="00BD06D6">
        <w:rPr>
          <w:rFonts w:ascii="Times New Roman" w:hAnsi="Times New Roman" w:cs="Times New Roman"/>
        </w:rPr>
        <w:t>, including</w:t>
      </w:r>
      <w:r w:rsidR="005711D4">
        <w:rPr>
          <w:rFonts w:ascii="Times New Roman" w:hAnsi="Times New Roman" w:cs="Times New Roman"/>
        </w:rPr>
        <w:t xml:space="preserve"> </w:t>
      </w:r>
      <w:r w:rsidR="005A016E">
        <w:rPr>
          <w:rFonts w:ascii="Times New Roman" w:hAnsi="Times New Roman" w:cs="Times New Roman"/>
        </w:rPr>
        <w:t xml:space="preserve">government program managers and industrial representatives who </w:t>
      </w:r>
      <w:r w:rsidR="005711D4">
        <w:rPr>
          <w:rFonts w:ascii="Times New Roman" w:hAnsi="Times New Roman" w:cs="Times New Roman"/>
        </w:rPr>
        <w:t>are impacted by nuclear data deficiencies</w:t>
      </w:r>
      <w:r w:rsidR="00AC2076">
        <w:rPr>
          <w:rFonts w:ascii="Times New Roman" w:hAnsi="Times New Roman" w:cs="Times New Roman"/>
        </w:rPr>
        <w:t xml:space="preserve">.  </w:t>
      </w:r>
      <w:r>
        <w:rPr>
          <w:rFonts w:ascii="Times New Roman" w:hAnsi="Times New Roman" w:cs="Times New Roman"/>
        </w:rPr>
        <w:t>This</w:t>
      </w:r>
      <w:r w:rsidR="00AC2076">
        <w:rPr>
          <w:rFonts w:ascii="Times New Roman" w:hAnsi="Times New Roman" w:cs="Times New Roman"/>
        </w:rPr>
        <w:t xml:space="preserve"> combination of nuclear data expertise together with </w:t>
      </w:r>
      <w:r w:rsidR="005711D4">
        <w:rPr>
          <w:rFonts w:ascii="Times New Roman" w:hAnsi="Times New Roman" w:cs="Times New Roman"/>
        </w:rPr>
        <w:t xml:space="preserve">end users, </w:t>
      </w:r>
      <w:r w:rsidR="00AC2076">
        <w:rPr>
          <w:rFonts w:ascii="Times New Roman" w:hAnsi="Times New Roman" w:cs="Times New Roman"/>
        </w:rPr>
        <w:t xml:space="preserve">government and private-sector </w:t>
      </w:r>
      <w:r w:rsidR="005711D4">
        <w:rPr>
          <w:rFonts w:ascii="Times New Roman" w:hAnsi="Times New Roman" w:cs="Times New Roman"/>
        </w:rPr>
        <w:t xml:space="preserve">participation </w:t>
      </w:r>
      <w:r w:rsidR="00302EB9">
        <w:rPr>
          <w:rFonts w:ascii="Times New Roman" w:hAnsi="Times New Roman" w:cs="Times New Roman"/>
        </w:rPr>
        <w:t xml:space="preserve">allowed </w:t>
      </w:r>
      <w:r w:rsidR="00AC2076">
        <w:rPr>
          <w:rFonts w:ascii="Times New Roman" w:hAnsi="Times New Roman" w:cs="Times New Roman"/>
        </w:rPr>
        <w:t xml:space="preserve">WANDA and NDREW to produce the </w:t>
      </w:r>
      <w:r w:rsidR="005711D4">
        <w:rPr>
          <w:rFonts w:ascii="Times New Roman" w:hAnsi="Times New Roman" w:cs="Times New Roman"/>
        </w:rPr>
        <w:t xml:space="preserve">mission-driven </w:t>
      </w:r>
      <w:r w:rsidR="00AC2076">
        <w:rPr>
          <w:rFonts w:ascii="Times New Roman" w:hAnsi="Times New Roman" w:cs="Times New Roman"/>
        </w:rPr>
        <w:t xml:space="preserve">roadmaps </w:t>
      </w:r>
      <w:r w:rsidR="00302EB9">
        <w:rPr>
          <w:rFonts w:ascii="Times New Roman" w:hAnsi="Times New Roman" w:cs="Times New Roman"/>
        </w:rPr>
        <w:t>that provide a “rising tide” of improved nuclear data that benefit</w:t>
      </w:r>
      <w:r w:rsidR="005711D4">
        <w:rPr>
          <w:rFonts w:ascii="Times New Roman" w:hAnsi="Times New Roman" w:cs="Times New Roman"/>
        </w:rPr>
        <w:t xml:space="preserve"> multiple</w:t>
      </w:r>
      <w:r w:rsidR="00302EB9">
        <w:rPr>
          <w:rFonts w:ascii="Times New Roman" w:hAnsi="Times New Roman" w:cs="Times New Roman"/>
        </w:rPr>
        <w:t xml:space="preserve"> applications.  </w:t>
      </w:r>
    </w:p>
    <w:p w14:paraId="1FA66B9C" w14:textId="77777777" w:rsidR="00E02E4F" w:rsidRDefault="00E02E4F" w:rsidP="00823B04">
      <w:pPr>
        <w:rPr>
          <w:rFonts w:ascii="Times New Roman" w:hAnsi="Times New Roman" w:cs="Times New Roman"/>
        </w:rPr>
      </w:pPr>
    </w:p>
    <w:p w14:paraId="3DD3630F" w14:textId="2FD2A15C" w:rsidR="00591EE6" w:rsidRDefault="00935913" w:rsidP="00823B04">
      <w:pPr>
        <w:rPr>
          <w:rFonts w:ascii="Times New Roman" w:hAnsi="Times New Roman" w:cs="Times New Roman"/>
        </w:rPr>
      </w:pPr>
      <w:r>
        <w:rPr>
          <w:rFonts w:ascii="Times New Roman" w:hAnsi="Times New Roman" w:cs="Times New Roman"/>
        </w:rPr>
        <w:t>The WANDA agenda, which is included in the “Timetable” section</w:t>
      </w:r>
      <w:r w:rsidR="00E22B39">
        <w:rPr>
          <w:rFonts w:ascii="Times New Roman" w:hAnsi="Times New Roman" w:cs="Times New Roman"/>
        </w:rPr>
        <w:t xml:space="preserve"> on page 7</w:t>
      </w:r>
      <w:r>
        <w:rPr>
          <w:rFonts w:ascii="Times New Roman" w:hAnsi="Times New Roman" w:cs="Times New Roman"/>
        </w:rPr>
        <w:t xml:space="preserve"> below, was designed to facilitate the dialog between program management and nuclear data practitioners.  It</w:t>
      </w:r>
      <w:r w:rsidR="00BC1345">
        <w:rPr>
          <w:rFonts w:ascii="Times New Roman" w:hAnsi="Times New Roman" w:cs="Times New Roman"/>
        </w:rPr>
        <w:t xml:space="preserve"> </w:t>
      </w:r>
      <w:r w:rsidR="00591EE6">
        <w:rPr>
          <w:rFonts w:ascii="Times New Roman" w:hAnsi="Times New Roman" w:cs="Times New Roman"/>
        </w:rPr>
        <w:t>opened</w:t>
      </w:r>
      <w:r w:rsidR="00BC1345">
        <w:rPr>
          <w:rFonts w:ascii="Times New Roman" w:hAnsi="Times New Roman" w:cs="Times New Roman"/>
        </w:rPr>
        <w:t xml:space="preserve"> with a </w:t>
      </w:r>
      <w:r w:rsidR="00591EE6">
        <w:rPr>
          <w:rFonts w:ascii="Times New Roman" w:hAnsi="Times New Roman" w:cs="Times New Roman"/>
        </w:rPr>
        <w:t>day</w:t>
      </w:r>
      <w:r w:rsidR="00BC1345">
        <w:rPr>
          <w:rFonts w:ascii="Times New Roman" w:hAnsi="Times New Roman" w:cs="Times New Roman"/>
        </w:rPr>
        <w:t xml:space="preserve"> of plenary talks.  The </w:t>
      </w:r>
      <w:r>
        <w:rPr>
          <w:rFonts w:ascii="Times New Roman" w:hAnsi="Times New Roman" w:cs="Times New Roman"/>
        </w:rPr>
        <w:t>first 12 of these</w:t>
      </w:r>
      <w:r w:rsidR="00BC1345">
        <w:rPr>
          <w:rFonts w:ascii="Times New Roman" w:hAnsi="Times New Roman" w:cs="Times New Roman"/>
        </w:rPr>
        <w:t xml:space="preserve"> were </w:t>
      </w:r>
      <w:r>
        <w:rPr>
          <w:rFonts w:ascii="Times New Roman" w:hAnsi="Times New Roman" w:cs="Times New Roman"/>
        </w:rPr>
        <w:t>given by</w:t>
      </w:r>
      <w:r w:rsidR="00BC1345">
        <w:rPr>
          <w:rFonts w:ascii="Times New Roman" w:hAnsi="Times New Roman" w:cs="Times New Roman"/>
        </w:rPr>
        <w:t xml:space="preserve"> federal program managers</w:t>
      </w:r>
      <w:r w:rsidR="00417645">
        <w:rPr>
          <w:rFonts w:ascii="Times New Roman" w:hAnsi="Times New Roman" w:cs="Times New Roman"/>
        </w:rPr>
        <w:t xml:space="preserve"> or their designees</w:t>
      </w:r>
      <w:r w:rsidR="00BC1345">
        <w:rPr>
          <w:rFonts w:ascii="Times New Roman" w:hAnsi="Times New Roman" w:cs="Times New Roman"/>
        </w:rPr>
        <w:t xml:space="preserve"> who described the mission of their programs, calling out specific nuclear data needs.  </w:t>
      </w:r>
      <w:r w:rsidR="00417645">
        <w:rPr>
          <w:rFonts w:ascii="Times New Roman" w:hAnsi="Times New Roman" w:cs="Times New Roman"/>
        </w:rPr>
        <w:t xml:space="preserve">This included talks from the Office of Science, </w:t>
      </w:r>
      <w:r w:rsidR="004C0204">
        <w:rPr>
          <w:rFonts w:ascii="Times New Roman" w:hAnsi="Times New Roman" w:cs="Times New Roman"/>
        </w:rPr>
        <w:t xml:space="preserve">Nuclear Energy, </w:t>
      </w:r>
      <w:r w:rsidR="00BD06D6">
        <w:rPr>
          <w:rFonts w:ascii="Times New Roman" w:hAnsi="Times New Roman" w:cs="Times New Roman"/>
        </w:rPr>
        <w:t xml:space="preserve">the </w:t>
      </w:r>
      <w:r w:rsidR="005711D4">
        <w:rPr>
          <w:rFonts w:ascii="Times New Roman" w:hAnsi="Times New Roman" w:cs="Times New Roman"/>
        </w:rPr>
        <w:t xml:space="preserve">Nuclear Regulatory Commission, </w:t>
      </w:r>
      <w:r w:rsidR="004C0204">
        <w:rPr>
          <w:rFonts w:ascii="Times New Roman" w:hAnsi="Times New Roman" w:cs="Times New Roman"/>
        </w:rPr>
        <w:t>the Isotope Program</w:t>
      </w:r>
      <w:r>
        <w:rPr>
          <w:rFonts w:ascii="Times New Roman" w:hAnsi="Times New Roman" w:cs="Times New Roman"/>
        </w:rPr>
        <w:t xml:space="preserve">, </w:t>
      </w:r>
      <w:r w:rsidR="004C0204">
        <w:rPr>
          <w:rFonts w:ascii="Times New Roman" w:hAnsi="Times New Roman" w:cs="Times New Roman"/>
        </w:rPr>
        <w:t>s</w:t>
      </w:r>
      <w:r w:rsidR="00417645">
        <w:rPr>
          <w:rFonts w:ascii="Times New Roman" w:hAnsi="Times New Roman" w:cs="Times New Roman"/>
        </w:rPr>
        <w:t>everal offices from the National Nuclear Security Administration</w:t>
      </w:r>
      <w:r w:rsidR="00AF758A">
        <w:rPr>
          <w:rFonts w:ascii="Times New Roman" w:hAnsi="Times New Roman" w:cs="Times New Roman"/>
        </w:rPr>
        <w:t>, the Defense Threat Reduction Agency and the Air Force Technical Applications Center.</w:t>
      </w:r>
      <w:r w:rsidR="00417645">
        <w:rPr>
          <w:rFonts w:ascii="Times New Roman" w:hAnsi="Times New Roman" w:cs="Times New Roman"/>
        </w:rPr>
        <w:t xml:space="preserve"> There</w:t>
      </w:r>
      <w:r w:rsidR="00BC1345">
        <w:rPr>
          <w:rFonts w:ascii="Times New Roman" w:hAnsi="Times New Roman" w:cs="Times New Roman"/>
        </w:rPr>
        <w:t xml:space="preserve"> </w:t>
      </w:r>
      <w:r w:rsidR="00417645">
        <w:rPr>
          <w:rFonts w:ascii="Times New Roman" w:hAnsi="Times New Roman" w:cs="Times New Roman"/>
        </w:rPr>
        <w:t>was</w:t>
      </w:r>
      <w:r w:rsidR="00BC1345">
        <w:rPr>
          <w:rFonts w:ascii="Times New Roman" w:hAnsi="Times New Roman" w:cs="Times New Roman"/>
        </w:rPr>
        <w:t xml:space="preserve"> </w:t>
      </w:r>
      <w:r w:rsidR="00BD06D6">
        <w:rPr>
          <w:rFonts w:ascii="Times New Roman" w:hAnsi="Times New Roman" w:cs="Times New Roman"/>
        </w:rPr>
        <w:t xml:space="preserve">also </w:t>
      </w:r>
      <w:r w:rsidR="00417645">
        <w:rPr>
          <w:rFonts w:ascii="Times New Roman" w:hAnsi="Times New Roman" w:cs="Times New Roman"/>
        </w:rPr>
        <w:t>a</w:t>
      </w:r>
      <w:r w:rsidR="00BC1345">
        <w:rPr>
          <w:rFonts w:ascii="Times New Roman" w:hAnsi="Times New Roman" w:cs="Times New Roman"/>
        </w:rPr>
        <w:t xml:space="preserve"> presentation </w:t>
      </w:r>
      <w:r w:rsidR="00417645">
        <w:rPr>
          <w:rFonts w:ascii="Times New Roman" w:hAnsi="Times New Roman" w:cs="Times New Roman"/>
        </w:rPr>
        <w:t xml:space="preserve">describing </w:t>
      </w:r>
      <w:r w:rsidR="00BC1345">
        <w:rPr>
          <w:rFonts w:ascii="Times New Roman" w:hAnsi="Times New Roman" w:cs="Times New Roman"/>
        </w:rPr>
        <w:t xml:space="preserve">the nuclear data “pipeline” from </w:t>
      </w:r>
      <w:r w:rsidR="00417645">
        <w:rPr>
          <w:rFonts w:ascii="Times New Roman" w:hAnsi="Times New Roman" w:cs="Times New Roman"/>
        </w:rPr>
        <w:t xml:space="preserve">measurement and publication, compilation and evaluation, and finally processing for use in </w:t>
      </w:r>
      <w:r w:rsidR="005711D4">
        <w:rPr>
          <w:rFonts w:ascii="Times New Roman" w:hAnsi="Times New Roman" w:cs="Times New Roman"/>
        </w:rPr>
        <w:lastRenderedPageBreak/>
        <w:t xml:space="preserve">transport codes for </w:t>
      </w:r>
      <w:r w:rsidR="00417645">
        <w:rPr>
          <w:rFonts w:ascii="Times New Roman" w:hAnsi="Times New Roman" w:cs="Times New Roman"/>
        </w:rPr>
        <w:t>specific applications</w:t>
      </w:r>
      <w:r w:rsidR="00BD06D6">
        <w:rPr>
          <w:rFonts w:ascii="Times New Roman" w:hAnsi="Times New Roman" w:cs="Times New Roman"/>
        </w:rPr>
        <w:t>, a</w:t>
      </w:r>
      <w:r w:rsidR="00417645">
        <w:rPr>
          <w:rFonts w:ascii="Times New Roman" w:hAnsi="Times New Roman" w:cs="Times New Roman"/>
        </w:rPr>
        <w:t xml:space="preserve">nd two talks from representatives of the international nuclear data community including the </w:t>
      </w:r>
      <w:r w:rsidR="00BD06D6">
        <w:rPr>
          <w:rFonts w:ascii="Times New Roman" w:hAnsi="Times New Roman" w:cs="Times New Roman"/>
        </w:rPr>
        <w:t>IAEA</w:t>
      </w:r>
      <w:r w:rsidR="00417645">
        <w:rPr>
          <w:rFonts w:ascii="Times New Roman" w:hAnsi="Times New Roman" w:cs="Times New Roman"/>
        </w:rPr>
        <w:t xml:space="preserve"> and the Japanese Atomic Energy Agency.  </w:t>
      </w:r>
    </w:p>
    <w:p w14:paraId="228B18E3" w14:textId="55F09516" w:rsidR="00591EE6" w:rsidRDefault="00591EE6" w:rsidP="00823B04">
      <w:pPr>
        <w:rPr>
          <w:rFonts w:ascii="Times New Roman" w:hAnsi="Times New Roman" w:cs="Times New Roman"/>
        </w:rPr>
      </w:pPr>
      <w:r>
        <w:rPr>
          <w:rFonts w:ascii="Times New Roman" w:hAnsi="Times New Roman" w:cs="Times New Roman"/>
        </w:rPr>
        <w:t xml:space="preserve">These talks were followed by a “lightning round” of </w:t>
      </w:r>
      <w:r w:rsidR="00753876">
        <w:rPr>
          <w:rFonts w:ascii="Times New Roman" w:hAnsi="Times New Roman" w:cs="Times New Roman"/>
        </w:rPr>
        <w:t xml:space="preserve">eleven (11) </w:t>
      </w:r>
      <w:r>
        <w:rPr>
          <w:rFonts w:ascii="Times New Roman" w:hAnsi="Times New Roman" w:cs="Times New Roman"/>
        </w:rPr>
        <w:t>short talks by the Principal Investigators of the new nuclear data initiatives started as a result of the two NDIAWG FOAs issued in FY17 and FY18</w:t>
      </w:r>
      <w:r w:rsidR="00605383">
        <w:rPr>
          <w:rFonts w:ascii="Times New Roman" w:hAnsi="Times New Roman" w:cs="Times New Roman"/>
        </w:rPr>
        <w:t xml:space="preserve">, providing a forum for the program managers to review their progress to date.  </w:t>
      </w:r>
    </w:p>
    <w:p w14:paraId="7029BB03" w14:textId="77777777" w:rsidR="00AF758A" w:rsidRDefault="00AF758A" w:rsidP="00823B04">
      <w:pPr>
        <w:rPr>
          <w:rFonts w:ascii="Times New Roman" w:hAnsi="Times New Roman" w:cs="Times New Roman"/>
        </w:rPr>
      </w:pPr>
    </w:p>
    <w:p w14:paraId="1EDFF140" w14:textId="2658CF12" w:rsidR="00BC1345" w:rsidRDefault="00AF758A" w:rsidP="00823B04">
      <w:pPr>
        <w:rPr>
          <w:rFonts w:ascii="Times New Roman" w:hAnsi="Times New Roman" w:cs="Times New Roman"/>
        </w:rPr>
      </w:pPr>
      <w:r>
        <w:rPr>
          <w:rFonts w:ascii="Times New Roman" w:hAnsi="Times New Roman" w:cs="Times New Roman"/>
        </w:rPr>
        <w:t xml:space="preserve">Following these </w:t>
      </w:r>
      <w:r w:rsidR="00F11EAE">
        <w:rPr>
          <w:rFonts w:ascii="Times New Roman" w:hAnsi="Times New Roman" w:cs="Times New Roman"/>
        </w:rPr>
        <w:t xml:space="preserve">opening </w:t>
      </w:r>
      <w:r>
        <w:rPr>
          <w:rFonts w:ascii="Times New Roman" w:hAnsi="Times New Roman" w:cs="Times New Roman"/>
        </w:rPr>
        <w:t>talks</w:t>
      </w:r>
      <w:r w:rsidR="00F11EAE">
        <w:rPr>
          <w:rFonts w:ascii="Times New Roman" w:hAnsi="Times New Roman" w:cs="Times New Roman"/>
        </w:rPr>
        <w:t xml:space="preserve"> were a series of parallel breakout sessions</w:t>
      </w:r>
      <w:r w:rsidR="0035796C">
        <w:rPr>
          <w:rFonts w:ascii="Times New Roman" w:hAnsi="Times New Roman" w:cs="Times New Roman"/>
        </w:rPr>
        <w:t xml:space="preserve"> </w:t>
      </w:r>
      <w:r w:rsidR="00795869">
        <w:rPr>
          <w:rFonts w:ascii="Times New Roman" w:hAnsi="Times New Roman" w:cs="Times New Roman"/>
        </w:rPr>
        <w:t>organized around specific themes</w:t>
      </w:r>
      <w:r w:rsidR="00F11EAE">
        <w:rPr>
          <w:rFonts w:ascii="Times New Roman" w:hAnsi="Times New Roman" w:cs="Times New Roman"/>
        </w:rPr>
        <w:t>.  T</w:t>
      </w:r>
      <w:r w:rsidR="00F5403C">
        <w:rPr>
          <w:rFonts w:ascii="Times New Roman" w:hAnsi="Times New Roman" w:cs="Times New Roman"/>
        </w:rPr>
        <w:t xml:space="preserve">he </w:t>
      </w:r>
      <w:r w:rsidR="0035796C">
        <w:rPr>
          <w:rFonts w:ascii="Times New Roman" w:hAnsi="Times New Roman" w:cs="Times New Roman"/>
        </w:rPr>
        <w:t>compositions</w:t>
      </w:r>
      <w:r w:rsidR="00F5403C">
        <w:rPr>
          <w:rFonts w:ascii="Times New Roman" w:hAnsi="Times New Roman" w:cs="Times New Roman"/>
        </w:rPr>
        <w:t xml:space="preserve"> of </w:t>
      </w:r>
      <w:r w:rsidR="00F11EAE">
        <w:rPr>
          <w:rFonts w:ascii="Times New Roman" w:hAnsi="Times New Roman" w:cs="Times New Roman"/>
        </w:rPr>
        <w:t xml:space="preserve">these sessions </w:t>
      </w:r>
      <w:r w:rsidR="0065020E">
        <w:rPr>
          <w:rFonts w:ascii="Times New Roman" w:hAnsi="Times New Roman" w:cs="Times New Roman"/>
        </w:rPr>
        <w:t>were</w:t>
      </w:r>
      <w:r w:rsidR="00F11EAE">
        <w:rPr>
          <w:rFonts w:ascii="Times New Roman" w:hAnsi="Times New Roman" w:cs="Times New Roman"/>
        </w:rPr>
        <w:t xml:space="preserve"> </w:t>
      </w:r>
      <w:r w:rsidR="0035796C">
        <w:rPr>
          <w:rFonts w:ascii="Times New Roman" w:hAnsi="Times New Roman" w:cs="Times New Roman"/>
        </w:rPr>
        <w:t>significantly</w:t>
      </w:r>
      <w:r w:rsidR="00F11EAE">
        <w:rPr>
          <w:rFonts w:ascii="Times New Roman" w:hAnsi="Times New Roman" w:cs="Times New Roman"/>
        </w:rPr>
        <w:t xml:space="preserve"> different for </w:t>
      </w:r>
      <w:r w:rsidR="00A87765">
        <w:rPr>
          <w:rFonts w:ascii="Times New Roman" w:hAnsi="Times New Roman" w:cs="Times New Roman"/>
        </w:rPr>
        <w:t>NDREW and WANDA</w:t>
      </w:r>
      <w:r w:rsidR="00F5403C">
        <w:rPr>
          <w:rFonts w:ascii="Times New Roman" w:hAnsi="Times New Roman" w:cs="Times New Roman"/>
        </w:rPr>
        <w:t xml:space="preserve">. </w:t>
      </w:r>
      <w:r w:rsidR="00E02E4F">
        <w:rPr>
          <w:rFonts w:ascii="Times New Roman" w:hAnsi="Times New Roman" w:cs="Times New Roman"/>
        </w:rPr>
        <w:t xml:space="preserve">NDREW concentrated on needs relevant to nonproliferation, with sessions built around specific nuclear data topics.  </w:t>
      </w:r>
      <w:r w:rsidR="00F11EAE">
        <w:rPr>
          <w:rFonts w:ascii="Times New Roman" w:hAnsi="Times New Roman" w:cs="Times New Roman"/>
        </w:rPr>
        <w:t xml:space="preserve">The </w:t>
      </w:r>
      <w:r w:rsidR="00E02E4F">
        <w:rPr>
          <w:rFonts w:ascii="Times New Roman" w:hAnsi="Times New Roman" w:cs="Times New Roman"/>
        </w:rPr>
        <w:t>WANDA</w:t>
      </w:r>
      <w:r w:rsidR="0035796C">
        <w:rPr>
          <w:rFonts w:ascii="Times New Roman" w:hAnsi="Times New Roman" w:cs="Times New Roman"/>
        </w:rPr>
        <w:t xml:space="preserve"> sessions</w:t>
      </w:r>
      <w:r w:rsidR="00E02E4F">
        <w:rPr>
          <w:rFonts w:ascii="Times New Roman" w:hAnsi="Times New Roman" w:cs="Times New Roman"/>
        </w:rPr>
        <w:t xml:space="preserve"> in contra</w:t>
      </w:r>
      <w:r w:rsidR="00F5403C">
        <w:rPr>
          <w:rFonts w:ascii="Times New Roman" w:hAnsi="Times New Roman" w:cs="Times New Roman"/>
        </w:rPr>
        <w:t xml:space="preserve">st </w:t>
      </w:r>
      <w:r w:rsidR="00F11EAE">
        <w:rPr>
          <w:rFonts w:ascii="Times New Roman" w:hAnsi="Times New Roman" w:cs="Times New Roman"/>
        </w:rPr>
        <w:t>were</w:t>
      </w:r>
      <w:r w:rsidR="00F5403C">
        <w:rPr>
          <w:rFonts w:ascii="Times New Roman" w:hAnsi="Times New Roman" w:cs="Times New Roman"/>
        </w:rPr>
        <w:t xml:space="preserve"> organized around three specific applications (Nuclear Energy/Materials Damage, Safeguards and Isotope Production) </w:t>
      </w:r>
      <w:r w:rsidR="00F11EAE">
        <w:rPr>
          <w:rFonts w:ascii="Times New Roman" w:hAnsi="Times New Roman" w:cs="Times New Roman"/>
        </w:rPr>
        <w:t>as well as</w:t>
      </w:r>
      <w:r w:rsidR="00F5403C">
        <w:rPr>
          <w:rFonts w:ascii="Times New Roman" w:hAnsi="Times New Roman" w:cs="Times New Roman"/>
        </w:rPr>
        <w:t xml:space="preserve"> two cross-cutting nuclear data topics (Neutron-induced reactions from 1-3000 keV and Atomic/XRF data).  Th</w:t>
      </w:r>
      <w:r w:rsidR="00853EB7">
        <w:rPr>
          <w:rFonts w:ascii="Times New Roman" w:hAnsi="Times New Roman" w:cs="Times New Roman"/>
        </w:rPr>
        <w:t>is</w:t>
      </w:r>
      <w:r w:rsidR="00F5403C">
        <w:rPr>
          <w:rFonts w:ascii="Times New Roman" w:hAnsi="Times New Roman" w:cs="Times New Roman"/>
        </w:rPr>
        <w:t xml:space="preserve"> </w:t>
      </w:r>
      <w:r w:rsidR="00853EB7">
        <w:rPr>
          <w:rFonts w:ascii="Times New Roman" w:hAnsi="Times New Roman" w:cs="Times New Roman"/>
        </w:rPr>
        <w:t xml:space="preserve">choice of </w:t>
      </w:r>
      <w:r w:rsidR="00F5403C">
        <w:rPr>
          <w:rFonts w:ascii="Times New Roman" w:hAnsi="Times New Roman" w:cs="Times New Roman"/>
        </w:rPr>
        <w:t>session</w:t>
      </w:r>
      <w:r w:rsidR="006453DE">
        <w:rPr>
          <w:rFonts w:ascii="Times New Roman" w:hAnsi="Times New Roman" w:cs="Times New Roman"/>
        </w:rPr>
        <w:t>s</w:t>
      </w:r>
      <w:r w:rsidR="00F5403C">
        <w:rPr>
          <w:rFonts w:ascii="Times New Roman" w:hAnsi="Times New Roman" w:cs="Times New Roman"/>
        </w:rPr>
        <w:t xml:space="preserve"> </w:t>
      </w:r>
      <w:r w:rsidR="00853EB7">
        <w:rPr>
          <w:rFonts w:ascii="Times New Roman" w:hAnsi="Times New Roman" w:cs="Times New Roman"/>
        </w:rPr>
        <w:t>was</w:t>
      </w:r>
      <w:r w:rsidR="00F5403C">
        <w:rPr>
          <w:rFonts w:ascii="Times New Roman" w:hAnsi="Times New Roman" w:cs="Times New Roman"/>
        </w:rPr>
        <w:t xml:space="preserve"> based on </w:t>
      </w:r>
      <w:r w:rsidR="00853EB7">
        <w:rPr>
          <w:rFonts w:ascii="Times New Roman" w:hAnsi="Times New Roman" w:cs="Times New Roman"/>
        </w:rPr>
        <w:t xml:space="preserve">both </w:t>
      </w:r>
      <w:r w:rsidR="00567830">
        <w:rPr>
          <w:rFonts w:ascii="Times New Roman" w:hAnsi="Times New Roman" w:cs="Times New Roman"/>
        </w:rPr>
        <w:t xml:space="preserve">requests from </w:t>
      </w:r>
      <w:r w:rsidR="00F11EAE">
        <w:rPr>
          <w:rFonts w:ascii="Times New Roman" w:hAnsi="Times New Roman" w:cs="Times New Roman"/>
        </w:rPr>
        <w:t xml:space="preserve">program </w:t>
      </w:r>
      <w:r w:rsidR="00567830">
        <w:rPr>
          <w:rFonts w:ascii="Times New Roman" w:hAnsi="Times New Roman" w:cs="Times New Roman"/>
        </w:rPr>
        <w:t xml:space="preserve">sponsors and the desire of the nuclear data community to make sponsors aware of specific </w:t>
      </w:r>
      <w:r w:rsidR="006453DE">
        <w:rPr>
          <w:rFonts w:ascii="Times New Roman" w:hAnsi="Times New Roman" w:cs="Times New Roman"/>
        </w:rPr>
        <w:t xml:space="preserve">cross-cutting </w:t>
      </w:r>
      <w:r w:rsidR="00567830">
        <w:rPr>
          <w:rFonts w:ascii="Times New Roman" w:hAnsi="Times New Roman" w:cs="Times New Roman"/>
        </w:rPr>
        <w:t>topics that ar</w:t>
      </w:r>
      <w:r w:rsidR="006453DE">
        <w:rPr>
          <w:rFonts w:ascii="Times New Roman" w:hAnsi="Times New Roman" w:cs="Times New Roman"/>
        </w:rPr>
        <w:t xml:space="preserve">e important for </w:t>
      </w:r>
      <w:r w:rsidR="00853EB7">
        <w:rPr>
          <w:rFonts w:ascii="Times New Roman" w:hAnsi="Times New Roman" w:cs="Times New Roman"/>
        </w:rPr>
        <w:t>a wide range of</w:t>
      </w:r>
      <w:r w:rsidR="006453DE">
        <w:rPr>
          <w:rFonts w:ascii="Times New Roman" w:hAnsi="Times New Roman" w:cs="Times New Roman"/>
        </w:rPr>
        <w:t xml:space="preserve"> applications</w:t>
      </w:r>
      <w:r w:rsidR="00853EB7">
        <w:rPr>
          <w:rFonts w:ascii="Times New Roman" w:hAnsi="Times New Roman" w:cs="Times New Roman"/>
        </w:rPr>
        <w:t xml:space="preserve">.   This mix </w:t>
      </w:r>
      <w:r w:rsidR="0035796C">
        <w:rPr>
          <w:rFonts w:ascii="Times New Roman" w:hAnsi="Times New Roman" w:cs="Times New Roman"/>
        </w:rPr>
        <w:t>also</w:t>
      </w:r>
      <w:r w:rsidR="00853EB7">
        <w:rPr>
          <w:rFonts w:ascii="Times New Roman" w:hAnsi="Times New Roman" w:cs="Times New Roman"/>
        </w:rPr>
        <w:t xml:space="preserve"> </w:t>
      </w:r>
      <w:r w:rsidR="00F11EAE">
        <w:rPr>
          <w:rFonts w:ascii="Times New Roman" w:hAnsi="Times New Roman" w:cs="Times New Roman"/>
        </w:rPr>
        <w:t>facilitate</w:t>
      </w:r>
      <w:r w:rsidR="0035796C">
        <w:rPr>
          <w:rFonts w:ascii="Times New Roman" w:hAnsi="Times New Roman" w:cs="Times New Roman"/>
        </w:rPr>
        <w:t xml:space="preserve">d </w:t>
      </w:r>
      <w:r w:rsidR="00853EB7">
        <w:rPr>
          <w:rFonts w:ascii="Times New Roman" w:hAnsi="Times New Roman" w:cs="Times New Roman"/>
        </w:rPr>
        <w:t xml:space="preserve">a dialogue between nuclear data users and providers and was made possible by the fact that the workshop was supported by the Office of Science/Nuclear Physics which </w:t>
      </w:r>
      <w:r w:rsidR="002B3890">
        <w:rPr>
          <w:rFonts w:ascii="Times New Roman" w:hAnsi="Times New Roman" w:cs="Times New Roman"/>
        </w:rPr>
        <w:t xml:space="preserve">supports nuclear data activities without a specific application bias. </w:t>
      </w:r>
      <w:r w:rsidR="00E821C1">
        <w:rPr>
          <w:rFonts w:ascii="Times New Roman" w:hAnsi="Times New Roman" w:cs="Times New Roman"/>
        </w:rPr>
        <w:t xml:space="preserve">  </w:t>
      </w:r>
    </w:p>
    <w:p w14:paraId="7005EE6B" w14:textId="77777777" w:rsidR="00BC1345" w:rsidRDefault="00BC1345" w:rsidP="00823B04">
      <w:pPr>
        <w:rPr>
          <w:rFonts w:ascii="Times New Roman" w:hAnsi="Times New Roman" w:cs="Times New Roman"/>
        </w:rPr>
      </w:pPr>
    </w:p>
    <w:p w14:paraId="7EF36C49" w14:textId="77777777" w:rsidR="00FB7A59" w:rsidRDefault="00F11EAE" w:rsidP="00823B04">
      <w:pPr>
        <w:rPr>
          <w:rFonts w:ascii="Times New Roman" w:hAnsi="Times New Roman" w:cs="Times New Roman"/>
        </w:rPr>
      </w:pPr>
      <w:r>
        <w:rPr>
          <w:rFonts w:ascii="Times New Roman" w:hAnsi="Times New Roman" w:cs="Times New Roman"/>
        </w:rPr>
        <w:t xml:space="preserve">All WANDA participants were </w:t>
      </w:r>
      <w:r w:rsidR="003F208B">
        <w:rPr>
          <w:rFonts w:ascii="Times New Roman" w:hAnsi="Times New Roman" w:cs="Times New Roman"/>
        </w:rPr>
        <w:t>able to sign up for</w:t>
      </w:r>
      <w:r>
        <w:rPr>
          <w:rFonts w:ascii="Times New Roman" w:hAnsi="Times New Roman" w:cs="Times New Roman"/>
        </w:rPr>
        <w:t xml:space="preserve"> </w:t>
      </w:r>
      <w:r w:rsidR="006403AB">
        <w:rPr>
          <w:rFonts w:ascii="Times New Roman" w:hAnsi="Times New Roman" w:cs="Times New Roman"/>
        </w:rPr>
        <w:t xml:space="preserve">any session they wished.  </w:t>
      </w:r>
      <w:r>
        <w:rPr>
          <w:rFonts w:ascii="Times New Roman" w:hAnsi="Times New Roman" w:cs="Times New Roman"/>
        </w:rPr>
        <w:t>The breakout sessions were led by subject matter experts in the nuclear data communit</w:t>
      </w:r>
      <w:r w:rsidR="009033E9">
        <w:rPr>
          <w:rFonts w:ascii="Times New Roman" w:hAnsi="Times New Roman" w:cs="Times New Roman"/>
        </w:rPr>
        <w:t xml:space="preserve">y and were supported by a rapporteur who took </w:t>
      </w:r>
      <w:r w:rsidR="00FB7A59">
        <w:rPr>
          <w:rFonts w:ascii="Times New Roman" w:hAnsi="Times New Roman" w:cs="Times New Roman"/>
        </w:rPr>
        <w:t xml:space="preserve">detailed technical </w:t>
      </w:r>
      <w:r w:rsidR="009033E9">
        <w:rPr>
          <w:rFonts w:ascii="Times New Roman" w:hAnsi="Times New Roman" w:cs="Times New Roman"/>
        </w:rPr>
        <w:t>notes</w:t>
      </w:r>
      <w:r w:rsidR="00EE0CD6">
        <w:rPr>
          <w:rFonts w:ascii="Times New Roman" w:hAnsi="Times New Roman" w:cs="Times New Roman"/>
        </w:rPr>
        <w:t xml:space="preserve">.  </w:t>
      </w:r>
      <w:r w:rsidR="003F208B">
        <w:rPr>
          <w:rFonts w:ascii="Times New Roman" w:hAnsi="Times New Roman" w:cs="Times New Roman"/>
        </w:rPr>
        <w:t xml:space="preserve">Table I below lists the session and their leaders.  </w:t>
      </w:r>
    </w:p>
    <w:tbl>
      <w:tblPr>
        <w:tblStyle w:val="TableGrid"/>
        <w:tblpPr w:leftFromText="180" w:rightFromText="180" w:vertAnchor="text" w:horzAnchor="margin" w:tblpY="129"/>
        <w:tblW w:w="8665" w:type="dxa"/>
        <w:tblLook w:val="04A0" w:firstRow="1" w:lastRow="0" w:firstColumn="1" w:lastColumn="0" w:noHBand="0" w:noVBand="1"/>
      </w:tblPr>
      <w:tblGrid>
        <w:gridCol w:w="1649"/>
        <w:gridCol w:w="2145"/>
        <w:gridCol w:w="286"/>
        <w:gridCol w:w="2065"/>
        <w:gridCol w:w="2520"/>
      </w:tblGrid>
      <w:tr w:rsidR="00CB4AB0" w14:paraId="504C86EF" w14:textId="77777777" w:rsidTr="00BD06D6">
        <w:tc>
          <w:tcPr>
            <w:tcW w:w="8665" w:type="dxa"/>
            <w:gridSpan w:val="5"/>
          </w:tcPr>
          <w:p w14:paraId="5407F4F0" w14:textId="639991F3" w:rsidR="00CB4AB0" w:rsidRDefault="00CB4AB0" w:rsidP="0035796C">
            <w:pPr>
              <w:jc w:val="center"/>
              <w:rPr>
                <w:rFonts w:ascii="Times New Roman" w:hAnsi="Times New Roman" w:cs="Times New Roman"/>
              </w:rPr>
            </w:pPr>
            <w:r>
              <w:rPr>
                <w:rFonts w:ascii="Times New Roman" w:hAnsi="Times New Roman" w:cs="Times New Roman"/>
              </w:rPr>
              <w:t>Table I:  WANDA Breakout Sessions</w:t>
            </w:r>
          </w:p>
        </w:tc>
      </w:tr>
      <w:tr w:rsidR="00CB4AB0" w14:paraId="6B62994E" w14:textId="77777777" w:rsidTr="00BD06D6">
        <w:tc>
          <w:tcPr>
            <w:tcW w:w="1649" w:type="dxa"/>
          </w:tcPr>
          <w:p w14:paraId="3B38763D" w14:textId="77777777" w:rsidR="00CB4AB0" w:rsidRDefault="00CB4AB0" w:rsidP="0035796C">
            <w:pPr>
              <w:rPr>
                <w:rFonts w:ascii="Times New Roman" w:hAnsi="Times New Roman" w:cs="Times New Roman"/>
              </w:rPr>
            </w:pPr>
            <w:r>
              <w:rPr>
                <w:rFonts w:ascii="Times New Roman" w:hAnsi="Times New Roman" w:cs="Times New Roman"/>
              </w:rPr>
              <w:t>Session</w:t>
            </w:r>
          </w:p>
        </w:tc>
        <w:tc>
          <w:tcPr>
            <w:tcW w:w="2145" w:type="dxa"/>
          </w:tcPr>
          <w:p w14:paraId="001CDD34" w14:textId="77777777" w:rsidR="00CB4AB0" w:rsidRDefault="00CB4AB0" w:rsidP="0035796C">
            <w:pPr>
              <w:rPr>
                <w:rFonts w:ascii="Times New Roman" w:hAnsi="Times New Roman" w:cs="Times New Roman"/>
              </w:rPr>
            </w:pPr>
            <w:r>
              <w:rPr>
                <w:rFonts w:ascii="Times New Roman" w:hAnsi="Times New Roman" w:cs="Times New Roman"/>
              </w:rPr>
              <w:t>Leader</w:t>
            </w:r>
          </w:p>
        </w:tc>
        <w:tc>
          <w:tcPr>
            <w:tcW w:w="286" w:type="dxa"/>
          </w:tcPr>
          <w:p w14:paraId="47B88367" w14:textId="77777777" w:rsidR="00CB4AB0" w:rsidRDefault="00CB4AB0" w:rsidP="0035796C">
            <w:pPr>
              <w:rPr>
                <w:rFonts w:ascii="Times New Roman" w:hAnsi="Times New Roman" w:cs="Times New Roman"/>
              </w:rPr>
            </w:pPr>
          </w:p>
        </w:tc>
        <w:tc>
          <w:tcPr>
            <w:tcW w:w="2065" w:type="dxa"/>
          </w:tcPr>
          <w:p w14:paraId="6E5EBB9A" w14:textId="0FEB0F59" w:rsidR="00CB4AB0" w:rsidRDefault="00CB4AB0" w:rsidP="0035796C">
            <w:pPr>
              <w:rPr>
                <w:rFonts w:ascii="Times New Roman" w:hAnsi="Times New Roman" w:cs="Times New Roman"/>
              </w:rPr>
            </w:pPr>
            <w:r>
              <w:rPr>
                <w:rFonts w:ascii="Times New Roman" w:hAnsi="Times New Roman" w:cs="Times New Roman"/>
              </w:rPr>
              <w:t>Session</w:t>
            </w:r>
          </w:p>
        </w:tc>
        <w:tc>
          <w:tcPr>
            <w:tcW w:w="2520" w:type="dxa"/>
          </w:tcPr>
          <w:p w14:paraId="434FE720" w14:textId="77777777" w:rsidR="00CB4AB0" w:rsidRDefault="00CB4AB0" w:rsidP="0035796C">
            <w:pPr>
              <w:rPr>
                <w:rFonts w:ascii="Times New Roman" w:hAnsi="Times New Roman" w:cs="Times New Roman"/>
              </w:rPr>
            </w:pPr>
            <w:r>
              <w:rPr>
                <w:rFonts w:ascii="Times New Roman" w:hAnsi="Times New Roman" w:cs="Times New Roman"/>
              </w:rPr>
              <w:t>Leader</w:t>
            </w:r>
          </w:p>
        </w:tc>
      </w:tr>
      <w:tr w:rsidR="00CB4AB0" w14:paraId="5B376617" w14:textId="77777777" w:rsidTr="00BD06D6">
        <w:tc>
          <w:tcPr>
            <w:tcW w:w="1649" w:type="dxa"/>
          </w:tcPr>
          <w:p w14:paraId="5B1DA468" w14:textId="77777777" w:rsidR="00CB4AB0" w:rsidRDefault="00CB4AB0" w:rsidP="0035796C">
            <w:pPr>
              <w:rPr>
                <w:rFonts w:ascii="Times New Roman" w:hAnsi="Times New Roman" w:cs="Times New Roman"/>
              </w:rPr>
            </w:pPr>
            <w:r>
              <w:rPr>
                <w:rFonts w:ascii="Times New Roman" w:hAnsi="Times New Roman" w:cs="Times New Roman"/>
              </w:rPr>
              <w:t>Nuclear Energy</w:t>
            </w:r>
          </w:p>
        </w:tc>
        <w:tc>
          <w:tcPr>
            <w:tcW w:w="2145" w:type="dxa"/>
          </w:tcPr>
          <w:p w14:paraId="1B38FDDA" w14:textId="77777777" w:rsidR="00CB4AB0" w:rsidRDefault="00CB4AB0" w:rsidP="0035796C">
            <w:pPr>
              <w:rPr>
                <w:rFonts w:ascii="Times New Roman" w:hAnsi="Times New Roman" w:cs="Times New Roman"/>
              </w:rPr>
            </w:pPr>
            <w:r>
              <w:rPr>
                <w:rFonts w:ascii="Times New Roman" w:hAnsi="Times New Roman" w:cs="Times New Roman"/>
              </w:rPr>
              <w:t>Brad Rearden</w:t>
            </w:r>
          </w:p>
        </w:tc>
        <w:tc>
          <w:tcPr>
            <w:tcW w:w="286" w:type="dxa"/>
          </w:tcPr>
          <w:p w14:paraId="6B78C4C7" w14:textId="77777777" w:rsidR="00CB4AB0" w:rsidRDefault="00CB4AB0" w:rsidP="0035796C">
            <w:pPr>
              <w:rPr>
                <w:rFonts w:ascii="Times New Roman" w:hAnsi="Times New Roman" w:cs="Times New Roman"/>
              </w:rPr>
            </w:pPr>
          </w:p>
        </w:tc>
        <w:tc>
          <w:tcPr>
            <w:tcW w:w="2065" w:type="dxa"/>
          </w:tcPr>
          <w:p w14:paraId="746F6664" w14:textId="0C95D77E" w:rsidR="00CB4AB0" w:rsidRDefault="00CB4AB0" w:rsidP="0035796C">
            <w:pPr>
              <w:rPr>
                <w:rFonts w:ascii="Times New Roman" w:hAnsi="Times New Roman" w:cs="Times New Roman"/>
              </w:rPr>
            </w:pPr>
            <w:r>
              <w:rPr>
                <w:rFonts w:ascii="Times New Roman" w:hAnsi="Times New Roman" w:cs="Times New Roman"/>
              </w:rPr>
              <w:t>Isotope Production</w:t>
            </w:r>
          </w:p>
        </w:tc>
        <w:tc>
          <w:tcPr>
            <w:tcW w:w="2520" w:type="dxa"/>
          </w:tcPr>
          <w:p w14:paraId="70B7EE21" w14:textId="77777777" w:rsidR="00CB4AB0" w:rsidRDefault="00CB4AB0" w:rsidP="0035796C">
            <w:pPr>
              <w:rPr>
                <w:rFonts w:ascii="Times New Roman" w:hAnsi="Times New Roman" w:cs="Times New Roman"/>
              </w:rPr>
            </w:pPr>
            <w:r>
              <w:rPr>
                <w:rFonts w:ascii="Times New Roman" w:hAnsi="Times New Roman" w:cs="Times New Roman"/>
              </w:rPr>
              <w:t>Etienne Vermeulen</w:t>
            </w:r>
          </w:p>
        </w:tc>
      </w:tr>
      <w:tr w:rsidR="00CB4AB0" w14:paraId="0D594DE9" w14:textId="77777777" w:rsidTr="00BD06D6">
        <w:tc>
          <w:tcPr>
            <w:tcW w:w="1649" w:type="dxa"/>
          </w:tcPr>
          <w:p w14:paraId="7E1FD346" w14:textId="77777777" w:rsidR="00CB4AB0" w:rsidRDefault="00CB4AB0" w:rsidP="0035796C">
            <w:pPr>
              <w:rPr>
                <w:rFonts w:ascii="Times New Roman" w:hAnsi="Times New Roman" w:cs="Times New Roman"/>
              </w:rPr>
            </w:pPr>
            <w:r>
              <w:rPr>
                <w:rFonts w:ascii="Times New Roman" w:hAnsi="Times New Roman" w:cs="Times New Roman"/>
              </w:rPr>
              <w:t>Safeguards</w:t>
            </w:r>
          </w:p>
        </w:tc>
        <w:tc>
          <w:tcPr>
            <w:tcW w:w="2145" w:type="dxa"/>
          </w:tcPr>
          <w:p w14:paraId="25F930EC" w14:textId="77777777" w:rsidR="00CB4AB0" w:rsidRDefault="00CB4AB0" w:rsidP="0035796C">
            <w:pPr>
              <w:rPr>
                <w:rFonts w:ascii="Times New Roman" w:hAnsi="Times New Roman" w:cs="Times New Roman"/>
              </w:rPr>
            </w:pPr>
            <w:r>
              <w:rPr>
                <w:rFonts w:ascii="Times New Roman" w:hAnsi="Times New Roman" w:cs="Times New Roman"/>
              </w:rPr>
              <w:t>Chris Pickett</w:t>
            </w:r>
          </w:p>
        </w:tc>
        <w:tc>
          <w:tcPr>
            <w:tcW w:w="286" w:type="dxa"/>
          </w:tcPr>
          <w:p w14:paraId="18D3852B" w14:textId="77777777" w:rsidR="00CB4AB0" w:rsidRDefault="00CB4AB0" w:rsidP="0035796C">
            <w:pPr>
              <w:rPr>
                <w:rFonts w:ascii="Times New Roman" w:hAnsi="Times New Roman" w:cs="Times New Roman"/>
              </w:rPr>
            </w:pPr>
          </w:p>
        </w:tc>
        <w:tc>
          <w:tcPr>
            <w:tcW w:w="2065" w:type="dxa"/>
          </w:tcPr>
          <w:p w14:paraId="63D69763" w14:textId="1321F57D" w:rsidR="00CB4AB0" w:rsidRDefault="00CB4AB0" w:rsidP="0035796C">
            <w:pPr>
              <w:rPr>
                <w:rFonts w:ascii="Times New Roman" w:hAnsi="Times New Roman" w:cs="Times New Roman"/>
              </w:rPr>
            </w:pPr>
            <w:r>
              <w:rPr>
                <w:rFonts w:ascii="Times New Roman" w:hAnsi="Times New Roman" w:cs="Times New Roman"/>
              </w:rPr>
              <w:t>Materials Damage</w:t>
            </w:r>
          </w:p>
        </w:tc>
        <w:tc>
          <w:tcPr>
            <w:tcW w:w="2520" w:type="dxa"/>
          </w:tcPr>
          <w:p w14:paraId="3A7AA002" w14:textId="77777777" w:rsidR="00CB4AB0" w:rsidRDefault="00CB4AB0" w:rsidP="0035796C">
            <w:pPr>
              <w:rPr>
                <w:rFonts w:ascii="Times New Roman" w:hAnsi="Times New Roman" w:cs="Times New Roman"/>
              </w:rPr>
            </w:pPr>
            <w:r>
              <w:rPr>
                <w:rFonts w:ascii="Times New Roman" w:hAnsi="Times New Roman" w:cs="Times New Roman"/>
              </w:rPr>
              <w:t>Catherine Romano</w:t>
            </w:r>
          </w:p>
        </w:tc>
      </w:tr>
      <w:tr w:rsidR="00CB4AB0" w14:paraId="4322892C" w14:textId="77777777" w:rsidTr="00BD06D6">
        <w:tc>
          <w:tcPr>
            <w:tcW w:w="1649" w:type="dxa"/>
          </w:tcPr>
          <w:p w14:paraId="6C298B01" w14:textId="77777777" w:rsidR="00CB4AB0" w:rsidRDefault="00CB4AB0" w:rsidP="0035796C">
            <w:pPr>
              <w:rPr>
                <w:rFonts w:ascii="Times New Roman" w:hAnsi="Times New Roman" w:cs="Times New Roman"/>
              </w:rPr>
            </w:pPr>
            <w:r>
              <w:rPr>
                <w:rFonts w:ascii="Times New Roman" w:hAnsi="Times New Roman" w:cs="Times New Roman"/>
              </w:rPr>
              <w:t>(n,x) reactions</w:t>
            </w:r>
          </w:p>
        </w:tc>
        <w:tc>
          <w:tcPr>
            <w:tcW w:w="2145" w:type="dxa"/>
          </w:tcPr>
          <w:p w14:paraId="10C6984E" w14:textId="77777777" w:rsidR="00CB4AB0" w:rsidRDefault="00CB4AB0" w:rsidP="0035796C">
            <w:pPr>
              <w:rPr>
                <w:rFonts w:ascii="Times New Roman" w:hAnsi="Times New Roman" w:cs="Times New Roman"/>
              </w:rPr>
            </w:pPr>
            <w:r>
              <w:rPr>
                <w:rFonts w:ascii="Times New Roman" w:hAnsi="Times New Roman" w:cs="Times New Roman"/>
              </w:rPr>
              <w:t>Robert Casperson/    Matt Devlin</w:t>
            </w:r>
          </w:p>
        </w:tc>
        <w:tc>
          <w:tcPr>
            <w:tcW w:w="286" w:type="dxa"/>
          </w:tcPr>
          <w:p w14:paraId="2CEC760E" w14:textId="77777777" w:rsidR="00CB4AB0" w:rsidRDefault="00CB4AB0" w:rsidP="0035796C">
            <w:pPr>
              <w:rPr>
                <w:rFonts w:ascii="Times New Roman" w:hAnsi="Times New Roman" w:cs="Times New Roman"/>
              </w:rPr>
            </w:pPr>
          </w:p>
        </w:tc>
        <w:tc>
          <w:tcPr>
            <w:tcW w:w="2065" w:type="dxa"/>
          </w:tcPr>
          <w:p w14:paraId="2DCDB464" w14:textId="05A88469" w:rsidR="00CB4AB0" w:rsidRDefault="00CB4AB0" w:rsidP="0035796C">
            <w:pPr>
              <w:rPr>
                <w:rFonts w:ascii="Times New Roman" w:hAnsi="Times New Roman" w:cs="Times New Roman"/>
              </w:rPr>
            </w:pPr>
            <w:r>
              <w:rPr>
                <w:rFonts w:ascii="Times New Roman" w:hAnsi="Times New Roman" w:cs="Times New Roman"/>
              </w:rPr>
              <w:t>Atomic/XRF Data</w:t>
            </w:r>
          </w:p>
        </w:tc>
        <w:tc>
          <w:tcPr>
            <w:tcW w:w="2520" w:type="dxa"/>
          </w:tcPr>
          <w:p w14:paraId="478E21D1" w14:textId="77777777" w:rsidR="00CB4AB0" w:rsidRDefault="00CB4AB0" w:rsidP="0035796C">
            <w:pPr>
              <w:rPr>
                <w:rFonts w:ascii="Times New Roman" w:hAnsi="Times New Roman" w:cs="Times New Roman"/>
              </w:rPr>
            </w:pPr>
            <w:r>
              <w:rPr>
                <w:rFonts w:ascii="Times New Roman" w:hAnsi="Times New Roman" w:cs="Times New Roman"/>
              </w:rPr>
              <w:t>Dave Brown/</w:t>
            </w:r>
          </w:p>
          <w:p w14:paraId="32B41F53" w14:textId="77777777" w:rsidR="00CB4AB0" w:rsidRDefault="00CB4AB0" w:rsidP="0035796C">
            <w:pPr>
              <w:rPr>
                <w:rFonts w:ascii="Times New Roman" w:hAnsi="Times New Roman" w:cs="Times New Roman"/>
              </w:rPr>
            </w:pPr>
            <w:r>
              <w:rPr>
                <w:rFonts w:ascii="Times New Roman" w:hAnsi="Times New Roman" w:cs="Times New Roman"/>
              </w:rPr>
              <w:t>Marie-Anne Descalle</w:t>
            </w:r>
          </w:p>
        </w:tc>
      </w:tr>
    </w:tbl>
    <w:p w14:paraId="7A78AE61" w14:textId="77777777" w:rsidR="00FB7A59" w:rsidRDefault="00FB7A59" w:rsidP="00823B04">
      <w:pPr>
        <w:rPr>
          <w:rFonts w:ascii="Times New Roman" w:hAnsi="Times New Roman" w:cs="Times New Roman"/>
        </w:rPr>
      </w:pPr>
    </w:p>
    <w:p w14:paraId="586F7F3F" w14:textId="77777777" w:rsidR="00CB4AB0" w:rsidRDefault="00CB4AB0" w:rsidP="00823B04">
      <w:pPr>
        <w:rPr>
          <w:rFonts w:ascii="Times New Roman" w:hAnsi="Times New Roman" w:cs="Times New Roman"/>
        </w:rPr>
      </w:pPr>
    </w:p>
    <w:p w14:paraId="443D56B7" w14:textId="77777777" w:rsidR="00CB4AB0" w:rsidRDefault="00CB4AB0" w:rsidP="00823B04">
      <w:pPr>
        <w:rPr>
          <w:rFonts w:ascii="Times New Roman" w:hAnsi="Times New Roman" w:cs="Times New Roman"/>
        </w:rPr>
      </w:pPr>
    </w:p>
    <w:p w14:paraId="786EFED9" w14:textId="77777777" w:rsidR="00CB4AB0" w:rsidRDefault="00CB4AB0" w:rsidP="00823B04">
      <w:pPr>
        <w:rPr>
          <w:rFonts w:ascii="Times New Roman" w:hAnsi="Times New Roman" w:cs="Times New Roman"/>
        </w:rPr>
      </w:pPr>
    </w:p>
    <w:p w14:paraId="3DB0A776" w14:textId="77777777" w:rsidR="00CB4AB0" w:rsidRDefault="00CB4AB0" w:rsidP="00823B04">
      <w:pPr>
        <w:rPr>
          <w:rFonts w:ascii="Times New Roman" w:hAnsi="Times New Roman" w:cs="Times New Roman"/>
        </w:rPr>
      </w:pPr>
    </w:p>
    <w:p w14:paraId="6E28FE0F" w14:textId="77777777" w:rsidR="00CB4AB0" w:rsidRDefault="00CB4AB0" w:rsidP="00823B04">
      <w:pPr>
        <w:rPr>
          <w:rFonts w:ascii="Times New Roman" w:hAnsi="Times New Roman" w:cs="Times New Roman"/>
        </w:rPr>
      </w:pPr>
    </w:p>
    <w:p w14:paraId="726C7B47" w14:textId="77777777" w:rsidR="00CB4AB0" w:rsidRDefault="00CB4AB0" w:rsidP="00823B04">
      <w:pPr>
        <w:rPr>
          <w:rFonts w:ascii="Times New Roman" w:hAnsi="Times New Roman" w:cs="Times New Roman"/>
        </w:rPr>
      </w:pPr>
    </w:p>
    <w:p w14:paraId="264A85BB" w14:textId="77777777" w:rsidR="00CB4AB0" w:rsidRDefault="00CB4AB0" w:rsidP="00823B04">
      <w:pPr>
        <w:rPr>
          <w:rFonts w:ascii="Times New Roman" w:hAnsi="Times New Roman" w:cs="Times New Roman"/>
        </w:rPr>
      </w:pPr>
    </w:p>
    <w:p w14:paraId="5C68335D" w14:textId="62943CE0" w:rsidR="00B73BE7" w:rsidRDefault="003F208B" w:rsidP="00823B04">
      <w:pPr>
        <w:rPr>
          <w:rFonts w:ascii="Times New Roman" w:hAnsi="Times New Roman" w:cs="Times New Roman"/>
        </w:rPr>
      </w:pPr>
      <w:r>
        <w:rPr>
          <w:rFonts w:ascii="Times New Roman" w:hAnsi="Times New Roman" w:cs="Times New Roman"/>
        </w:rPr>
        <w:t>The session lead</w:t>
      </w:r>
      <w:r w:rsidR="00807D02">
        <w:rPr>
          <w:rFonts w:ascii="Times New Roman" w:hAnsi="Times New Roman" w:cs="Times New Roman"/>
        </w:rPr>
        <w:t>er</w:t>
      </w:r>
      <w:r>
        <w:rPr>
          <w:rFonts w:ascii="Times New Roman" w:hAnsi="Times New Roman" w:cs="Times New Roman"/>
        </w:rPr>
        <w:t xml:space="preserve">s were encouraged to reach out to members of the community </w:t>
      </w:r>
      <w:r w:rsidR="00E821C1">
        <w:rPr>
          <w:rFonts w:ascii="Times New Roman" w:hAnsi="Times New Roman" w:cs="Times New Roman"/>
        </w:rPr>
        <w:t>for oral contributions</w:t>
      </w:r>
      <w:r w:rsidR="00CB4AB0">
        <w:rPr>
          <w:rFonts w:ascii="Times New Roman" w:hAnsi="Times New Roman" w:cs="Times New Roman"/>
        </w:rPr>
        <w:t xml:space="preserve"> focused on the current state of the data and user needs</w:t>
      </w:r>
      <w:r w:rsidR="00E821C1">
        <w:rPr>
          <w:rFonts w:ascii="Times New Roman" w:hAnsi="Times New Roman" w:cs="Times New Roman"/>
        </w:rPr>
        <w:t>.  Following the workshop</w:t>
      </w:r>
      <w:r w:rsidR="00FB7A59">
        <w:rPr>
          <w:rFonts w:ascii="Times New Roman" w:hAnsi="Times New Roman" w:cs="Times New Roman"/>
        </w:rPr>
        <w:t>,</w:t>
      </w:r>
      <w:r w:rsidR="00E821C1">
        <w:rPr>
          <w:rFonts w:ascii="Times New Roman" w:hAnsi="Times New Roman" w:cs="Times New Roman"/>
        </w:rPr>
        <w:t xml:space="preserve"> they were given detailed notes prepared by their rapporteur to </w:t>
      </w:r>
      <w:r w:rsidR="00807D02">
        <w:rPr>
          <w:rFonts w:ascii="Times New Roman" w:hAnsi="Times New Roman" w:cs="Times New Roman"/>
        </w:rPr>
        <w:t>aid</w:t>
      </w:r>
      <w:r w:rsidR="00E821C1">
        <w:rPr>
          <w:rFonts w:ascii="Times New Roman" w:hAnsi="Times New Roman" w:cs="Times New Roman"/>
        </w:rPr>
        <w:t xml:space="preserve"> them in the preparation of a write-up </w:t>
      </w:r>
      <w:r w:rsidR="0035796C">
        <w:rPr>
          <w:rFonts w:ascii="Times New Roman" w:hAnsi="Times New Roman" w:cs="Times New Roman"/>
        </w:rPr>
        <w:t>describing</w:t>
      </w:r>
      <w:r w:rsidR="00807D02">
        <w:rPr>
          <w:rFonts w:ascii="Times New Roman" w:hAnsi="Times New Roman" w:cs="Times New Roman"/>
        </w:rPr>
        <w:t xml:space="preserve"> “takeaways” from the workshop.    In some cases (Isotope Production, Neutron-induced reactions) many nuclear data needs had already been well-established </w:t>
      </w:r>
      <w:r w:rsidR="0035796C">
        <w:rPr>
          <w:rFonts w:ascii="Times New Roman" w:hAnsi="Times New Roman" w:cs="Times New Roman"/>
        </w:rPr>
        <w:t xml:space="preserve">and the focus was on roadmap preparation, </w:t>
      </w:r>
      <w:r w:rsidR="00807D02">
        <w:rPr>
          <w:rFonts w:ascii="Times New Roman" w:hAnsi="Times New Roman" w:cs="Times New Roman"/>
        </w:rPr>
        <w:t>while in others</w:t>
      </w:r>
      <w:r w:rsidR="00FB7A59">
        <w:rPr>
          <w:rFonts w:ascii="Times New Roman" w:hAnsi="Times New Roman" w:cs="Times New Roman"/>
        </w:rPr>
        <w:t xml:space="preserve"> (Materials Damage and Atomic/XRF data)</w:t>
      </w:r>
      <w:r w:rsidR="00807D02">
        <w:rPr>
          <w:rFonts w:ascii="Times New Roman" w:hAnsi="Times New Roman" w:cs="Times New Roman"/>
        </w:rPr>
        <w:t xml:space="preserve"> the needs wer</w:t>
      </w:r>
      <w:r w:rsidR="00FB7A59">
        <w:rPr>
          <w:rFonts w:ascii="Times New Roman" w:hAnsi="Times New Roman" w:cs="Times New Roman"/>
        </w:rPr>
        <w:t xml:space="preserve">e less well-determined, and the primary task faced by the session attendees included </w:t>
      </w:r>
      <w:r w:rsidR="00CB4AB0">
        <w:rPr>
          <w:rFonts w:ascii="Times New Roman" w:hAnsi="Times New Roman" w:cs="Times New Roman"/>
        </w:rPr>
        <w:t>determining nuclear data needs and gaps in capabilities.</w:t>
      </w:r>
      <w:r w:rsidR="00FB7A59">
        <w:rPr>
          <w:rFonts w:ascii="Times New Roman" w:hAnsi="Times New Roman" w:cs="Times New Roman"/>
        </w:rPr>
        <w:t xml:space="preserve">  </w:t>
      </w:r>
      <w:r w:rsidR="007A65B6">
        <w:rPr>
          <w:rFonts w:ascii="Times New Roman" w:hAnsi="Times New Roman" w:cs="Times New Roman"/>
        </w:rPr>
        <w:t>In the Nuclear Energy session, many needs were known by individual application teams, and were communicated to other application teams and especially to the nuclear data scientists during this session.</w:t>
      </w:r>
    </w:p>
    <w:p w14:paraId="64B067AD" w14:textId="77777777" w:rsidR="00B73BE7" w:rsidRDefault="00B73BE7" w:rsidP="00823B04">
      <w:pPr>
        <w:rPr>
          <w:rFonts w:ascii="Times New Roman" w:hAnsi="Times New Roman" w:cs="Times New Roman"/>
        </w:rPr>
      </w:pPr>
    </w:p>
    <w:p w14:paraId="32DFB4F8" w14:textId="378FAC97" w:rsidR="00B73BE7" w:rsidRDefault="00E7411B" w:rsidP="00823B04">
      <w:pPr>
        <w:rPr>
          <w:rFonts w:ascii="Times New Roman" w:hAnsi="Times New Roman" w:cs="Times New Roman"/>
        </w:rPr>
      </w:pPr>
      <w:r>
        <w:rPr>
          <w:rFonts w:ascii="Times New Roman" w:hAnsi="Times New Roman" w:cs="Times New Roman"/>
        </w:rPr>
        <w:t>The workshop ended with a</w:t>
      </w:r>
      <w:r w:rsidR="00B73BE7">
        <w:rPr>
          <w:rFonts w:ascii="Times New Roman" w:hAnsi="Times New Roman" w:cs="Times New Roman"/>
        </w:rPr>
        <w:t xml:space="preserve"> closeout session</w:t>
      </w:r>
      <w:r>
        <w:rPr>
          <w:rFonts w:ascii="Times New Roman" w:hAnsi="Times New Roman" w:cs="Times New Roman"/>
        </w:rPr>
        <w:t xml:space="preserve"> </w:t>
      </w:r>
      <w:r w:rsidR="00B73BE7">
        <w:rPr>
          <w:rFonts w:ascii="Times New Roman" w:hAnsi="Times New Roman" w:cs="Times New Roman"/>
        </w:rPr>
        <w:t xml:space="preserve">where the results from the </w:t>
      </w:r>
      <w:proofErr w:type="spellStart"/>
      <w:r w:rsidR="00CB4AB0">
        <w:rPr>
          <w:rFonts w:ascii="Times New Roman" w:hAnsi="Times New Roman" w:cs="Times New Roman"/>
        </w:rPr>
        <w:t>roadmapping</w:t>
      </w:r>
      <w:proofErr w:type="spellEnd"/>
      <w:r w:rsidR="00CB4AB0">
        <w:rPr>
          <w:rFonts w:ascii="Times New Roman" w:hAnsi="Times New Roman" w:cs="Times New Roman"/>
        </w:rPr>
        <w:t xml:space="preserve"> </w:t>
      </w:r>
      <w:r w:rsidR="00B73BE7">
        <w:rPr>
          <w:rFonts w:ascii="Times New Roman" w:hAnsi="Times New Roman" w:cs="Times New Roman"/>
        </w:rPr>
        <w:t xml:space="preserve">sessions were presented </w:t>
      </w:r>
      <w:r w:rsidR="00CB4AB0">
        <w:rPr>
          <w:rFonts w:ascii="Times New Roman" w:hAnsi="Times New Roman" w:cs="Times New Roman"/>
        </w:rPr>
        <w:t>with opportunity for questions and comment.  Additionally</w:t>
      </w:r>
      <w:r w:rsidR="00BD06D6">
        <w:rPr>
          <w:rFonts w:ascii="Times New Roman" w:hAnsi="Times New Roman" w:cs="Times New Roman"/>
        </w:rPr>
        <w:t>,</w:t>
      </w:r>
      <w:r w:rsidR="00CB4AB0">
        <w:rPr>
          <w:rFonts w:ascii="Times New Roman" w:hAnsi="Times New Roman" w:cs="Times New Roman"/>
        </w:rPr>
        <w:t xml:space="preserve"> topics for the next year’s workshop were discussed.</w:t>
      </w:r>
    </w:p>
    <w:p w14:paraId="4E16D057" w14:textId="77777777" w:rsidR="00BF205D" w:rsidRDefault="00BF205D" w:rsidP="00823B04">
      <w:pPr>
        <w:rPr>
          <w:rFonts w:ascii="Times New Roman" w:hAnsi="Times New Roman" w:cs="Times New Roman"/>
        </w:rPr>
      </w:pPr>
    </w:p>
    <w:p w14:paraId="3ED6A1B6" w14:textId="51FB89E0" w:rsidR="00BF205D" w:rsidRDefault="00E7411B" w:rsidP="00823B04">
      <w:pPr>
        <w:rPr>
          <w:rFonts w:ascii="Times New Roman" w:hAnsi="Times New Roman" w:cs="Times New Roman"/>
        </w:rPr>
      </w:pPr>
      <w:r>
        <w:rPr>
          <w:rFonts w:ascii="Times New Roman" w:hAnsi="Times New Roman" w:cs="Times New Roman"/>
        </w:rPr>
        <w:lastRenderedPageBreak/>
        <w:t xml:space="preserve">In the weeks following the workshop the session leads continued to gather input from the workshop participants and assembled a final report </w:t>
      </w:r>
      <w:r w:rsidR="00712460">
        <w:rPr>
          <w:rFonts w:ascii="Times New Roman" w:hAnsi="Times New Roman" w:cs="Times New Roman"/>
        </w:rPr>
        <w:t>on their session.</w:t>
      </w:r>
      <w:r w:rsidR="0035796C">
        <w:rPr>
          <w:rFonts w:ascii="Times New Roman" w:hAnsi="Times New Roman" w:cs="Times New Roman"/>
        </w:rPr>
        <w:t xml:space="preserve">  </w:t>
      </w:r>
      <w:r w:rsidR="00712460">
        <w:rPr>
          <w:rFonts w:ascii="Times New Roman" w:hAnsi="Times New Roman" w:cs="Times New Roman"/>
        </w:rPr>
        <w:t xml:space="preserve">This document </w:t>
      </w:r>
      <w:r w:rsidR="00897747">
        <w:rPr>
          <w:rFonts w:ascii="Times New Roman" w:hAnsi="Times New Roman" w:cs="Times New Roman"/>
        </w:rPr>
        <w:t xml:space="preserve">contains all of those final reports plus a complete </w:t>
      </w:r>
      <w:r w:rsidR="00CB4AB0">
        <w:rPr>
          <w:rFonts w:ascii="Times New Roman" w:hAnsi="Times New Roman" w:cs="Times New Roman"/>
        </w:rPr>
        <w:t>list of</w:t>
      </w:r>
      <w:r w:rsidR="00BD06D6">
        <w:rPr>
          <w:rFonts w:ascii="Times New Roman" w:hAnsi="Times New Roman" w:cs="Times New Roman"/>
        </w:rPr>
        <w:t xml:space="preserve"> </w:t>
      </w:r>
      <w:r w:rsidR="00897747">
        <w:rPr>
          <w:rFonts w:ascii="Times New Roman" w:hAnsi="Times New Roman" w:cs="Times New Roman"/>
        </w:rPr>
        <w:t xml:space="preserve">the talks given at WANDA .  </w:t>
      </w:r>
      <w:r w:rsidR="00CB4AB0">
        <w:rPr>
          <w:rFonts w:ascii="Times New Roman" w:hAnsi="Times New Roman" w:cs="Times New Roman"/>
        </w:rPr>
        <w:t>These topic summaries are intended to serve</w:t>
      </w:r>
      <w:r w:rsidR="00897747">
        <w:rPr>
          <w:rFonts w:ascii="Times New Roman" w:hAnsi="Times New Roman" w:cs="Times New Roman"/>
        </w:rPr>
        <w:t xml:space="preserve"> not only as a guide for the community as it seeks to address these outstanding nuclear data needs, but also </w:t>
      </w:r>
      <w:r w:rsidR="00CB4AB0">
        <w:rPr>
          <w:rFonts w:ascii="Times New Roman" w:hAnsi="Times New Roman" w:cs="Times New Roman"/>
        </w:rPr>
        <w:t>as</w:t>
      </w:r>
      <w:r w:rsidR="00897747">
        <w:rPr>
          <w:rFonts w:ascii="Times New Roman" w:hAnsi="Times New Roman" w:cs="Times New Roman"/>
        </w:rPr>
        <w:t xml:space="preserve"> a snapshot of the wide range of applications addressed in this workshop. </w:t>
      </w:r>
    </w:p>
    <w:p w14:paraId="54FA349E" w14:textId="77777777" w:rsidR="00897747" w:rsidRDefault="00897747" w:rsidP="00823B04">
      <w:pPr>
        <w:rPr>
          <w:rFonts w:ascii="Times New Roman" w:hAnsi="Times New Roman" w:cs="Times New Roman"/>
        </w:rPr>
      </w:pPr>
    </w:p>
    <w:p w14:paraId="36F6D7DD" w14:textId="39E530AA" w:rsidR="00897747" w:rsidRDefault="00897747" w:rsidP="00823B04">
      <w:pPr>
        <w:rPr>
          <w:rFonts w:ascii="Times New Roman" w:hAnsi="Times New Roman" w:cs="Times New Roman"/>
        </w:rPr>
      </w:pPr>
      <w:r>
        <w:rPr>
          <w:rFonts w:ascii="Times New Roman" w:hAnsi="Times New Roman" w:cs="Times New Roman"/>
        </w:rPr>
        <w:t xml:space="preserve">In closing, the organizers would like to thank Ms. Amanda Lewis, Mr. Eric Matthews and Dr. Andrew Voyles from the UC-Berkeley department of nuclear engineering for serving as rapporteurs.  We would also like to thank Mr. Tom Gallant and Ms. Dorothy Kenlow from the Nuclear Science Division at Lawrence Berkeley National Laboratory for providing invaluable logistical support.  </w:t>
      </w:r>
      <w:r w:rsidR="00CB4AB0">
        <w:rPr>
          <w:rFonts w:ascii="Times New Roman" w:hAnsi="Times New Roman" w:cs="Times New Roman"/>
        </w:rPr>
        <w:t>They</w:t>
      </w:r>
      <w:r>
        <w:rPr>
          <w:rFonts w:ascii="Times New Roman" w:hAnsi="Times New Roman" w:cs="Times New Roman"/>
        </w:rPr>
        <w:t xml:space="preserve"> also wish to express our gratitude to Prof. Allison Macfarlane from George Washington University and Ms. Samantha D’Introno from the Nuclear Science and Security Consortium for providing an outstanding venue for the meeting at the Elliot School of International Affairs.  </w:t>
      </w:r>
    </w:p>
    <w:p w14:paraId="181C26F5" w14:textId="77777777" w:rsidR="00897747" w:rsidRDefault="00897747" w:rsidP="00823B04">
      <w:pPr>
        <w:rPr>
          <w:rFonts w:ascii="Times New Roman" w:hAnsi="Times New Roman" w:cs="Times New Roman"/>
        </w:rPr>
      </w:pPr>
    </w:p>
    <w:p w14:paraId="469326B1" w14:textId="2888BEE1" w:rsidR="00935913" w:rsidRDefault="00935913" w:rsidP="00935913">
      <w:pPr>
        <w:rPr>
          <w:rFonts w:ascii="Times New Roman" w:hAnsi="Times New Roman" w:cs="Times New Roman"/>
        </w:rPr>
      </w:pPr>
      <w:r>
        <w:rPr>
          <w:rFonts w:ascii="Times New Roman" w:hAnsi="Times New Roman" w:cs="Times New Roman"/>
        </w:rPr>
        <w:t xml:space="preserve">Lastly, </w:t>
      </w:r>
      <w:r w:rsidR="00CB4AB0">
        <w:rPr>
          <w:rFonts w:ascii="Times New Roman" w:hAnsi="Times New Roman" w:cs="Times New Roman"/>
        </w:rPr>
        <w:t xml:space="preserve">the organizers </w:t>
      </w:r>
      <w:r>
        <w:rPr>
          <w:rFonts w:ascii="Times New Roman" w:hAnsi="Times New Roman" w:cs="Times New Roman"/>
        </w:rPr>
        <w:t>want to offer a special word of thanks to our tireless session leaders who worked hard to prepare for, run and write-up the breakout sessions.  We deeply appreciate their commitment to their programs and applied nuclear science as a whole.</w:t>
      </w:r>
    </w:p>
    <w:p w14:paraId="53C53426" w14:textId="77777777" w:rsidR="00897747" w:rsidRDefault="00897747" w:rsidP="00823B04">
      <w:pPr>
        <w:rPr>
          <w:rFonts w:ascii="Times New Roman" w:hAnsi="Times New Roman" w:cs="Times New Roman"/>
        </w:rPr>
      </w:pPr>
    </w:p>
    <w:p w14:paraId="51DF945C" w14:textId="77777777" w:rsidR="00CB4AB0" w:rsidRPr="00BD06D6" w:rsidRDefault="00CB4AB0" w:rsidP="00CB4AB0">
      <w:pPr>
        <w:spacing w:after="240"/>
        <w:rPr>
          <w:rFonts w:ascii="Times New Roman" w:hAnsi="Times New Roman" w:cs="Times New Roman"/>
        </w:rPr>
      </w:pPr>
      <w:r w:rsidRPr="00BD06D6">
        <w:rPr>
          <w:rFonts w:ascii="Times New Roman" w:hAnsi="Times New Roman" w:cs="Times New Roman"/>
        </w:rPr>
        <w:t xml:space="preserve">Support for this workshop was provided by NNSA, DNN R&amp;D, under the auspices of the US Department of Energy at Oak Ridge National Laboratory under Contract DE-AC0500OR22725. </w:t>
      </w:r>
    </w:p>
    <w:p w14:paraId="094B6D69" w14:textId="60CB1ED1" w:rsidR="00CB4AB0" w:rsidRDefault="00CB4AB0" w:rsidP="00CB4AB0">
      <w:pPr>
        <w:spacing w:after="240"/>
      </w:pPr>
      <w:r w:rsidRPr="00BD06D6">
        <w:rPr>
          <w:rFonts w:ascii="Times New Roman" w:hAnsi="Times New Roman" w:cs="Times New Roman"/>
        </w:rPr>
        <w:t>The work by staff from several laboratories was performed under the auspices of the US Department of Energy at Oak Ridge National Laboratory under Contract DE-AC0500OR22725,  Los Alamos National Laboratory under Contract DE-AC52-06NA25396, Lawrence Livermore National Laboratory under Contract DE-AC52-07NA27344, Pacific Northwest National Laboratory under contract DE-AC05-76RLO1830, Lawrence Berkeley National Laboratory under Contract DE-AC02-05CH11231, and Brookhaven National Laboratory under Contract DE-AC02-98CH10886.</w:t>
      </w:r>
      <w:r>
        <w:t xml:space="preserve"> </w:t>
      </w:r>
    </w:p>
    <w:p w14:paraId="5FAD2EB5" w14:textId="77777777" w:rsidR="00897747" w:rsidRDefault="00897747" w:rsidP="00823B04">
      <w:pPr>
        <w:rPr>
          <w:rFonts w:ascii="Times New Roman" w:hAnsi="Times New Roman" w:cs="Times New Roman"/>
        </w:rPr>
      </w:pPr>
    </w:p>
    <w:p w14:paraId="0FD27413" w14:textId="77777777" w:rsidR="00897747" w:rsidRDefault="00897747" w:rsidP="00897747">
      <w:pPr>
        <w:jc w:val="right"/>
        <w:rPr>
          <w:rFonts w:ascii="Times New Roman" w:hAnsi="Times New Roman" w:cs="Times New Roman"/>
        </w:rPr>
      </w:pPr>
      <w:r>
        <w:rPr>
          <w:rFonts w:ascii="Times New Roman" w:hAnsi="Times New Roman" w:cs="Times New Roman"/>
        </w:rPr>
        <w:t>Lee Bernstein (LBNL/UC-Berkeley)</w:t>
      </w:r>
    </w:p>
    <w:p w14:paraId="2B9EB3D3" w14:textId="77777777" w:rsidR="0010585B" w:rsidRDefault="00897747" w:rsidP="00897747">
      <w:pPr>
        <w:jc w:val="right"/>
        <w:rPr>
          <w:rFonts w:ascii="Times New Roman" w:hAnsi="Times New Roman" w:cs="Times New Roman"/>
        </w:rPr>
      </w:pPr>
      <w:r>
        <w:rPr>
          <w:rFonts w:ascii="Times New Roman" w:hAnsi="Times New Roman" w:cs="Times New Roman"/>
        </w:rPr>
        <w:t>Catherine Romano (ORNL)</w:t>
      </w:r>
    </w:p>
    <w:p w14:paraId="1405826A" w14:textId="372A5CAA" w:rsidR="00897747" w:rsidRDefault="0010585B" w:rsidP="00897747">
      <w:pPr>
        <w:jc w:val="right"/>
        <w:rPr>
          <w:rFonts w:ascii="Times New Roman" w:hAnsi="Times New Roman" w:cs="Times New Roman"/>
        </w:rPr>
      </w:pPr>
      <w:r>
        <w:rPr>
          <w:rFonts w:ascii="Times New Roman" w:hAnsi="Times New Roman" w:cs="Times New Roman"/>
        </w:rPr>
        <w:t>Fredrik Tovesson (LANL/NA-22)</w:t>
      </w:r>
      <w:r w:rsidR="00897747">
        <w:rPr>
          <w:rFonts w:ascii="Times New Roman" w:hAnsi="Times New Roman" w:cs="Times New Roman"/>
        </w:rPr>
        <w:t xml:space="preserve">  </w:t>
      </w:r>
    </w:p>
    <w:p w14:paraId="7A58E435" w14:textId="77777777" w:rsidR="00AB2EBC" w:rsidRDefault="00AB2EBC" w:rsidP="00897747">
      <w:pPr>
        <w:jc w:val="right"/>
        <w:rPr>
          <w:rFonts w:ascii="Times New Roman" w:hAnsi="Times New Roman" w:cs="Times New Roman"/>
        </w:rPr>
      </w:pPr>
    </w:p>
    <w:p w14:paraId="57A7E1CF" w14:textId="77777777" w:rsidR="00AB2EBC" w:rsidRDefault="00AB2EBC" w:rsidP="00897747">
      <w:pPr>
        <w:jc w:val="right"/>
        <w:rPr>
          <w:rFonts w:ascii="Times New Roman" w:hAnsi="Times New Roman" w:cs="Times New Roman"/>
        </w:rPr>
        <w:sectPr w:rsidR="00AB2EBC" w:rsidSect="0065234D">
          <w:pgSz w:w="12240" w:h="15840"/>
          <w:pgMar w:top="1440" w:right="1440" w:bottom="1440" w:left="1440" w:header="720" w:footer="720" w:gutter="0"/>
          <w:cols w:space="720"/>
          <w:docGrid w:linePitch="360"/>
        </w:sectPr>
      </w:pPr>
    </w:p>
    <w:p w14:paraId="77A9B653" w14:textId="5ED563C8" w:rsidR="00AB2EBC" w:rsidRDefault="00AB2EBC" w:rsidP="00AB2EBC">
      <w:pPr>
        <w:pStyle w:val="Heading1"/>
        <w:spacing w:before="91"/>
        <w:jc w:val="center"/>
        <w:rPr>
          <w:rFonts w:ascii="Times New Roman"/>
        </w:rPr>
      </w:pPr>
      <w:bookmarkStart w:id="2" w:name="_Toc4525157"/>
      <w:r>
        <w:rPr>
          <w:rFonts w:ascii="Times New Roman"/>
        </w:rPr>
        <w:lastRenderedPageBreak/>
        <w:t>WANDA Timetable</w:t>
      </w:r>
      <w:bookmarkEnd w:id="2"/>
    </w:p>
    <w:p w14:paraId="44C472EE" w14:textId="2D8EC4F6" w:rsidR="00AB2EBC" w:rsidRPr="00AB2EBC" w:rsidRDefault="00AB2EBC" w:rsidP="00AB2EBC">
      <w:pPr>
        <w:pStyle w:val="Heading3"/>
        <w:rPr>
          <w:rFonts w:ascii="Times New Roman" w:hAnsi="Times New Roman" w:cs="Times New Roman"/>
        </w:rPr>
      </w:pPr>
      <w:bookmarkStart w:id="3" w:name="_Toc4525158"/>
      <w:r w:rsidRPr="00AB2EBC">
        <w:rPr>
          <w:rFonts w:ascii="Times New Roman" w:hAnsi="Times New Roman" w:cs="Times New Roman"/>
        </w:rPr>
        <w:t>Tuesday 22 January 201</w:t>
      </w:r>
      <w:r w:rsidR="00CA2095">
        <w:rPr>
          <w:rFonts w:ascii="Times New Roman" w:hAnsi="Times New Roman" w:cs="Times New Roman"/>
        </w:rPr>
        <w:t>9 – Opening Plenary Session</w:t>
      </w:r>
      <w:bookmarkEnd w:id="3"/>
    </w:p>
    <w:p w14:paraId="457DFD36" w14:textId="77777777" w:rsidR="00AB2EBC" w:rsidRPr="00AB2EBC" w:rsidRDefault="00AB2EBC" w:rsidP="00435EBC">
      <w:pPr>
        <w:spacing w:before="4"/>
        <w:rPr>
          <w:rFonts w:ascii="Times New Roman" w:hAnsi="Times New Roman" w:cs="Times New Roman"/>
          <w:b/>
          <w:sz w:val="36"/>
        </w:rPr>
      </w:pPr>
    </w:p>
    <w:p w14:paraId="0D67DB0F"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Welcome to GWU </w:t>
      </w:r>
      <w:r w:rsidRPr="00AB2EBC">
        <w:rPr>
          <w:rFonts w:ascii="Times New Roman" w:hAnsi="Times New Roman" w:cs="Times New Roman"/>
        </w:rPr>
        <w:t>- City View (08:10-08:15)</w:t>
      </w:r>
    </w:p>
    <w:p w14:paraId="644B8B24"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Presenters: Prof. MACFARLANE, Allison</w:t>
      </w:r>
    </w:p>
    <w:p w14:paraId="4125C2DD" w14:textId="77777777" w:rsidR="00AB2EBC" w:rsidRPr="00AB2EBC" w:rsidRDefault="00AB2EBC" w:rsidP="00435EBC">
      <w:pPr>
        <w:spacing w:before="5"/>
        <w:rPr>
          <w:rFonts w:ascii="Times New Roman" w:hAnsi="Times New Roman" w:cs="Times New Roman"/>
          <w:sz w:val="21"/>
        </w:rPr>
      </w:pPr>
    </w:p>
    <w:p w14:paraId="60B16981"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Welcome &amp; Opening Remarks </w:t>
      </w:r>
      <w:r w:rsidRPr="00AB2EBC">
        <w:rPr>
          <w:rFonts w:ascii="Times New Roman" w:hAnsi="Times New Roman" w:cs="Times New Roman"/>
        </w:rPr>
        <w:t>- City View (08:15-08:30)</w:t>
      </w:r>
    </w:p>
    <w:p w14:paraId="1129762C"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Dr. HALLMAN, Timothy</w:t>
      </w:r>
    </w:p>
    <w:p w14:paraId="7EA73692" w14:textId="77777777" w:rsidR="00AB2EBC" w:rsidRPr="00AB2EBC" w:rsidRDefault="00AB2EBC" w:rsidP="00435EBC">
      <w:pPr>
        <w:spacing w:before="5"/>
        <w:rPr>
          <w:rFonts w:ascii="Times New Roman" w:hAnsi="Times New Roman" w:cs="Times New Roman"/>
          <w:sz w:val="21"/>
        </w:rPr>
      </w:pPr>
    </w:p>
    <w:p w14:paraId="6FE56EE8"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Meeting structure and Goals </w:t>
      </w:r>
      <w:r w:rsidRPr="00AB2EBC">
        <w:rPr>
          <w:rFonts w:ascii="Times New Roman" w:hAnsi="Times New Roman" w:cs="Times New Roman"/>
        </w:rPr>
        <w:t>- City View (08:30-08:45)</w:t>
      </w:r>
    </w:p>
    <w:p w14:paraId="4FDC9B76"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Presenters: Dr. BERNSTEIN, Lee</w:t>
      </w:r>
    </w:p>
    <w:p w14:paraId="5D44EE55" w14:textId="77777777" w:rsidR="00AB2EBC" w:rsidRPr="00AB2EBC" w:rsidRDefault="00AB2EBC" w:rsidP="00435EBC">
      <w:pPr>
        <w:spacing w:before="5"/>
        <w:rPr>
          <w:rFonts w:ascii="Times New Roman" w:hAnsi="Times New Roman" w:cs="Times New Roman"/>
          <w:sz w:val="21"/>
        </w:rPr>
      </w:pPr>
    </w:p>
    <w:p w14:paraId="3878255F"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Background of Collaborative Nuclear Data Activities </w:t>
      </w:r>
      <w:r w:rsidRPr="00AB2EBC">
        <w:rPr>
          <w:rFonts w:ascii="Times New Roman" w:hAnsi="Times New Roman" w:cs="Times New Roman"/>
        </w:rPr>
        <w:t>- City View (08:45-09:00)</w:t>
      </w:r>
    </w:p>
    <w:p w14:paraId="743E75F7"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Dr. ROMANO, Catherine</w:t>
      </w:r>
    </w:p>
    <w:p w14:paraId="1B407760" w14:textId="77777777" w:rsidR="00AB2EBC" w:rsidRPr="00AB2EBC" w:rsidRDefault="00AB2EBC" w:rsidP="00435EBC">
      <w:pPr>
        <w:spacing w:before="5"/>
        <w:rPr>
          <w:rFonts w:ascii="Times New Roman" w:hAnsi="Times New Roman" w:cs="Times New Roman"/>
          <w:sz w:val="21"/>
        </w:rPr>
      </w:pPr>
    </w:p>
    <w:p w14:paraId="13304E0F"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Isotope Program Needs </w:t>
      </w:r>
      <w:r w:rsidRPr="00AB2EBC">
        <w:rPr>
          <w:rFonts w:ascii="Times New Roman" w:hAnsi="Times New Roman" w:cs="Times New Roman"/>
        </w:rPr>
        <w:t>- City View (09:00-09:15)</w:t>
      </w:r>
    </w:p>
    <w:p w14:paraId="3F2F410F"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Presenters: Dr. BALKIN, Ethan</w:t>
      </w:r>
    </w:p>
    <w:p w14:paraId="12DFAB5A" w14:textId="77777777" w:rsidR="00AB2EBC" w:rsidRPr="00AB2EBC" w:rsidRDefault="00AB2EBC" w:rsidP="00435EBC">
      <w:pPr>
        <w:spacing w:before="5"/>
        <w:rPr>
          <w:rFonts w:ascii="Times New Roman" w:hAnsi="Times New Roman" w:cs="Times New Roman"/>
          <w:sz w:val="21"/>
        </w:rPr>
      </w:pPr>
    </w:p>
    <w:p w14:paraId="29BD5970"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Nuclear Energy Program Needs </w:t>
      </w:r>
      <w:r w:rsidRPr="00AB2EBC">
        <w:rPr>
          <w:rFonts w:ascii="Times New Roman" w:hAnsi="Times New Roman" w:cs="Times New Roman"/>
        </w:rPr>
        <w:t>- City View (09:15-09:30)</w:t>
      </w:r>
    </w:p>
    <w:p w14:paraId="601CEAF0"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Dr. CAPONITI, Alice</w:t>
      </w:r>
    </w:p>
    <w:p w14:paraId="506DDD71" w14:textId="77777777" w:rsidR="00AB2EBC" w:rsidRPr="00AB2EBC" w:rsidRDefault="00AB2EBC" w:rsidP="00435EBC">
      <w:pPr>
        <w:spacing w:before="5"/>
        <w:rPr>
          <w:rFonts w:ascii="Times New Roman" w:hAnsi="Times New Roman" w:cs="Times New Roman"/>
          <w:sz w:val="21"/>
        </w:rPr>
      </w:pPr>
    </w:p>
    <w:p w14:paraId="21D5133E"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NRC Needs </w:t>
      </w:r>
      <w:r w:rsidRPr="00AB2EBC">
        <w:rPr>
          <w:rFonts w:ascii="Times New Roman" w:hAnsi="Times New Roman" w:cs="Times New Roman"/>
        </w:rPr>
        <w:t>- City View (09:30-09:45)</w:t>
      </w:r>
    </w:p>
    <w:p w14:paraId="064FE72D"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Presenters: Dr. CUBBAGE, Amy</w:t>
      </w:r>
    </w:p>
    <w:p w14:paraId="42645EEC" w14:textId="77777777" w:rsidR="00AB2EBC" w:rsidRPr="00AB2EBC" w:rsidRDefault="00AB2EBC" w:rsidP="00435EBC">
      <w:pPr>
        <w:spacing w:before="5"/>
        <w:rPr>
          <w:rFonts w:ascii="Times New Roman" w:hAnsi="Times New Roman" w:cs="Times New Roman"/>
          <w:sz w:val="21"/>
        </w:rPr>
      </w:pPr>
    </w:p>
    <w:p w14:paraId="1F9A58B5"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Modern Nuclear Data Evaluation Methods </w:t>
      </w:r>
      <w:r w:rsidRPr="00AB2EBC">
        <w:rPr>
          <w:rFonts w:ascii="Times New Roman" w:hAnsi="Times New Roman" w:cs="Times New Roman"/>
        </w:rPr>
        <w:t>- City View (09:45-10:00)</w:t>
      </w:r>
    </w:p>
    <w:p w14:paraId="7F49CA7A"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Prof. KONING, Arjan</w:t>
      </w:r>
    </w:p>
    <w:p w14:paraId="4CE9A966" w14:textId="77777777" w:rsidR="00AB2EBC" w:rsidRPr="00AB2EBC" w:rsidRDefault="00AB2EBC" w:rsidP="00435EBC">
      <w:pPr>
        <w:spacing w:before="5"/>
        <w:rPr>
          <w:rFonts w:ascii="Times New Roman" w:hAnsi="Times New Roman" w:cs="Times New Roman"/>
          <w:sz w:val="21"/>
        </w:rPr>
      </w:pPr>
    </w:p>
    <w:p w14:paraId="3B148A4B"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Japanese Collaboration </w:t>
      </w:r>
      <w:r w:rsidRPr="00AB2EBC">
        <w:rPr>
          <w:rFonts w:ascii="Times New Roman" w:hAnsi="Times New Roman" w:cs="Times New Roman"/>
        </w:rPr>
        <w:t>- City View (10:00-10:15)</w:t>
      </w:r>
    </w:p>
    <w:p w14:paraId="06EF8D2E" w14:textId="2E2B47EA"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Presenters: Dr. KOIZUMI, Mitsuo; Dr. RODRIGUEZ, Douglas</w:t>
      </w:r>
    </w:p>
    <w:p w14:paraId="2F07D190" w14:textId="77777777" w:rsidR="00AB2EBC" w:rsidRPr="00AB2EBC" w:rsidRDefault="00AB2EBC" w:rsidP="00435EBC">
      <w:pPr>
        <w:spacing w:before="3"/>
        <w:rPr>
          <w:rFonts w:ascii="Times New Roman" w:hAnsi="Times New Roman" w:cs="Times New Roman"/>
          <w:sz w:val="22"/>
        </w:rPr>
      </w:pPr>
    </w:p>
    <w:p w14:paraId="59FF4F76"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Break </w:t>
      </w:r>
      <w:r w:rsidRPr="00AB2EBC">
        <w:rPr>
          <w:rFonts w:ascii="Times New Roman" w:hAnsi="Times New Roman" w:cs="Times New Roman"/>
        </w:rPr>
        <w:t>- City View (10:15-10:45)</w:t>
      </w:r>
    </w:p>
    <w:p w14:paraId="32984D04" w14:textId="77777777" w:rsidR="00AB2EBC" w:rsidRPr="00AB2EBC" w:rsidRDefault="00AB2EBC" w:rsidP="00435EBC">
      <w:pPr>
        <w:spacing w:before="2"/>
        <w:rPr>
          <w:rFonts w:ascii="Times New Roman" w:hAnsi="Times New Roman" w:cs="Times New Roman"/>
          <w:b/>
          <w:sz w:val="29"/>
        </w:rPr>
      </w:pPr>
    </w:p>
    <w:p w14:paraId="17CF628E" w14:textId="77777777" w:rsidR="00AB2EBC" w:rsidRPr="00AB2EBC" w:rsidRDefault="00AB2EBC" w:rsidP="00435EBC">
      <w:pPr>
        <w:spacing w:before="87"/>
        <w:ind w:left="126"/>
        <w:rPr>
          <w:rFonts w:ascii="Times New Roman" w:hAnsi="Times New Roman" w:cs="Times New Roman"/>
        </w:rPr>
      </w:pPr>
      <w:r w:rsidRPr="00AB2EBC">
        <w:rPr>
          <w:rFonts w:ascii="Times New Roman" w:hAnsi="Times New Roman" w:cs="Times New Roman"/>
          <w:u w:val="single"/>
        </w:rPr>
        <w:t xml:space="preserve">NA-113 </w:t>
      </w:r>
      <w:r w:rsidRPr="00AB2EBC">
        <w:rPr>
          <w:rFonts w:ascii="Times New Roman" w:hAnsi="Times New Roman" w:cs="Times New Roman"/>
        </w:rPr>
        <w:t>- City View (10:45-10:55)</w:t>
      </w:r>
    </w:p>
    <w:p w14:paraId="0A049BBC"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Dr. BAILEY, Teresa</w:t>
      </w:r>
    </w:p>
    <w:p w14:paraId="6DD72CF9" w14:textId="77777777" w:rsidR="00AB2EBC" w:rsidRPr="00AB2EBC" w:rsidRDefault="00AB2EBC" w:rsidP="00435EBC">
      <w:pPr>
        <w:spacing w:before="5"/>
        <w:rPr>
          <w:rFonts w:ascii="Times New Roman" w:hAnsi="Times New Roman" w:cs="Times New Roman"/>
          <w:sz w:val="21"/>
        </w:rPr>
      </w:pPr>
    </w:p>
    <w:p w14:paraId="72E536B4"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NA-114 </w:t>
      </w:r>
      <w:r w:rsidRPr="00AB2EBC">
        <w:rPr>
          <w:rFonts w:ascii="Times New Roman" w:hAnsi="Times New Roman" w:cs="Times New Roman"/>
        </w:rPr>
        <w:t>- City View (10:55-11:05)</w:t>
      </w:r>
    </w:p>
    <w:p w14:paraId="5E70871B"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Presenters: Dr. PELTZ, Jim</w:t>
      </w:r>
    </w:p>
    <w:p w14:paraId="1DFC106B" w14:textId="77777777" w:rsidR="00AB2EBC" w:rsidRPr="00AB2EBC" w:rsidRDefault="00AB2EBC" w:rsidP="00435EBC">
      <w:pPr>
        <w:spacing w:before="4"/>
        <w:rPr>
          <w:rFonts w:ascii="Times New Roman" w:hAnsi="Times New Roman" w:cs="Times New Roman"/>
          <w:sz w:val="21"/>
        </w:rPr>
      </w:pPr>
    </w:p>
    <w:p w14:paraId="6A0EAB24" w14:textId="77777777" w:rsidR="00AB2EBC" w:rsidRPr="00AB2EBC" w:rsidRDefault="00AB2EBC" w:rsidP="00435EBC">
      <w:pPr>
        <w:spacing w:before="1"/>
        <w:ind w:left="126"/>
        <w:rPr>
          <w:rFonts w:ascii="Times New Roman" w:hAnsi="Times New Roman" w:cs="Times New Roman"/>
        </w:rPr>
      </w:pPr>
      <w:r w:rsidRPr="00AB2EBC">
        <w:rPr>
          <w:rFonts w:ascii="Times New Roman" w:hAnsi="Times New Roman" w:cs="Times New Roman"/>
          <w:u w:val="single"/>
        </w:rPr>
        <w:t xml:space="preserve">NA-221 Overview </w:t>
      </w:r>
      <w:r w:rsidRPr="00AB2EBC">
        <w:rPr>
          <w:rFonts w:ascii="Times New Roman" w:hAnsi="Times New Roman" w:cs="Times New Roman"/>
        </w:rPr>
        <w:t>- City View (11:05-11:20)</w:t>
      </w:r>
    </w:p>
    <w:p w14:paraId="4FC86EDA"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lastRenderedPageBreak/>
        <w:t>Presenters: Dr. HORNBACK, Donald</w:t>
      </w:r>
    </w:p>
    <w:p w14:paraId="575174D0" w14:textId="32164C7A" w:rsidR="00AB2EBC" w:rsidRPr="00AB2EBC" w:rsidRDefault="00935913" w:rsidP="00435EBC">
      <w:pPr>
        <w:rPr>
          <w:rFonts w:ascii="Times New Roman" w:hAnsi="Times New Roman" w:cs="Times New Roman"/>
          <w:sz w:val="20"/>
        </w:rPr>
        <w:sectPr w:rsidR="00AB2EBC" w:rsidRPr="00AB2EBC" w:rsidSect="0065234D">
          <w:headerReference w:type="default" r:id="rId13"/>
          <w:footerReference w:type="default" r:id="rId14"/>
          <w:pgSz w:w="12240" w:h="15840"/>
          <w:pgMar w:top="1440" w:right="1440" w:bottom="1440" w:left="1440" w:header="720" w:footer="720" w:gutter="0"/>
          <w:cols w:space="720"/>
          <w:docGrid w:linePitch="326"/>
        </w:sectPr>
      </w:pPr>
      <w:r w:rsidRPr="00935913">
        <w:rPr>
          <w:rFonts w:ascii="Times New Roman" w:hAnsi="Times New Roman" w:cs="Times New Roman"/>
          <w:sz w:val="20"/>
        </w:rPr>
        <w:tab/>
        <w:t xml:space="preserve">- </w:t>
      </w:r>
      <w:r w:rsidRPr="00935913">
        <w:rPr>
          <w:rFonts w:ascii="Times New Roman" w:hAnsi="Times New Roman" w:cs="Times New Roman"/>
          <w:sz w:val="20"/>
        </w:rPr>
        <w:fldChar w:fldCharType="begin"/>
      </w:r>
      <w:r w:rsidRPr="00935913">
        <w:rPr>
          <w:rFonts w:ascii="Times New Roman" w:hAnsi="Times New Roman" w:cs="Times New Roman"/>
          <w:sz w:val="20"/>
        </w:rPr>
        <w:instrText xml:space="preserve"> PAGE </w:instrText>
      </w:r>
      <w:r w:rsidRPr="00935913">
        <w:rPr>
          <w:rFonts w:ascii="Times New Roman" w:hAnsi="Times New Roman" w:cs="Times New Roman"/>
          <w:sz w:val="20"/>
        </w:rPr>
        <w:fldChar w:fldCharType="separate"/>
      </w:r>
      <w:r w:rsidR="00A942BA">
        <w:rPr>
          <w:rFonts w:ascii="Times New Roman" w:hAnsi="Times New Roman" w:cs="Times New Roman"/>
          <w:noProof/>
          <w:sz w:val="20"/>
        </w:rPr>
        <w:t>8</w:t>
      </w:r>
      <w:r w:rsidRPr="00935913">
        <w:rPr>
          <w:rFonts w:ascii="Times New Roman" w:hAnsi="Times New Roman" w:cs="Times New Roman"/>
          <w:sz w:val="20"/>
        </w:rPr>
        <w:fldChar w:fldCharType="end"/>
      </w:r>
      <w:r w:rsidRPr="00935913">
        <w:rPr>
          <w:rFonts w:ascii="Times New Roman" w:hAnsi="Times New Roman" w:cs="Times New Roman"/>
          <w:sz w:val="20"/>
        </w:rPr>
        <w:t xml:space="preserve"> -</w:t>
      </w:r>
    </w:p>
    <w:p w14:paraId="6AFB44AC" w14:textId="77777777" w:rsidR="00AB2EBC" w:rsidRPr="00AB2EBC" w:rsidRDefault="00AB2EBC" w:rsidP="00435EBC">
      <w:pPr>
        <w:spacing w:before="77"/>
        <w:ind w:left="126"/>
        <w:rPr>
          <w:rFonts w:ascii="Times New Roman" w:hAnsi="Times New Roman" w:cs="Times New Roman"/>
        </w:rPr>
      </w:pPr>
      <w:r w:rsidRPr="00AB2EBC">
        <w:rPr>
          <w:rFonts w:ascii="Times New Roman" w:hAnsi="Times New Roman" w:cs="Times New Roman"/>
          <w:u w:val="single"/>
        </w:rPr>
        <w:lastRenderedPageBreak/>
        <w:t xml:space="preserve">NA-222 </w:t>
      </w:r>
      <w:r w:rsidRPr="00AB2EBC">
        <w:rPr>
          <w:rFonts w:ascii="Times New Roman" w:hAnsi="Times New Roman" w:cs="Times New Roman"/>
        </w:rPr>
        <w:t>- City View (11:20-11:30)</w:t>
      </w:r>
    </w:p>
    <w:p w14:paraId="44867704"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Dr. ASHENFELTER, Timothy</w:t>
      </w:r>
    </w:p>
    <w:p w14:paraId="7590AA18" w14:textId="77777777" w:rsidR="00AB2EBC" w:rsidRPr="00AB2EBC" w:rsidRDefault="00AB2EBC" w:rsidP="00435EBC">
      <w:pPr>
        <w:spacing w:before="5"/>
        <w:rPr>
          <w:rFonts w:ascii="Times New Roman" w:hAnsi="Times New Roman" w:cs="Times New Roman"/>
          <w:sz w:val="21"/>
        </w:rPr>
      </w:pPr>
    </w:p>
    <w:p w14:paraId="49DA4C29"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Safeguards Needs </w:t>
      </w:r>
      <w:r w:rsidRPr="00AB2EBC">
        <w:rPr>
          <w:rFonts w:ascii="Times New Roman" w:hAnsi="Times New Roman" w:cs="Times New Roman"/>
        </w:rPr>
        <w:t>- City View (11:30-11:40)</w:t>
      </w:r>
    </w:p>
    <w:p w14:paraId="56A89B08"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Presenters: Dr. RAMOS, Chris</w:t>
      </w:r>
    </w:p>
    <w:p w14:paraId="1D506F74" w14:textId="77777777" w:rsidR="00AB2EBC" w:rsidRPr="00AB2EBC" w:rsidRDefault="00AB2EBC" w:rsidP="00435EBC">
      <w:pPr>
        <w:spacing w:before="4"/>
        <w:rPr>
          <w:rFonts w:ascii="Times New Roman" w:hAnsi="Times New Roman" w:cs="Times New Roman"/>
          <w:sz w:val="21"/>
        </w:rPr>
      </w:pPr>
    </w:p>
    <w:p w14:paraId="31D07E0C" w14:textId="77777777" w:rsidR="00AB2EBC" w:rsidRPr="00AB2EBC" w:rsidRDefault="00AB2EBC" w:rsidP="00435EBC">
      <w:pPr>
        <w:spacing w:before="1"/>
        <w:ind w:left="126"/>
        <w:rPr>
          <w:rFonts w:ascii="Times New Roman" w:hAnsi="Times New Roman" w:cs="Times New Roman"/>
        </w:rPr>
      </w:pPr>
      <w:r w:rsidRPr="00AB2EBC">
        <w:rPr>
          <w:rFonts w:ascii="Times New Roman" w:hAnsi="Times New Roman" w:cs="Times New Roman"/>
          <w:u w:val="single"/>
        </w:rPr>
        <w:t xml:space="preserve">DTRA Nuclear Data Needs </w:t>
      </w:r>
      <w:r w:rsidRPr="00AB2EBC">
        <w:rPr>
          <w:rFonts w:ascii="Times New Roman" w:hAnsi="Times New Roman" w:cs="Times New Roman"/>
        </w:rPr>
        <w:t>- City View (11:40-11:50)</w:t>
      </w:r>
    </w:p>
    <w:p w14:paraId="26806216"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Dr. MUELLER, Kevin</w:t>
      </w:r>
    </w:p>
    <w:p w14:paraId="263FA3A9" w14:textId="77777777" w:rsidR="00AB2EBC" w:rsidRPr="00AB2EBC" w:rsidRDefault="00AB2EBC" w:rsidP="00435EBC">
      <w:pPr>
        <w:spacing w:before="5"/>
        <w:rPr>
          <w:rFonts w:ascii="Times New Roman" w:hAnsi="Times New Roman" w:cs="Times New Roman"/>
          <w:sz w:val="21"/>
        </w:rPr>
      </w:pPr>
    </w:p>
    <w:p w14:paraId="727650AD"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AFTAC Needs </w:t>
      </w:r>
      <w:r w:rsidRPr="00AB2EBC">
        <w:rPr>
          <w:rFonts w:ascii="Times New Roman" w:hAnsi="Times New Roman" w:cs="Times New Roman"/>
        </w:rPr>
        <w:t>- City View (11:50-12:00)</w:t>
      </w:r>
    </w:p>
    <w:p w14:paraId="4001E539"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Presenters: Dr. JOHNSON, William</w:t>
      </w:r>
    </w:p>
    <w:p w14:paraId="23C39699" w14:textId="77777777" w:rsidR="00AB2EBC" w:rsidRPr="00AB2EBC" w:rsidRDefault="00AB2EBC" w:rsidP="00435EBC">
      <w:pPr>
        <w:spacing w:before="4"/>
        <w:rPr>
          <w:rFonts w:ascii="Times New Roman" w:hAnsi="Times New Roman" w:cs="Times New Roman"/>
          <w:sz w:val="21"/>
        </w:rPr>
      </w:pPr>
    </w:p>
    <w:p w14:paraId="21752BB9" w14:textId="77777777" w:rsidR="00AB2EBC" w:rsidRPr="00AB2EBC" w:rsidRDefault="00AB2EBC" w:rsidP="00435EBC">
      <w:pPr>
        <w:spacing w:before="1"/>
        <w:ind w:left="126"/>
        <w:rPr>
          <w:rFonts w:ascii="Times New Roman" w:hAnsi="Times New Roman" w:cs="Times New Roman"/>
        </w:rPr>
      </w:pPr>
      <w:r w:rsidRPr="00AB2EBC">
        <w:rPr>
          <w:rFonts w:ascii="Times New Roman" w:hAnsi="Times New Roman" w:cs="Times New Roman"/>
          <w:u w:val="single"/>
        </w:rPr>
        <w:t xml:space="preserve">Criticality Safety Program Needs </w:t>
      </w:r>
      <w:r w:rsidRPr="00AB2EBC">
        <w:rPr>
          <w:rFonts w:ascii="Times New Roman" w:hAnsi="Times New Roman" w:cs="Times New Roman"/>
        </w:rPr>
        <w:t>- City View (12:00-12:15)</w:t>
      </w:r>
    </w:p>
    <w:p w14:paraId="5664EA2C" w14:textId="7DD71DF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Dr. BOWEN, Doug</w:t>
      </w:r>
    </w:p>
    <w:p w14:paraId="78788128" w14:textId="77777777" w:rsidR="00AB2EBC" w:rsidRPr="00AB2EBC" w:rsidRDefault="00AB2EBC" w:rsidP="00435EBC">
      <w:pPr>
        <w:spacing w:before="3"/>
        <w:rPr>
          <w:rFonts w:ascii="Times New Roman" w:hAnsi="Times New Roman" w:cs="Times New Roman"/>
          <w:sz w:val="22"/>
        </w:rPr>
      </w:pPr>
    </w:p>
    <w:p w14:paraId="41FFE04E" w14:textId="77777777" w:rsidR="00AB2EBC" w:rsidRPr="00AB2EBC" w:rsidRDefault="00AB2EBC" w:rsidP="00435EBC">
      <w:pPr>
        <w:spacing w:before="1"/>
        <w:ind w:left="126"/>
        <w:rPr>
          <w:rFonts w:ascii="Times New Roman" w:hAnsi="Times New Roman" w:cs="Times New Roman"/>
        </w:rPr>
      </w:pPr>
      <w:r w:rsidRPr="00AB2EBC">
        <w:rPr>
          <w:rFonts w:ascii="Times New Roman" w:hAnsi="Times New Roman" w:cs="Times New Roman"/>
          <w:u w:val="single"/>
        </w:rPr>
        <w:t xml:space="preserve">Lunch: Break </w:t>
      </w:r>
      <w:r w:rsidRPr="00AB2EBC">
        <w:rPr>
          <w:rFonts w:ascii="Times New Roman" w:hAnsi="Times New Roman" w:cs="Times New Roman"/>
        </w:rPr>
        <w:t>- City View (12:15-13:45)</w:t>
      </w:r>
    </w:p>
    <w:p w14:paraId="104CE515" w14:textId="77777777" w:rsidR="00AB2EBC" w:rsidRPr="00AB2EBC" w:rsidRDefault="00AB2EBC" w:rsidP="00435EBC">
      <w:pPr>
        <w:spacing w:before="1"/>
        <w:rPr>
          <w:rFonts w:ascii="Times New Roman" w:hAnsi="Times New Roman" w:cs="Times New Roman"/>
          <w:b/>
          <w:sz w:val="29"/>
        </w:rPr>
      </w:pPr>
    </w:p>
    <w:p w14:paraId="70FD1AD0" w14:textId="77777777" w:rsidR="00AB2EBC" w:rsidRPr="00AB2EBC" w:rsidRDefault="00AB2EBC" w:rsidP="00435EBC">
      <w:pPr>
        <w:spacing w:before="87"/>
        <w:ind w:left="126"/>
        <w:rPr>
          <w:rFonts w:ascii="Times New Roman" w:hAnsi="Times New Roman" w:cs="Times New Roman"/>
        </w:rPr>
      </w:pPr>
      <w:r w:rsidRPr="00AB2EBC">
        <w:rPr>
          <w:rFonts w:ascii="Times New Roman" w:hAnsi="Times New Roman" w:cs="Times New Roman"/>
          <w:u w:val="single"/>
        </w:rPr>
        <w:t xml:space="preserve">Nuclear Data 101/The Nuclear Data Pipeline </w:t>
      </w:r>
      <w:r w:rsidRPr="00AB2EBC">
        <w:rPr>
          <w:rFonts w:ascii="Times New Roman" w:hAnsi="Times New Roman" w:cs="Times New Roman"/>
        </w:rPr>
        <w:t>- City View (13:45-14:15)</w:t>
      </w:r>
    </w:p>
    <w:p w14:paraId="38FA82A4"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Dr. BROWN, David; Dr. CONLIN, Jeremy</w:t>
      </w:r>
    </w:p>
    <w:p w14:paraId="7D72A8C3" w14:textId="77777777" w:rsidR="00AB2EBC" w:rsidRPr="00AB2EBC" w:rsidRDefault="00AB2EBC" w:rsidP="00435EBC">
      <w:pPr>
        <w:spacing w:before="5"/>
        <w:rPr>
          <w:rFonts w:ascii="Times New Roman" w:hAnsi="Times New Roman" w:cs="Times New Roman"/>
          <w:sz w:val="21"/>
        </w:rPr>
      </w:pPr>
    </w:p>
    <w:p w14:paraId="32C14337"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NDIAWG FOA Overview </w:t>
      </w:r>
      <w:r w:rsidRPr="00AB2EBC">
        <w:rPr>
          <w:rFonts w:ascii="Times New Roman" w:hAnsi="Times New Roman" w:cs="Times New Roman"/>
        </w:rPr>
        <w:t>- City View (14:15-14:30)</w:t>
      </w:r>
    </w:p>
    <w:p w14:paraId="3B3C70EB"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Presenters: Dr. HALLMAN, Timothy</w:t>
      </w:r>
    </w:p>
    <w:p w14:paraId="18C4BC58" w14:textId="77777777" w:rsidR="00AB2EBC" w:rsidRPr="00AB2EBC" w:rsidRDefault="00AB2EBC" w:rsidP="00435EBC">
      <w:pPr>
        <w:spacing w:before="5"/>
        <w:rPr>
          <w:rFonts w:ascii="Times New Roman" w:hAnsi="Times New Roman" w:cs="Times New Roman"/>
          <w:sz w:val="21"/>
        </w:rPr>
      </w:pPr>
    </w:p>
    <w:p w14:paraId="4E7A2EB2"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Improving the Nuclear Data on Fission Products Decays at CARIBU </w:t>
      </w:r>
      <w:r w:rsidRPr="00AB2EBC">
        <w:rPr>
          <w:rFonts w:ascii="Times New Roman" w:hAnsi="Times New Roman" w:cs="Times New Roman"/>
        </w:rPr>
        <w:t>- City View (14:30-14:45)</w:t>
      </w:r>
    </w:p>
    <w:p w14:paraId="405E3B61"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Dr. SAVARD, Guy</w:t>
      </w:r>
    </w:p>
    <w:p w14:paraId="7A18D479" w14:textId="77777777" w:rsidR="00AB2EBC" w:rsidRPr="00AB2EBC" w:rsidRDefault="00AB2EBC" w:rsidP="00435EBC">
      <w:pPr>
        <w:spacing w:before="5"/>
        <w:rPr>
          <w:rFonts w:ascii="Times New Roman" w:hAnsi="Times New Roman" w:cs="Times New Roman"/>
          <w:sz w:val="21"/>
        </w:rPr>
      </w:pPr>
    </w:p>
    <w:p w14:paraId="259C16CD" w14:textId="1E3E7D28" w:rsidR="00AB2EBC" w:rsidRPr="00AB2EBC" w:rsidRDefault="00AB2EBC" w:rsidP="00435EBC">
      <w:pPr>
        <w:spacing w:line="302" w:lineRule="auto"/>
        <w:ind w:left="126" w:right="1123"/>
        <w:rPr>
          <w:rFonts w:ascii="Times New Roman" w:hAnsi="Times New Roman" w:cs="Times New Roman"/>
        </w:rPr>
      </w:pPr>
      <w:r w:rsidRPr="00AB2EBC">
        <w:rPr>
          <w:rFonts w:ascii="Times New Roman" w:hAnsi="Times New Roman" w:cs="Times New Roman"/>
          <w:u w:val="single"/>
        </w:rPr>
        <w:t xml:space="preserve">Novel Approach for Improving Antineutrino Spectral </w:t>
      </w:r>
      <w:r w:rsidR="00D93137" w:rsidRPr="00AB2EBC">
        <w:rPr>
          <w:rFonts w:ascii="Times New Roman" w:hAnsi="Times New Roman" w:cs="Times New Roman"/>
          <w:u w:val="single"/>
        </w:rPr>
        <w:t>Predictions</w:t>
      </w:r>
      <w:r w:rsidRPr="00AB2EBC">
        <w:rPr>
          <w:rFonts w:ascii="Times New Roman" w:hAnsi="Times New Roman" w:cs="Times New Roman"/>
          <w:u w:val="single"/>
        </w:rPr>
        <w:t xml:space="preserve"> for </w:t>
      </w:r>
      <w:r w:rsidR="00D93137" w:rsidRPr="00AB2EBC">
        <w:rPr>
          <w:rFonts w:ascii="Times New Roman" w:hAnsi="Times New Roman" w:cs="Times New Roman"/>
          <w:u w:val="single"/>
        </w:rPr>
        <w:t>Nonproliferation</w:t>
      </w:r>
      <w:r w:rsidRPr="00AB2EBC">
        <w:rPr>
          <w:rFonts w:ascii="Times New Roman" w:hAnsi="Times New Roman" w:cs="Times New Roman"/>
        </w:rPr>
        <w:t xml:space="preserve"> </w:t>
      </w:r>
      <w:r w:rsidRPr="00AB2EBC">
        <w:rPr>
          <w:rFonts w:ascii="Times New Roman" w:hAnsi="Times New Roman" w:cs="Times New Roman"/>
          <w:u w:val="single"/>
        </w:rPr>
        <w:t xml:space="preserve">Applications </w:t>
      </w:r>
      <w:r w:rsidRPr="00AB2EBC">
        <w:rPr>
          <w:rFonts w:ascii="Times New Roman" w:hAnsi="Times New Roman" w:cs="Times New Roman"/>
        </w:rPr>
        <w:t>- City View (14:45-15:00)</w:t>
      </w:r>
    </w:p>
    <w:p w14:paraId="70237F3A" w14:textId="77777777" w:rsidR="00AB2EBC" w:rsidRPr="00AB2EBC" w:rsidRDefault="00AB2EBC" w:rsidP="00435EBC">
      <w:pPr>
        <w:pStyle w:val="TOC1"/>
        <w:numPr>
          <w:ilvl w:val="0"/>
          <w:numId w:val="1"/>
        </w:numPr>
        <w:tabs>
          <w:tab w:val="left" w:pos="444"/>
        </w:tabs>
        <w:spacing w:before="123"/>
        <w:ind w:firstLine="0"/>
        <w:rPr>
          <w:rFonts w:ascii="Times New Roman" w:hAnsi="Times New Roman" w:cs="Times New Roman"/>
          <w:b/>
          <w:sz w:val="20"/>
        </w:rPr>
      </w:pPr>
      <w:r w:rsidRPr="00AB2EBC">
        <w:rPr>
          <w:rFonts w:ascii="Times New Roman" w:hAnsi="Times New Roman" w:cs="Times New Roman"/>
          <w:b/>
          <w:sz w:val="20"/>
        </w:rPr>
        <w:t>Presenters: Dr. KONDEV, Filip</w:t>
      </w:r>
    </w:p>
    <w:p w14:paraId="1CD4BC39" w14:textId="77777777" w:rsidR="00AB2EBC" w:rsidRPr="00AB2EBC" w:rsidRDefault="00AB2EBC" w:rsidP="00435EBC">
      <w:pPr>
        <w:spacing w:before="5"/>
        <w:rPr>
          <w:rFonts w:ascii="Times New Roman" w:hAnsi="Times New Roman" w:cs="Times New Roman"/>
          <w:sz w:val="21"/>
        </w:rPr>
      </w:pPr>
    </w:p>
    <w:p w14:paraId="28459CC4" w14:textId="77777777" w:rsidR="00AB2EBC" w:rsidRPr="00AB2EBC" w:rsidRDefault="00AB2EBC" w:rsidP="00435EBC">
      <w:pPr>
        <w:spacing w:line="302" w:lineRule="auto"/>
        <w:ind w:left="126" w:right="1014"/>
        <w:rPr>
          <w:rFonts w:ascii="Times New Roman" w:hAnsi="Times New Roman" w:cs="Times New Roman"/>
        </w:rPr>
      </w:pPr>
      <w:r w:rsidRPr="00AB2EBC">
        <w:rPr>
          <w:rFonts w:ascii="Times New Roman" w:hAnsi="Times New Roman" w:cs="Times New Roman"/>
          <w:u w:val="single"/>
        </w:rPr>
        <w:t>238U(p,xn) and 235U(d,xn) 235-237Np Nuclear Reaction Cross Sections Relevant to the</w:t>
      </w:r>
      <w:r w:rsidRPr="00AB2EBC">
        <w:rPr>
          <w:rFonts w:ascii="Times New Roman" w:hAnsi="Times New Roman" w:cs="Times New Roman"/>
        </w:rPr>
        <w:t xml:space="preserve"> </w:t>
      </w:r>
      <w:r w:rsidRPr="00AB2EBC">
        <w:rPr>
          <w:rFonts w:ascii="Times New Roman" w:hAnsi="Times New Roman" w:cs="Times New Roman"/>
          <w:u w:val="single"/>
        </w:rPr>
        <w:t xml:space="preserve">Production of 236gNp </w:t>
      </w:r>
      <w:r w:rsidRPr="00AB2EBC">
        <w:rPr>
          <w:rFonts w:ascii="Times New Roman" w:hAnsi="Times New Roman" w:cs="Times New Roman"/>
        </w:rPr>
        <w:t>- City View (15:00-15:15)</w:t>
      </w:r>
    </w:p>
    <w:p w14:paraId="119BDEAD" w14:textId="77777777" w:rsidR="00AB2EBC" w:rsidRPr="00AB2EBC" w:rsidRDefault="00AB2EBC" w:rsidP="00435EBC">
      <w:pPr>
        <w:pStyle w:val="TOC1"/>
        <w:numPr>
          <w:ilvl w:val="0"/>
          <w:numId w:val="1"/>
        </w:numPr>
        <w:tabs>
          <w:tab w:val="left" w:pos="444"/>
        </w:tabs>
        <w:spacing w:before="123"/>
        <w:ind w:firstLine="0"/>
        <w:rPr>
          <w:rFonts w:ascii="Times New Roman" w:hAnsi="Times New Roman" w:cs="Times New Roman"/>
          <w:b/>
          <w:sz w:val="20"/>
        </w:rPr>
      </w:pPr>
      <w:r w:rsidRPr="00AB2EBC">
        <w:rPr>
          <w:rFonts w:ascii="Times New Roman" w:hAnsi="Times New Roman" w:cs="Times New Roman"/>
          <w:b/>
          <w:sz w:val="20"/>
        </w:rPr>
        <w:t>Presenters: Dr. FASSBENDER, Michael</w:t>
      </w:r>
    </w:p>
    <w:p w14:paraId="23BA53AA" w14:textId="77777777" w:rsidR="00AB2EBC" w:rsidRPr="00AB2EBC" w:rsidRDefault="00AB2EBC" w:rsidP="00435EBC">
      <w:pPr>
        <w:spacing w:before="4"/>
        <w:rPr>
          <w:rFonts w:ascii="Times New Roman" w:hAnsi="Times New Roman" w:cs="Times New Roman"/>
          <w:sz w:val="21"/>
        </w:rPr>
      </w:pPr>
    </w:p>
    <w:p w14:paraId="3E2858CE" w14:textId="77777777" w:rsidR="00AB2EBC" w:rsidRPr="00AB2EBC" w:rsidRDefault="00AB2EBC" w:rsidP="00435EBC">
      <w:pPr>
        <w:spacing w:before="1"/>
        <w:ind w:left="126"/>
        <w:rPr>
          <w:rFonts w:ascii="Times New Roman" w:hAnsi="Times New Roman" w:cs="Times New Roman"/>
        </w:rPr>
      </w:pPr>
      <w:r w:rsidRPr="00AB2EBC">
        <w:rPr>
          <w:rFonts w:ascii="Times New Roman" w:hAnsi="Times New Roman" w:cs="Times New Roman"/>
          <w:u w:val="single"/>
        </w:rPr>
        <w:t xml:space="preserve">State-of-the-art Gamma-ray Spectroscopy to Enhance the ENSDF </w:t>
      </w:r>
      <w:r w:rsidRPr="00AB2EBC">
        <w:rPr>
          <w:rFonts w:ascii="Times New Roman" w:hAnsi="Times New Roman" w:cs="Times New Roman"/>
        </w:rPr>
        <w:t>- City View (15:15-15:25)</w:t>
      </w:r>
    </w:p>
    <w:p w14:paraId="2CE3AB95"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Dr. MCCUTCHAN, Libby</w:t>
      </w:r>
    </w:p>
    <w:p w14:paraId="353A3751" w14:textId="77777777" w:rsidR="00AB2EBC" w:rsidRPr="00AB2EBC" w:rsidRDefault="00AB2EBC" w:rsidP="00435EBC">
      <w:pPr>
        <w:spacing w:before="5"/>
        <w:rPr>
          <w:rFonts w:ascii="Times New Roman" w:hAnsi="Times New Roman" w:cs="Times New Roman"/>
          <w:sz w:val="21"/>
        </w:rPr>
      </w:pPr>
    </w:p>
    <w:p w14:paraId="1568DD25" w14:textId="77777777" w:rsidR="00AB2EBC" w:rsidRPr="00AB2EBC" w:rsidRDefault="00AB2EBC" w:rsidP="00435EBC">
      <w:pPr>
        <w:spacing w:line="302" w:lineRule="auto"/>
        <w:ind w:left="126" w:right="1589"/>
        <w:rPr>
          <w:rFonts w:ascii="Times New Roman" w:hAnsi="Times New Roman" w:cs="Times New Roman"/>
        </w:rPr>
      </w:pPr>
      <w:r w:rsidRPr="00AB2EBC">
        <w:rPr>
          <w:rFonts w:ascii="Times New Roman" w:hAnsi="Times New Roman" w:cs="Times New Roman"/>
          <w:u w:val="single"/>
        </w:rPr>
        <w:t>Beta-strength function, reactor decay heat, and anti-neutrino properties from total</w:t>
      </w:r>
      <w:r w:rsidRPr="00AB2EBC">
        <w:rPr>
          <w:rFonts w:ascii="Times New Roman" w:hAnsi="Times New Roman" w:cs="Times New Roman"/>
        </w:rPr>
        <w:t xml:space="preserve"> </w:t>
      </w:r>
      <w:r w:rsidRPr="00AB2EBC">
        <w:rPr>
          <w:rFonts w:ascii="Times New Roman" w:hAnsi="Times New Roman" w:cs="Times New Roman"/>
          <w:u w:val="single"/>
        </w:rPr>
        <w:t xml:space="preserve">absorption spectroscopy of fission fragments </w:t>
      </w:r>
      <w:r w:rsidRPr="00AB2EBC">
        <w:rPr>
          <w:rFonts w:ascii="Times New Roman" w:hAnsi="Times New Roman" w:cs="Times New Roman"/>
        </w:rPr>
        <w:t>- City View (15:25-15:35)</w:t>
      </w:r>
    </w:p>
    <w:p w14:paraId="72F88930" w14:textId="77777777" w:rsidR="00AB2EBC" w:rsidRPr="00AB2EBC" w:rsidRDefault="00AB2EBC" w:rsidP="00435EBC">
      <w:pPr>
        <w:pStyle w:val="TOC1"/>
        <w:numPr>
          <w:ilvl w:val="0"/>
          <w:numId w:val="1"/>
        </w:numPr>
        <w:tabs>
          <w:tab w:val="left" w:pos="444"/>
        </w:tabs>
        <w:spacing w:before="123"/>
        <w:ind w:firstLine="0"/>
        <w:rPr>
          <w:rFonts w:ascii="Times New Roman" w:hAnsi="Times New Roman" w:cs="Times New Roman"/>
          <w:b/>
          <w:sz w:val="20"/>
        </w:rPr>
      </w:pPr>
      <w:r w:rsidRPr="00AB2EBC">
        <w:rPr>
          <w:rFonts w:ascii="Times New Roman" w:hAnsi="Times New Roman" w:cs="Times New Roman"/>
          <w:b/>
          <w:sz w:val="20"/>
        </w:rPr>
        <w:lastRenderedPageBreak/>
        <w:t>Presenters: Dr. RYKACZEWSKI, Krzysztof</w:t>
      </w:r>
    </w:p>
    <w:p w14:paraId="43B3F1D8" w14:textId="77777777" w:rsidR="00AB2EBC" w:rsidRPr="00AB2EBC" w:rsidRDefault="00AB2EBC" w:rsidP="00435EBC">
      <w:pPr>
        <w:spacing w:before="5"/>
        <w:rPr>
          <w:rFonts w:ascii="Times New Roman" w:hAnsi="Times New Roman" w:cs="Times New Roman"/>
          <w:sz w:val="21"/>
        </w:rPr>
      </w:pPr>
    </w:p>
    <w:p w14:paraId="6951CB99" w14:textId="77777777" w:rsidR="00AB2EBC" w:rsidRPr="00AB2EBC" w:rsidRDefault="00AB2EBC" w:rsidP="00435EBC">
      <w:pPr>
        <w:spacing w:line="302" w:lineRule="auto"/>
        <w:ind w:left="126" w:right="1603"/>
        <w:rPr>
          <w:rFonts w:ascii="Times New Roman" w:hAnsi="Times New Roman" w:cs="Times New Roman"/>
        </w:rPr>
      </w:pPr>
      <w:r w:rsidRPr="00AB2EBC">
        <w:rPr>
          <w:rFonts w:ascii="Times New Roman" w:hAnsi="Times New Roman" w:cs="Times New Roman"/>
          <w:u w:val="single"/>
        </w:rPr>
        <w:t>Improving the double-differential 238U(n,n’g) cross section using neutron-gamma</w:t>
      </w:r>
      <w:r w:rsidRPr="00AB2EBC">
        <w:rPr>
          <w:rFonts w:ascii="Times New Roman" w:hAnsi="Times New Roman" w:cs="Times New Roman"/>
        </w:rPr>
        <w:t xml:space="preserve"> </w:t>
      </w:r>
      <w:r w:rsidRPr="00AB2EBC">
        <w:rPr>
          <w:rFonts w:ascii="Times New Roman" w:hAnsi="Times New Roman" w:cs="Times New Roman"/>
          <w:u w:val="single"/>
        </w:rPr>
        <w:t xml:space="preserve">coincidences </w:t>
      </w:r>
      <w:r w:rsidRPr="00AB2EBC">
        <w:rPr>
          <w:rFonts w:ascii="Times New Roman" w:hAnsi="Times New Roman" w:cs="Times New Roman"/>
        </w:rPr>
        <w:t>- City View (15:35-15:45)</w:t>
      </w:r>
    </w:p>
    <w:p w14:paraId="01FCAE83" w14:textId="77777777" w:rsidR="00AB2EBC" w:rsidRPr="00AB2EBC" w:rsidRDefault="00AB2EBC" w:rsidP="00435EBC">
      <w:pPr>
        <w:pStyle w:val="TOC1"/>
        <w:numPr>
          <w:ilvl w:val="0"/>
          <w:numId w:val="1"/>
        </w:numPr>
        <w:tabs>
          <w:tab w:val="left" w:pos="444"/>
        </w:tabs>
        <w:spacing w:before="123"/>
        <w:ind w:firstLine="0"/>
        <w:rPr>
          <w:rFonts w:ascii="Times New Roman" w:hAnsi="Times New Roman" w:cs="Times New Roman"/>
          <w:b/>
          <w:sz w:val="20"/>
        </w:rPr>
      </w:pPr>
      <w:r w:rsidRPr="00AB2EBC">
        <w:rPr>
          <w:rFonts w:ascii="Times New Roman" w:hAnsi="Times New Roman" w:cs="Times New Roman"/>
          <w:b/>
          <w:sz w:val="20"/>
        </w:rPr>
        <w:t>Presenters: BERNSTEIN, Lee</w:t>
      </w:r>
    </w:p>
    <w:p w14:paraId="55BF89B7" w14:textId="77777777" w:rsidR="00AB2EBC" w:rsidRPr="00AB2EBC" w:rsidRDefault="00AB2EBC" w:rsidP="00435EBC">
      <w:pPr>
        <w:rPr>
          <w:rFonts w:ascii="Times New Roman" w:hAnsi="Times New Roman" w:cs="Times New Roman"/>
          <w:sz w:val="20"/>
        </w:rPr>
        <w:sectPr w:rsidR="00AB2EBC" w:rsidRPr="00AB2EBC" w:rsidSect="0065234D">
          <w:pgSz w:w="12240" w:h="15840"/>
          <w:pgMar w:top="1440" w:right="1440" w:bottom="1440" w:left="1440" w:header="720" w:footer="720" w:gutter="0"/>
          <w:cols w:space="720"/>
          <w:docGrid w:linePitch="326"/>
        </w:sectPr>
      </w:pPr>
    </w:p>
    <w:p w14:paraId="30131F2E" w14:textId="77777777" w:rsidR="00AB2EBC" w:rsidRPr="00AB2EBC" w:rsidRDefault="00AB2EBC" w:rsidP="00435EBC">
      <w:pPr>
        <w:spacing w:before="77"/>
        <w:ind w:left="126"/>
        <w:rPr>
          <w:rFonts w:ascii="Times New Roman" w:hAnsi="Times New Roman" w:cs="Times New Roman"/>
        </w:rPr>
      </w:pPr>
      <w:r w:rsidRPr="00AB2EBC">
        <w:rPr>
          <w:rFonts w:ascii="Times New Roman" w:hAnsi="Times New Roman" w:cs="Times New Roman"/>
          <w:u w:val="single"/>
        </w:rPr>
        <w:lastRenderedPageBreak/>
        <w:t xml:space="preserve">Break: Break </w:t>
      </w:r>
      <w:r w:rsidRPr="00AB2EBC">
        <w:rPr>
          <w:rFonts w:ascii="Times New Roman" w:hAnsi="Times New Roman" w:cs="Times New Roman"/>
        </w:rPr>
        <w:t>- City View (15:45-16:15)</w:t>
      </w:r>
    </w:p>
    <w:p w14:paraId="689FEF31" w14:textId="77777777" w:rsidR="00AB2EBC" w:rsidRPr="00AB2EBC" w:rsidRDefault="00AB2EBC" w:rsidP="00435EBC">
      <w:pPr>
        <w:spacing w:before="1"/>
        <w:rPr>
          <w:rFonts w:ascii="Times New Roman" w:hAnsi="Times New Roman" w:cs="Times New Roman"/>
          <w:b/>
          <w:sz w:val="29"/>
        </w:rPr>
      </w:pPr>
    </w:p>
    <w:p w14:paraId="5AA80F94" w14:textId="77777777" w:rsidR="00AB2EBC" w:rsidRPr="00AB2EBC" w:rsidRDefault="00AB2EBC" w:rsidP="00435EBC">
      <w:pPr>
        <w:spacing w:before="87" w:line="302" w:lineRule="auto"/>
        <w:ind w:left="126" w:right="669"/>
        <w:rPr>
          <w:rFonts w:ascii="Times New Roman" w:hAnsi="Times New Roman" w:cs="Times New Roman"/>
        </w:rPr>
      </w:pPr>
      <w:r w:rsidRPr="00AB2EBC">
        <w:rPr>
          <w:rFonts w:ascii="Times New Roman" w:hAnsi="Times New Roman" w:cs="Times New Roman"/>
          <w:u w:val="single"/>
        </w:rPr>
        <w:t>Integral Measurements of Independent and Cumulative Fission Product Yields Supporting</w:t>
      </w:r>
      <w:r w:rsidRPr="00AB2EBC">
        <w:rPr>
          <w:rFonts w:ascii="Times New Roman" w:hAnsi="Times New Roman" w:cs="Times New Roman"/>
        </w:rPr>
        <w:t xml:space="preserve"> </w:t>
      </w:r>
      <w:r w:rsidRPr="00AB2EBC">
        <w:rPr>
          <w:rFonts w:ascii="Times New Roman" w:hAnsi="Times New Roman" w:cs="Times New Roman"/>
          <w:u w:val="single"/>
        </w:rPr>
        <w:t xml:space="preserve">Nuclear Forensics and Other Applications </w:t>
      </w:r>
      <w:r w:rsidRPr="00AB2EBC">
        <w:rPr>
          <w:rFonts w:ascii="Times New Roman" w:hAnsi="Times New Roman" w:cs="Times New Roman"/>
        </w:rPr>
        <w:t>- City View (16:15-16:25)</w:t>
      </w:r>
    </w:p>
    <w:p w14:paraId="7C6A865D" w14:textId="77777777" w:rsidR="00AB2EBC" w:rsidRPr="00AB2EBC" w:rsidRDefault="00AB2EBC" w:rsidP="00435EBC">
      <w:pPr>
        <w:pStyle w:val="TOC1"/>
        <w:numPr>
          <w:ilvl w:val="0"/>
          <w:numId w:val="1"/>
        </w:numPr>
        <w:tabs>
          <w:tab w:val="left" w:pos="444"/>
        </w:tabs>
        <w:spacing w:before="123"/>
        <w:ind w:firstLine="0"/>
        <w:rPr>
          <w:rFonts w:ascii="Times New Roman" w:hAnsi="Times New Roman" w:cs="Times New Roman"/>
          <w:b/>
          <w:sz w:val="20"/>
        </w:rPr>
      </w:pPr>
      <w:r w:rsidRPr="00AB2EBC">
        <w:rPr>
          <w:rFonts w:ascii="Times New Roman" w:hAnsi="Times New Roman" w:cs="Times New Roman"/>
          <w:b/>
          <w:sz w:val="20"/>
        </w:rPr>
        <w:t>Presenters: Dr. BREDEWEG, Todd</w:t>
      </w:r>
    </w:p>
    <w:p w14:paraId="1DB1A9AE" w14:textId="77777777" w:rsidR="00AB2EBC" w:rsidRPr="00AB2EBC" w:rsidRDefault="00AB2EBC" w:rsidP="00435EBC">
      <w:pPr>
        <w:spacing w:before="4"/>
        <w:rPr>
          <w:rFonts w:ascii="Times New Roman" w:hAnsi="Times New Roman" w:cs="Times New Roman"/>
          <w:sz w:val="21"/>
        </w:rPr>
      </w:pPr>
    </w:p>
    <w:p w14:paraId="43C7307B" w14:textId="77777777" w:rsidR="00AB2EBC" w:rsidRPr="00AB2EBC" w:rsidRDefault="00AB2EBC" w:rsidP="00435EBC">
      <w:pPr>
        <w:spacing w:before="1"/>
        <w:ind w:left="126"/>
        <w:rPr>
          <w:rFonts w:ascii="Times New Roman" w:hAnsi="Times New Roman" w:cs="Times New Roman"/>
        </w:rPr>
      </w:pPr>
      <w:r w:rsidRPr="00AB2EBC">
        <w:rPr>
          <w:rFonts w:ascii="Times New Roman" w:hAnsi="Times New Roman" w:cs="Times New Roman"/>
          <w:u w:val="single"/>
        </w:rPr>
        <w:t xml:space="preserve">Evaluation of Energy Dependent Fission Product Yields </w:t>
      </w:r>
      <w:r w:rsidRPr="00AB2EBC">
        <w:rPr>
          <w:rFonts w:ascii="Times New Roman" w:hAnsi="Times New Roman" w:cs="Times New Roman"/>
        </w:rPr>
        <w:t>- City View (16:25-16:35)</w:t>
      </w:r>
    </w:p>
    <w:p w14:paraId="4B9BC855"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Dr. KAWANO, Toshihiko</w:t>
      </w:r>
    </w:p>
    <w:p w14:paraId="32614311" w14:textId="77777777" w:rsidR="00AB2EBC" w:rsidRPr="00AB2EBC" w:rsidRDefault="00AB2EBC" w:rsidP="00435EBC">
      <w:pPr>
        <w:spacing w:before="5"/>
        <w:rPr>
          <w:rFonts w:ascii="Times New Roman" w:hAnsi="Times New Roman" w:cs="Times New Roman"/>
          <w:sz w:val="21"/>
        </w:rPr>
      </w:pPr>
    </w:p>
    <w:p w14:paraId="5856A303"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Measurement of Independent Fission Product Yields </w:t>
      </w:r>
      <w:r w:rsidRPr="00AB2EBC">
        <w:rPr>
          <w:rFonts w:ascii="Times New Roman" w:hAnsi="Times New Roman" w:cs="Times New Roman"/>
        </w:rPr>
        <w:t>- City View (16:35-16:45)</w:t>
      </w:r>
    </w:p>
    <w:p w14:paraId="0EB8A101"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Presenters: Dr. DUKE, Dana</w:t>
      </w:r>
    </w:p>
    <w:p w14:paraId="5C0560F4" w14:textId="77777777" w:rsidR="00AB2EBC" w:rsidRPr="00AB2EBC" w:rsidRDefault="00AB2EBC" w:rsidP="00435EBC">
      <w:pPr>
        <w:spacing w:before="4"/>
        <w:rPr>
          <w:rFonts w:ascii="Times New Roman" w:hAnsi="Times New Roman" w:cs="Times New Roman"/>
          <w:sz w:val="21"/>
        </w:rPr>
      </w:pPr>
    </w:p>
    <w:p w14:paraId="55655651" w14:textId="77777777" w:rsidR="00AB2EBC" w:rsidRPr="00AB2EBC" w:rsidRDefault="00AB2EBC" w:rsidP="00435EBC">
      <w:pPr>
        <w:spacing w:before="1"/>
        <w:ind w:left="126"/>
        <w:rPr>
          <w:rFonts w:ascii="Times New Roman" w:hAnsi="Times New Roman" w:cs="Times New Roman"/>
        </w:rPr>
      </w:pPr>
      <w:r w:rsidRPr="00AB2EBC">
        <w:rPr>
          <w:rFonts w:ascii="Times New Roman" w:hAnsi="Times New Roman" w:cs="Times New Roman"/>
          <w:u w:val="single"/>
        </w:rPr>
        <w:t xml:space="preserve">Independent Fission Product Yields from 0.5 to 20 MeV </w:t>
      </w:r>
      <w:r w:rsidRPr="00AB2EBC">
        <w:rPr>
          <w:rFonts w:ascii="Times New Roman" w:hAnsi="Times New Roman" w:cs="Times New Roman"/>
        </w:rPr>
        <w:t>- City View (16:45-16:55)</w:t>
      </w:r>
    </w:p>
    <w:p w14:paraId="2BAD4DEC"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Presenters: Dr. MOSBY, Shea</w:t>
      </w:r>
    </w:p>
    <w:p w14:paraId="3293312D" w14:textId="77777777" w:rsidR="00AB2EBC" w:rsidRPr="00AB2EBC" w:rsidRDefault="00AB2EBC" w:rsidP="00435EBC">
      <w:pPr>
        <w:spacing w:before="5"/>
        <w:rPr>
          <w:rFonts w:ascii="Times New Roman" w:hAnsi="Times New Roman" w:cs="Times New Roman"/>
          <w:sz w:val="21"/>
        </w:rPr>
      </w:pPr>
    </w:p>
    <w:p w14:paraId="53D2480A"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Energy Dependent Fission Product Yields </w:t>
      </w:r>
      <w:r w:rsidRPr="00AB2EBC">
        <w:rPr>
          <w:rFonts w:ascii="Times New Roman" w:hAnsi="Times New Roman" w:cs="Times New Roman"/>
        </w:rPr>
        <w:t>- City View (16:55-17:05)</w:t>
      </w:r>
    </w:p>
    <w:p w14:paraId="4522866B"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Presenters: Dr. TONCHEV, Anton</w:t>
      </w:r>
    </w:p>
    <w:p w14:paraId="588B8818" w14:textId="77777777" w:rsidR="00AB2EBC" w:rsidRPr="00AB2EBC" w:rsidRDefault="00AB2EBC" w:rsidP="00435EBC">
      <w:pPr>
        <w:spacing w:before="4"/>
        <w:rPr>
          <w:rFonts w:ascii="Times New Roman" w:hAnsi="Times New Roman" w:cs="Times New Roman"/>
          <w:sz w:val="21"/>
        </w:rPr>
      </w:pPr>
    </w:p>
    <w:p w14:paraId="7BF0D6A8"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Discussion/Q&amp;A </w:t>
      </w:r>
      <w:r w:rsidRPr="00AB2EBC">
        <w:rPr>
          <w:rFonts w:ascii="Times New Roman" w:hAnsi="Times New Roman" w:cs="Times New Roman"/>
        </w:rPr>
        <w:t>- City View (17:05-17:15)</w:t>
      </w:r>
    </w:p>
    <w:p w14:paraId="6167F858" w14:textId="77777777" w:rsidR="00AB2EBC" w:rsidRPr="00AB2EBC" w:rsidRDefault="00AB2EBC" w:rsidP="00435EBC">
      <w:pPr>
        <w:rPr>
          <w:rFonts w:ascii="Times New Roman" w:hAnsi="Times New Roman" w:cs="Times New Roman"/>
          <w:b/>
          <w:sz w:val="20"/>
        </w:rPr>
      </w:pPr>
    </w:p>
    <w:p w14:paraId="6CAF37FC" w14:textId="77777777" w:rsidR="00AB2EBC" w:rsidRPr="00AB2EBC" w:rsidRDefault="00AB2EBC" w:rsidP="00435EBC">
      <w:pPr>
        <w:spacing w:before="3"/>
        <w:rPr>
          <w:rFonts w:ascii="Times New Roman" w:hAnsi="Times New Roman" w:cs="Times New Roman"/>
          <w:b/>
          <w:sz w:val="29"/>
        </w:rPr>
      </w:pPr>
    </w:p>
    <w:p w14:paraId="1903AD98" w14:textId="77777777" w:rsidR="00AB2EBC" w:rsidRPr="00AB2EBC" w:rsidRDefault="00AB2EBC" w:rsidP="00435EBC">
      <w:pPr>
        <w:spacing w:before="87"/>
        <w:ind w:left="126"/>
        <w:rPr>
          <w:rFonts w:ascii="Times New Roman" w:hAnsi="Times New Roman" w:cs="Times New Roman"/>
        </w:rPr>
      </w:pPr>
      <w:r w:rsidRPr="00AB2EBC">
        <w:rPr>
          <w:rFonts w:ascii="Times New Roman" w:hAnsi="Times New Roman" w:cs="Times New Roman"/>
          <w:u w:val="single"/>
        </w:rPr>
        <w:t xml:space="preserve">Adjourn Day 1 </w:t>
      </w:r>
      <w:r w:rsidRPr="00AB2EBC">
        <w:rPr>
          <w:rFonts w:ascii="Times New Roman" w:hAnsi="Times New Roman" w:cs="Times New Roman"/>
        </w:rPr>
        <w:t>- City View (17:15-17:16)</w:t>
      </w:r>
    </w:p>
    <w:p w14:paraId="3D275B30" w14:textId="77777777" w:rsidR="00AB2EBC" w:rsidRPr="00AB2EBC" w:rsidRDefault="00AB2EBC" w:rsidP="00435EBC">
      <w:pPr>
        <w:rPr>
          <w:rFonts w:ascii="Times New Roman" w:hAnsi="Times New Roman" w:cs="Times New Roman"/>
        </w:rPr>
        <w:sectPr w:rsidR="00AB2EBC" w:rsidRPr="00AB2EBC" w:rsidSect="0065234D">
          <w:pgSz w:w="12240" w:h="15840"/>
          <w:pgMar w:top="1440" w:right="1440" w:bottom="1440" w:left="1440" w:header="720" w:footer="720" w:gutter="0"/>
          <w:cols w:space="720"/>
          <w:docGrid w:linePitch="326"/>
        </w:sectPr>
      </w:pPr>
    </w:p>
    <w:p w14:paraId="29E21868" w14:textId="77777777" w:rsidR="00AB2EBC" w:rsidRPr="00AB2EBC" w:rsidRDefault="00AB2EBC" w:rsidP="00AB2EBC">
      <w:pPr>
        <w:pStyle w:val="Heading2"/>
        <w:rPr>
          <w:rFonts w:ascii="Times New Roman" w:hAnsi="Times New Roman" w:cs="Times New Roman"/>
        </w:rPr>
      </w:pPr>
      <w:bookmarkStart w:id="4" w:name="_Toc4525159"/>
      <w:r w:rsidRPr="00AB2EBC">
        <w:rPr>
          <w:rFonts w:ascii="Times New Roman" w:hAnsi="Times New Roman" w:cs="Times New Roman"/>
        </w:rPr>
        <w:lastRenderedPageBreak/>
        <w:t>Wednesday 23 January 2019</w:t>
      </w:r>
      <w:bookmarkEnd w:id="4"/>
    </w:p>
    <w:p w14:paraId="61CF0AB2" w14:textId="77777777" w:rsidR="00AB2EBC" w:rsidRPr="00AB2EBC" w:rsidRDefault="00AB2EBC" w:rsidP="00435EBC">
      <w:pPr>
        <w:rPr>
          <w:rFonts w:ascii="Times New Roman" w:hAnsi="Times New Roman" w:cs="Times New Roman"/>
          <w:b/>
          <w:sz w:val="20"/>
        </w:rPr>
      </w:pPr>
    </w:p>
    <w:p w14:paraId="5EDA425A" w14:textId="77777777" w:rsidR="00AB2EBC" w:rsidRPr="00AB2EBC" w:rsidRDefault="00AB2EBC" w:rsidP="00435EBC">
      <w:pPr>
        <w:spacing w:before="10"/>
        <w:rPr>
          <w:rFonts w:ascii="Times New Roman" w:hAnsi="Times New Roman" w:cs="Times New Roman"/>
          <w:b/>
          <w:sz w:val="20"/>
        </w:rPr>
      </w:pPr>
    </w:p>
    <w:p w14:paraId="2E23450F" w14:textId="77777777" w:rsidR="00AB2EBC" w:rsidRPr="00AB2EBC" w:rsidRDefault="00AB2EBC" w:rsidP="00AB2EBC">
      <w:pPr>
        <w:pStyle w:val="Heading3"/>
        <w:rPr>
          <w:rFonts w:ascii="Times New Roman" w:hAnsi="Times New Roman" w:cs="Times New Roman"/>
        </w:rPr>
      </w:pPr>
      <w:bookmarkStart w:id="5" w:name="_Toc4525160"/>
      <w:r w:rsidRPr="00AB2EBC">
        <w:rPr>
          <w:rFonts w:ascii="Times New Roman" w:hAnsi="Times New Roman" w:cs="Times New Roman"/>
        </w:rPr>
        <w:t>Roadmapping Session 1A: Nuclear Energy - Lindner Family Commons (08:30-10:00)</w:t>
      </w:r>
      <w:bookmarkEnd w:id="5"/>
    </w:p>
    <w:p w14:paraId="1A1D2EF0"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Conveners: Matthews, Eric; Dr. Rearden, Bradley</w:t>
      </w:r>
    </w:p>
    <w:p w14:paraId="155EEF5E" w14:textId="77777777" w:rsidR="00AB2EBC" w:rsidRPr="00AB2EBC" w:rsidRDefault="00AB2EBC" w:rsidP="00435EBC">
      <w:pPr>
        <w:spacing w:before="1"/>
        <w:rPr>
          <w:rFonts w:ascii="Times New Roman" w:hAnsi="Times New Roman" w:cs="Times New Roman"/>
          <w:sz w:val="5"/>
        </w:rPr>
      </w:pPr>
    </w:p>
    <w:tbl>
      <w:tblPr>
        <w:tblW w:w="912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6127"/>
        <w:gridCol w:w="2430"/>
      </w:tblGrid>
      <w:tr w:rsidR="00AB2EBC" w:rsidRPr="00AB2EBC" w14:paraId="7A851107" w14:textId="77777777" w:rsidTr="0065234D">
        <w:trPr>
          <w:trHeight w:val="380"/>
        </w:trPr>
        <w:tc>
          <w:tcPr>
            <w:tcW w:w="567" w:type="dxa"/>
          </w:tcPr>
          <w:p w14:paraId="7611B6B2"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08:30</w:t>
            </w:r>
          </w:p>
        </w:tc>
        <w:tc>
          <w:tcPr>
            <w:tcW w:w="6127" w:type="dxa"/>
          </w:tcPr>
          <w:p w14:paraId="209ACACB"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[63] Introduction: Nuclear Data Needs for Nuclear Energy Applications (00h20')</w:t>
            </w:r>
          </w:p>
        </w:tc>
        <w:tc>
          <w:tcPr>
            <w:tcW w:w="2430" w:type="dxa"/>
          </w:tcPr>
          <w:p w14:paraId="6D629899"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REARDEN, Bradley</w:t>
            </w:r>
          </w:p>
        </w:tc>
      </w:tr>
      <w:tr w:rsidR="00AB2EBC" w:rsidRPr="00AB2EBC" w14:paraId="77B207E0" w14:textId="77777777" w:rsidTr="0065234D">
        <w:trPr>
          <w:trHeight w:val="640"/>
        </w:trPr>
        <w:tc>
          <w:tcPr>
            <w:tcW w:w="567" w:type="dxa"/>
          </w:tcPr>
          <w:p w14:paraId="5DEB25AA"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08:50</w:t>
            </w:r>
          </w:p>
        </w:tc>
        <w:tc>
          <w:tcPr>
            <w:tcW w:w="6127" w:type="dxa"/>
          </w:tcPr>
          <w:p w14:paraId="2110C8CC" w14:textId="77777777" w:rsidR="00AB2EBC" w:rsidRPr="00AB2EBC" w:rsidRDefault="00AB2EBC" w:rsidP="00435EBC">
            <w:pPr>
              <w:pStyle w:val="FootnoteText"/>
              <w:spacing w:line="266" w:lineRule="auto"/>
              <w:ind w:left="19" w:right="89"/>
              <w:rPr>
                <w:rFonts w:ascii="Times New Roman" w:hAnsi="Times New Roman" w:cs="Times New Roman"/>
              </w:rPr>
            </w:pPr>
            <w:r w:rsidRPr="00AB2EBC">
              <w:rPr>
                <w:rFonts w:ascii="Times New Roman" w:hAnsi="Times New Roman" w:cs="Times New Roman"/>
              </w:rPr>
              <w:t>[64] Nuclear Data Needs for Spent Fuel Dry Storage and Radioactive Materials Transportation (00h15')</w:t>
            </w:r>
          </w:p>
        </w:tc>
        <w:tc>
          <w:tcPr>
            <w:tcW w:w="2430" w:type="dxa"/>
          </w:tcPr>
          <w:p w14:paraId="1BF3EC04"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BARTO, Drew</w:t>
            </w:r>
          </w:p>
        </w:tc>
      </w:tr>
      <w:tr w:rsidR="00AB2EBC" w:rsidRPr="00AB2EBC" w14:paraId="023993D7" w14:textId="77777777" w:rsidTr="0065234D">
        <w:trPr>
          <w:trHeight w:val="380"/>
        </w:trPr>
        <w:tc>
          <w:tcPr>
            <w:tcW w:w="567" w:type="dxa"/>
          </w:tcPr>
          <w:p w14:paraId="03E525F3"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09:05</w:t>
            </w:r>
          </w:p>
        </w:tc>
        <w:tc>
          <w:tcPr>
            <w:tcW w:w="6127" w:type="dxa"/>
          </w:tcPr>
          <w:p w14:paraId="08ED7B47"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[65] Recent LWR Systems Analysis Research Projects at the USNRC (00h20')</w:t>
            </w:r>
          </w:p>
        </w:tc>
        <w:tc>
          <w:tcPr>
            <w:tcW w:w="2430" w:type="dxa"/>
          </w:tcPr>
          <w:p w14:paraId="199EF56A"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YARSKY, Pete</w:t>
            </w:r>
          </w:p>
        </w:tc>
      </w:tr>
      <w:tr w:rsidR="00AB2EBC" w:rsidRPr="00AB2EBC" w14:paraId="07A7193C" w14:textId="77777777" w:rsidTr="0065234D">
        <w:trPr>
          <w:trHeight w:val="380"/>
        </w:trPr>
        <w:tc>
          <w:tcPr>
            <w:tcW w:w="567" w:type="dxa"/>
          </w:tcPr>
          <w:p w14:paraId="75E958A6"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09:25</w:t>
            </w:r>
          </w:p>
        </w:tc>
        <w:tc>
          <w:tcPr>
            <w:tcW w:w="6127" w:type="dxa"/>
          </w:tcPr>
          <w:p w14:paraId="13FAC555"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[118] Data Challenges for Advanced Reactor Licensing (00h15')</w:t>
            </w:r>
          </w:p>
        </w:tc>
        <w:tc>
          <w:tcPr>
            <w:tcW w:w="2430" w:type="dxa"/>
          </w:tcPr>
          <w:p w14:paraId="1670FD03"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DRZEWIECKI, Timothy</w:t>
            </w:r>
          </w:p>
        </w:tc>
      </w:tr>
      <w:tr w:rsidR="00AB2EBC" w:rsidRPr="00AB2EBC" w14:paraId="40A7E1AD" w14:textId="77777777" w:rsidTr="0065234D">
        <w:trPr>
          <w:trHeight w:val="380"/>
        </w:trPr>
        <w:tc>
          <w:tcPr>
            <w:tcW w:w="567" w:type="dxa"/>
          </w:tcPr>
          <w:p w14:paraId="307FCEAA"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09:40</w:t>
            </w:r>
          </w:p>
        </w:tc>
        <w:tc>
          <w:tcPr>
            <w:tcW w:w="6127" w:type="dxa"/>
          </w:tcPr>
          <w:p w14:paraId="32282E9E"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[69] Nuclear Data Needs for High Temperature Gas-cooled Reactors (00h15')</w:t>
            </w:r>
          </w:p>
        </w:tc>
        <w:tc>
          <w:tcPr>
            <w:tcW w:w="2430" w:type="dxa"/>
          </w:tcPr>
          <w:p w14:paraId="4A913B97"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MULDER, Eben</w:t>
            </w:r>
          </w:p>
        </w:tc>
      </w:tr>
      <w:tr w:rsidR="00AB2EBC" w:rsidRPr="00AB2EBC" w14:paraId="7276B288" w14:textId="77777777" w:rsidTr="0065234D">
        <w:trPr>
          <w:trHeight w:val="380"/>
        </w:trPr>
        <w:tc>
          <w:tcPr>
            <w:tcW w:w="567" w:type="dxa"/>
          </w:tcPr>
          <w:p w14:paraId="0389912E"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09:55</w:t>
            </w:r>
          </w:p>
        </w:tc>
        <w:tc>
          <w:tcPr>
            <w:tcW w:w="6127" w:type="dxa"/>
          </w:tcPr>
          <w:p w14:paraId="4F933154"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[119] Discussion (00h05')</w:t>
            </w:r>
          </w:p>
        </w:tc>
        <w:tc>
          <w:tcPr>
            <w:tcW w:w="2430" w:type="dxa"/>
          </w:tcPr>
          <w:p w14:paraId="5CD85661"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MATTHEWS, Eric</w:t>
            </w:r>
          </w:p>
        </w:tc>
      </w:tr>
    </w:tbl>
    <w:p w14:paraId="4EAC0FCE" w14:textId="77777777" w:rsidR="00AB2EBC" w:rsidRPr="00AB2EBC" w:rsidRDefault="00AB2EBC" w:rsidP="00435EBC">
      <w:pPr>
        <w:rPr>
          <w:rFonts w:ascii="Times New Roman" w:hAnsi="Times New Roman" w:cs="Times New Roman"/>
        </w:rPr>
      </w:pPr>
    </w:p>
    <w:p w14:paraId="39E72A2D" w14:textId="77777777" w:rsidR="00AB2EBC" w:rsidRPr="00AB2EBC" w:rsidRDefault="00AB2EBC" w:rsidP="00AB2EBC">
      <w:pPr>
        <w:pStyle w:val="Heading3"/>
        <w:rPr>
          <w:rFonts w:ascii="Times New Roman" w:hAnsi="Times New Roman" w:cs="Times New Roman"/>
        </w:rPr>
      </w:pPr>
      <w:bookmarkStart w:id="6" w:name="_Toc4525161"/>
      <w:r w:rsidRPr="00AB2EBC">
        <w:rPr>
          <w:rFonts w:ascii="Times New Roman" w:hAnsi="Times New Roman" w:cs="Times New Roman"/>
        </w:rPr>
        <w:t>Roadmapping Session 1B: Isotope Production - State Room (08:30-10:00)</w:t>
      </w:r>
      <w:bookmarkEnd w:id="6"/>
    </w:p>
    <w:p w14:paraId="7449E01A" w14:textId="77777777" w:rsidR="00AB2EBC" w:rsidRPr="00AB2EBC" w:rsidRDefault="00AB2EBC" w:rsidP="00435EBC">
      <w:pPr>
        <w:spacing w:before="5"/>
        <w:rPr>
          <w:rFonts w:ascii="Times New Roman" w:hAnsi="Times New Roman" w:cs="Times New Roman"/>
          <w:b/>
          <w:sz w:val="21"/>
        </w:rPr>
      </w:pPr>
    </w:p>
    <w:p w14:paraId="6B70F9FF" w14:textId="77777777" w:rsidR="00AB2EBC" w:rsidRPr="00AB2EBC" w:rsidRDefault="00AB2EBC" w:rsidP="00435EBC">
      <w:pPr>
        <w:spacing w:before="2"/>
        <w:rPr>
          <w:rFonts w:ascii="Times New Roman" w:hAnsi="Times New Roman" w:cs="Times New Roman"/>
          <w:sz w:val="5"/>
        </w:rPr>
      </w:pPr>
    </w:p>
    <w:tbl>
      <w:tblPr>
        <w:tblW w:w="921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6127"/>
        <w:gridCol w:w="2520"/>
      </w:tblGrid>
      <w:tr w:rsidR="00AB2EBC" w:rsidRPr="00AB2EBC" w14:paraId="25487A82" w14:textId="77777777" w:rsidTr="0065234D">
        <w:trPr>
          <w:trHeight w:val="640"/>
        </w:trPr>
        <w:tc>
          <w:tcPr>
            <w:tcW w:w="567" w:type="dxa"/>
          </w:tcPr>
          <w:p w14:paraId="68339E6D"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08:30</w:t>
            </w:r>
          </w:p>
        </w:tc>
        <w:tc>
          <w:tcPr>
            <w:tcW w:w="6127" w:type="dxa"/>
          </w:tcPr>
          <w:p w14:paraId="1F519FEE" w14:textId="77777777" w:rsidR="00AB2EBC" w:rsidRPr="00AB2EBC" w:rsidRDefault="00AB2EBC" w:rsidP="00435EBC">
            <w:pPr>
              <w:pStyle w:val="FootnoteText"/>
              <w:spacing w:line="266" w:lineRule="auto"/>
              <w:ind w:left="19" w:right="345"/>
              <w:rPr>
                <w:rFonts w:ascii="Times New Roman" w:hAnsi="Times New Roman" w:cs="Times New Roman"/>
              </w:rPr>
            </w:pPr>
            <w:r w:rsidRPr="00AB2EBC">
              <w:rPr>
                <w:rFonts w:ascii="Times New Roman" w:hAnsi="Times New Roman" w:cs="Times New Roman"/>
              </w:rPr>
              <w:t>[41] Nuclear Data for Isotope Production: A Program Manager’s Perspective (00h20')</w:t>
            </w:r>
          </w:p>
        </w:tc>
        <w:tc>
          <w:tcPr>
            <w:tcW w:w="2520" w:type="dxa"/>
          </w:tcPr>
          <w:p w14:paraId="19712942"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BALKIN, Ethan</w:t>
            </w:r>
          </w:p>
        </w:tc>
      </w:tr>
      <w:tr w:rsidR="00AB2EBC" w:rsidRPr="00AB2EBC" w14:paraId="36BEB5CF" w14:textId="77777777" w:rsidTr="0065234D">
        <w:trPr>
          <w:trHeight w:val="640"/>
        </w:trPr>
        <w:tc>
          <w:tcPr>
            <w:tcW w:w="567" w:type="dxa"/>
          </w:tcPr>
          <w:p w14:paraId="6890832C"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08:50</w:t>
            </w:r>
          </w:p>
        </w:tc>
        <w:tc>
          <w:tcPr>
            <w:tcW w:w="6127" w:type="dxa"/>
          </w:tcPr>
          <w:p w14:paraId="0B0526CC" w14:textId="77777777" w:rsidR="00AB2EBC" w:rsidRPr="00AB2EBC" w:rsidRDefault="00AB2EBC" w:rsidP="00435EBC">
            <w:pPr>
              <w:pStyle w:val="FootnoteText"/>
              <w:spacing w:line="266" w:lineRule="auto"/>
              <w:ind w:left="19" w:right="1101"/>
              <w:rPr>
                <w:rFonts w:ascii="Times New Roman" w:hAnsi="Times New Roman" w:cs="Times New Roman"/>
              </w:rPr>
            </w:pPr>
            <w:r w:rsidRPr="00AB2EBC">
              <w:rPr>
                <w:rFonts w:ascii="Times New Roman" w:hAnsi="Times New Roman" w:cs="Times New Roman"/>
              </w:rPr>
              <w:t>[42] Current status of infrastructure and capabilities for nuclear data measurements at BLIP (00h20')</w:t>
            </w:r>
          </w:p>
        </w:tc>
        <w:tc>
          <w:tcPr>
            <w:tcW w:w="2520" w:type="dxa"/>
          </w:tcPr>
          <w:p w14:paraId="5FAE2498"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MEDVEDEV, Dmitri</w:t>
            </w:r>
          </w:p>
        </w:tc>
      </w:tr>
      <w:tr w:rsidR="00AB2EBC" w:rsidRPr="00AB2EBC" w14:paraId="608792A2" w14:textId="77777777" w:rsidTr="0065234D">
        <w:trPr>
          <w:trHeight w:val="640"/>
        </w:trPr>
        <w:tc>
          <w:tcPr>
            <w:tcW w:w="567" w:type="dxa"/>
          </w:tcPr>
          <w:p w14:paraId="4D5190D4"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09:10</w:t>
            </w:r>
          </w:p>
        </w:tc>
        <w:tc>
          <w:tcPr>
            <w:tcW w:w="6127" w:type="dxa"/>
          </w:tcPr>
          <w:p w14:paraId="4D2DEB8F" w14:textId="77777777" w:rsidR="00AB2EBC" w:rsidRPr="00AB2EBC" w:rsidRDefault="00AB2EBC" w:rsidP="00435EBC">
            <w:pPr>
              <w:pStyle w:val="FootnoteText"/>
              <w:spacing w:line="266" w:lineRule="auto"/>
              <w:ind w:left="19" w:right="256"/>
              <w:rPr>
                <w:rFonts w:ascii="Times New Roman" w:hAnsi="Times New Roman" w:cs="Times New Roman"/>
              </w:rPr>
            </w:pPr>
            <w:r w:rsidRPr="00AB2EBC">
              <w:rPr>
                <w:rFonts w:ascii="Times New Roman" w:hAnsi="Times New Roman" w:cs="Times New Roman"/>
              </w:rPr>
              <w:t>[43] Capabilities for Isotope Production Nuclear Data Measurements at LBNL (00h15')</w:t>
            </w:r>
          </w:p>
        </w:tc>
        <w:tc>
          <w:tcPr>
            <w:tcW w:w="2520" w:type="dxa"/>
          </w:tcPr>
          <w:p w14:paraId="75B29EEB"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VOYLES, Andrew</w:t>
            </w:r>
          </w:p>
        </w:tc>
      </w:tr>
      <w:tr w:rsidR="00AB2EBC" w:rsidRPr="00AB2EBC" w14:paraId="7EE39509" w14:textId="77777777" w:rsidTr="0065234D">
        <w:trPr>
          <w:trHeight w:val="380"/>
        </w:trPr>
        <w:tc>
          <w:tcPr>
            <w:tcW w:w="567" w:type="dxa"/>
          </w:tcPr>
          <w:p w14:paraId="4C113508"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09:25</w:t>
            </w:r>
          </w:p>
        </w:tc>
        <w:tc>
          <w:tcPr>
            <w:tcW w:w="6127" w:type="dxa"/>
          </w:tcPr>
          <w:p w14:paraId="4B2C4820"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[39] Radioactive targets for Nuclear Astrophysics experiments at LANL. (00h15')</w:t>
            </w:r>
          </w:p>
        </w:tc>
        <w:tc>
          <w:tcPr>
            <w:tcW w:w="2520" w:type="dxa"/>
          </w:tcPr>
          <w:p w14:paraId="7CD7D3C1"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PERDIKAKIS, Georgios</w:t>
            </w:r>
          </w:p>
        </w:tc>
      </w:tr>
      <w:tr w:rsidR="00AB2EBC" w:rsidRPr="00AB2EBC" w14:paraId="005A6E7C" w14:textId="77777777" w:rsidTr="0065234D">
        <w:trPr>
          <w:trHeight w:val="640"/>
        </w:trPr>
        <w:tc>
          <w:tcPr>
            <w:tcW w:w="567" w:type="dxa"/>
          </w:tcPr>
          <w:p w14:paraId="7BD97945"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09:40</w:t>
            </w:r>
          </w:p>
        </w:tc>
        <w:tc>
          <w:tcPr>
            <w:tcW w:w="6127" w:type="dxa"/>
          </w:tcPr>
          <w:p w14:paraId="610E47C5" w14:textId="77777777" w:rsidR="00AB2EBC" w:rsidRPr="00AB2EBC" w:rsidRDefault="00AB2EBC" w:rsidP="00435EBC">
            <w:pPr>
              <w:pStyle w:val="FootnoteText"/>
              <w:spacing w:line="266" w:lineRule="auto"/>
              <w:ind w:left="19" w:right="188"/>
              <w:rPr>
                <w:rFonts w:ascii="Times New Roman" w:hAnsi="Times New Roman" w:cs="Times New Roman"/>
              </w:rPr>
            </w:pPr>
            <w:r w:rsidRPr="00AB2EBC">
              <w:rPr>
                <w:rFonts w:ascii="Times New Roman" w:hAnsi="Times New Roman" w:cs="Times New Roman"/>
              </w:rPr>
              <w:t>[44] Argonne capabilities and needs for nuclear and atomic data related to the isotope program (00h20')</w:t>
            </w:r>
          </w:p>
        </w:tc>
        <w:tc>
          <w:tcPr>
            <w:tcW w:w="2520" w:type="dxa"/>
          </w:tcPr>
          <w:p w14:paraId="7BE44C92"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NOLEN, Jerry</w:t>
            </w:r>
          </w:p>
        </w:tc>
      </w:tr>
    </w:tbl>
    <w:p w14:paraId="284D3ED3" w14:textId="77777777" w:rsidR="00AB2EBC" w:rsidRPr="00AB2EBC" w:rsidRDefault="00AB2EBC" w:rsidP="00435EBC">
      <w:pPr>
        <w:spacing w:before="4"/>
        <w:rPr>
          <w:rFonts w:ascii="Times New Roman" w:hAnsi="Times New Roman" w:cs="Times New Roman"/>
          <w:sz w:val="20"/>
        </w:rPr>
      </w:pPr>
    </w:p>
    <w:p w14:paraId="0E9F0C95" w14:textId="77777777" w:rsidR="00AB2EBC" w:rsidRPr="00AB2EBC" w:rsidRDefault="00AB2EBC" w:rsidP="00AB2EBC">
      <w:pPr>
        <w:pStyle w:val="Heading3"/>
        <w:rPr>
          <w:rFonts w:ascii="Times New Roman" w:hAnsi="Times New Roman" w:cs="Times New Roman"/>
        </w:rPr>
      </w:pPr>
      <w:bookmarkStart w:id="7" w:name="_Toc4525162"/>
      <w:r w:rsidRPr="00AB2EBC">
        <w:rPr>
          <w:rFonts w:ascii="Times New Roman" w:hAnsi="Times New Roman" w:cs="Times New Roman"/>
        </w:rPr>
        <w:t>Roadmapping Session 1A (continued): Nuclear Energy - Lindner Family Commons (10:20-12:00)</w:t>
      </w:r>
      <w:bookmarkEnd w:id="7"/>
    </w:p>
    <w:p w14:paraId="06B2719F" w14:textId="77777777" w:rsidR="00AB2EBC" w:rsidRPr="00AB2EBC" w:rsidRDefault="00AB2EBC" w:rsidP="00435EBC">
      <w:pPr>
        <w:pStyle w:val="TOC1"/>
        <w:numPr>
          <w:ilvl w:val="0"/>
          <w:numId w:val="1"/>
        </w:numPr>
        <w:tabs>
          <w:tab w:val="left" w:pos="444"/>
        </w:tabs>
        <w:spacing w:before="122"/>
        <w:ind w:firstLine="0"/>
        <w:rPr>
          <w:rFonts w:ascii="Times New Roman" w:hAnsi="Times New Roman" w:cs="Times New Roman"/>
          <w:b/>
          <w:sz w:val="20"/>
        </w:rPr>
      </w:pPr>
      <w:r w:rsidRPr="00AB2EBC">
        <w:rPr>
          <w:rFonts w:ascii="Times New Roman" w:hAnsi="Times New Roman" w:cs="Times New Roman"/>
          <w:b/>
          <w:sz w:val="20"/>
        </w:rPr>
        <w:t>Conveners: Matthews, Eric; Dr. Rearden, Bradley</w:t>
      </w:r>
    </w:p>
    <w:p w14:paraId="30828A21" w14:textId="77777777" w:rsidR="00AB2EBC" w:rsidRPr="00AB2EBC" w:rsidRDefault="00AB2EBC" w:rsidP="00435EBC">
      <w:pPr>
        <w:spacing w:before="2"/>
        <w:rPr>
          <w:rFonts w:ascii="Times New Roman" w:hAnsi="Times New Roman" w:cs="Times New Roman"/>
          <w:sz w:val="5"/>
        </w:rPr>
      </w:pPr>
    </w:p>
    <w:tbl>
      <w:tblPr>
        <w:tblW w:w="921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6127"/>
        <w:gridCol w:w="2520"/>
      </w:tblGrid>
      <w:tr w:rsidR="00AB2EBC" w:rsidRPr="00AB2EBC" w14:paraId="6FDC0F57" w14:textId="77777777" w:rsidTr="0065234D">
        <w:trPr>
          <w:trHeight w:val="380"/>
        </w:trPr>
        <w:tc>
          <w:tcPr>
            <w:tcW w:w="567" w:type="dxa"/>
          </w:tcPr>
          <w:p w14:paraId="1AF9DB8C"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10:20</w:t>
            </w:r>
          </w:p>
        </w:tc>
        <w:tc>
          <w:tcPr>
            <w:tcW w:w="6127" w:type="dxa"/>
          </w:tcPr>
          <w:p w14:paraId="7E684F3D"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[84] Advanced Reactor Design and Analysis (00h15')</w:t>
            </w:r>
          </w:p>
        </w:tc>
        <w:tc>
          <w:tcPr>
            <w:tcW w:w="2520" w:type="dxa"/>
          </w:tcPr>
          <w:p w14:paraId="02B4DF02"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TOURAN, Nicholas</w:t>
            </w:r>
          </w:p>
        </w:tc>
      </w:tr>
      <w:tr w:rsidR="00AB2EBC" w:rsidRPr="00AB2EBC" w14:paraId="373C8841" w14:textId="77777777" w:rsidTr="0065234D">
        <w:trPr>
          <w:trHeight w:val="640"/>
        </w:trPr>
        <w:tc>
          <w:tcPr>
            <w:tcW w:w="567" w:type="dxa"/>
          </w:tcPr>
          <w:p w14:paraId="68455E9D"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10:35</w:t>
            </w:r>
          </w:p>
        </w:tc>
        <w:tc>
          <w:tcPr>
            <w:tcW w:w="6127" w:type="dxa"/>
          </w:tcPr>
          <w:p w14:paraId="484B8E11" w14:textId="77777777" w:rsidR="00AB2EBC" w:rsidRPr="00AB2EBC" w:rsidRDefault="00AB2EBC" w:rsidP="00435EBC">
            <w:pPr>
              <w:pStyle w:val="FootnoteText"/>
              <w:spacing w:line="266" w:lineRule="auto"/>
              <w:ind w:left="19" w:right="590"/>
              <w:rPr>
                <w:rFonts w:ascii="Times New Roman" w:hAnsi="Times New Roman" w:cs="Times New Roman"/>
              </w:rPr>
            </w:pPr>
            <w:r w:rsidRPr="00AB2EBC">
              <w:rPr>
                <w:rFonts w:ascii="Times New Roman" w:hAnsi="Times New Roman" w:cs="Times New Roman"/>
              </w:rPr>
              <w:t>[85] Nuclear Data Needs for Current and Future Nuclear Energy Systems (00h15')</w:t>
            </w:r>
          </w:p>
        </w:tc>
        <w:tc>
          <w:tcPr>
            <w:tcW w:w="2520" w:type="dxa"/>
          </w:tcPr>
          <w:p w14:paraId="159604A2"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LEVINSKY, Alex</w:t>
            </w:r>
          </w:p>
        </w:tc>
      </w:tr>
      <w:tr w:rsidR="00AB2EBC" w:rsidRPr="00AB2EBC" w14:paraId="52F142F3" w14:textId="77777777" w:rsidTr="0065234D">
        <w:trPr>
          <w:trHeight w:val="380"/>
        </w:trPr>
        <w:tc>
          <w:tcPr>
            <w:tcW w:w="567" w:type="dxa"/>
          </w:tcPr>
          <w:p w14:paraId="2843F171"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10:50</w:t>
            </w:r>
          </w:p>
        </w:tc>
        <w:tc>
          <w:tcPr>
            <w:tcW w:w="6127" w:type="dxa"/>
          </w:tcPr>
          <w:p w14:paraId="51924EFF"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[86] Impact of Nuclear Data on the Design of Fluoride Cooled Reactors (00h15')</w:t>
            </w:r>
          </w:p>
        </w:tc>
        <w:tc>
          <w:tcPr>
            <w:tcW w:w="2520" w:type="dxa"/>
          </w:tcPr>
          <w:p w14:paraId="74ED6965"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FRATONI, Massimiliano</w:t>
            </w:r>
          </w:p>
        </w:tc>
      </w:tr>
      <w:tr w:rsidR="00AB2EBC" w:rsidRPr="00AB2EBC" w14:paraId="2031ED82" w14:textId="77777777" w:rsidTr="0065234D">
        <w:trPr>
          <w:trHeight w:val="640"/>
        </w:trPr>
        <w:tc>
          <w:tcPr>
            <w:tcW w:w="567" w:type="dxa"/>
          </w:tcPr>
          <w:p w14:paraId="0CA2367A"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11:05</w:t>
            </w:r>
          </w:p>
        </w:tc>
        <w:tc>
          <w:tcPr>
            <w:tcW w:w="6127" w:type="dxa"/>
          </w:tcPr>
          <w:p w14:paraId="4610A3C3" w14:textId="77777777" w:rsidR="00AB2EBC" w:rsidRPr="00AB2EBC" w:rsidRDefault="00AB2EBC" w:rsidP="00435EBC">
            <w:pPr>
              <w:pStyle w:val="FootnoteText"/>
              <w:spacing w:line="266" w:lineRule="auto"/>
              <w:ind w:left="19" w:right="190"/>
              <w:rPr>
                <w:rFonts w:ascii="Times New Roman" w:hAnsi="Times New Roman" w:cs="Times New Roman"/>
              </w:rPr>
            </w:pPr>
            <w:r w:rsidRPr="00AB2EBC">
              <w:rPr>
                <w:rFonts w:ascii="Times New Roman" w:hAnsi="Times New Roman" w:cs="Times New Roman"/>
              </w:rPr>
              <w:t>[117] Nuclear Data Needs Assessment for Advanced Nuclear System: History and Update (00h20')</w:t>
            </w:r>
          </w:p>
        </w:tc>
        <w:tc>
          <w:tcPr>
            <w:tcW w:w="2520" w:type="dxa"/>
          </w:tcPr>
          <w:p w14:paraId="07674796"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PALMIOTTI, Giuseppe</w:t>
            </w:r>
          </w:p>
        </w:tc>
      </w:tr>
    </w:tbl>
    <w:p w14:paraId="3671478E" w14:textId="77777777" w:rsidR="00AB2EBC" w:rsidRPr="00AB2EBC" w:rsidRDefault="00AB2EBC" w:rsidP="00435EBC">
      <w:pPr>
        <w:rPr>
          <w:rFonts w:ascii="Times New Roman" w:hAnsi="Times New Roman" w:cs="Times New Roman"/>
          <w:sz w:val="20"/>
        </w:rPr>
        <w:sectPr w:rsidR="00AB2EBC" w:rsidRPr="00AB2EBC" w:rsidSect="0065234D">
          <w:headerReference w:type="default" r:id="rId15"/>
          <w:pgSz w:w="12240" w:h="15840"/>
          <w:pgMar w:top="1440" w:right="1440" w:bottom="1440" w:left="1440" w:header="720" w:footer="720" w:gutter="0"/>
          <w:cols w:space="720"/>
          <w:docGrid w:linePitch="326"/>
        </w:sectPr>
      </w:pPr>
    </w:p>
    <w:p w14:paraId="32D2D652" w14:textId="77777777" w:rsidR="00AB2EBC" w:rsidRPr="00AB2EBC" w:rsidRDefault="00AB2EBC" w:rsidP="00435EBC">
      <w:pPr>
        <w:spacing w:before="10"/>
        <w:rPr>
          <w:rFonts w:ascii="Times New Roman" w:hAnsi="Times New Roman" w:cs="Times New Roman"/>
          <w:sz w:val="4"/>
        </w:rPr>
      </w:pPr>
    </w:p>
    <w:tbl>
      <w:tblPr>
        <w:tblW w:w="921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6127"/>
        <w:gridCol w:w="2520"/>
      </w:tblGrid>
      <w:tr w:rsidR="00AB2EBC" w:rsidRPr="00AB2EBC" w14:paraId="546F00D5" w14:textId="77777777" w:rsidTr="0065234D">
        <w:trPr>
          <w:trHeight w:val="900"/>
        </w:trPr>
        <w:tc>
          <w:tcPr>
            <w:tcW w:w="567" w:type="dxa"/>
          </w:tcPr>
          <w:p w14:paraId="5D74E96B"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11:25</w:t>
            </w:r>
          </w:p>
        </w:tc>
        <w:tc>
          <w:tcPr>
            <w:tcW w:w="6127" w:type="dxa"/>
          </w:tcPr>
          <w:p w14:paraId="692BA1B5" w14:textId="77777777" w:rsidR="00AB2EBC" w:rsidRPr="00AB2EBC" w:rsidRDefault="00AB2EBC" w:rsidP="00435EBC">
            <w:pPr>
              <w:pStyle w:val="FootnoteText"/>
              <w:spacing w:line="266" w:lineRule="auto"/>
              <w:ind w:left="19"/>
              <w:rPr>
                <w:rFonts w:ascii="Times New Roman" w:hAnsi="Times New Roman" w:cs="Times New Roman"/>
              </w:rPr>
            </w:pPr>
            <w:r w:rsidRPr="00AB2EBC">
              <w:rPr>
                <w:rFonts w:ascii="Times New Roman" w:hAnsi="Times New Roman" w:cs="Times New Roman"/>
              </w:rPr>
              <w:t>[87] The Status of Nuclear Data Uncertainty Libraries and the Problem of Too Small Uncertainties on Differential Data and Too Large Uncertainties on Integral Data (00h15')</w:t>
            </w:r>
          </w:p>
        </w:tc>
        <w:tc>
          <w:tcPr>
            <w:tcW w:w="2520" w:type="dxa"/>
          </w:tcPr>
          <w:p w14:paraId="49E795EA"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SOBES, Vladimir</w:t>
            </w:r>
          </w:p>
        </w:tc>
      </w:tr>
      <w:tr w:rsidR="00AB2EBC" w:rsidRPr="00AB2EBC" w14:paraId="2E059E9E" w14:textId="77777777" w:rsidTr="0065234D">
        <w:trPr>
          <w:trHeight w:val="380"/>
        </w:trPr>
        <w:tc>
          <w:tcPr>
            <w:tcW w:w="567" w:type="dxa"/>
          </w:tcPr>
          <w:p w14:paraId="417FC884"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11:40</w:t>
            </w:r>
          </w:p>
        </w:tc>
        <w:tc>
          <w:tcPr>
            <w:tcW w:w="6127" w:type="dxa"/>
          </w:tcPr>
          <w:p w14:paraId="5E3C4153"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[88] Thermal Scattering Law Data for Advanced Reactor Applications (00h15')</w:t>
            </w:r>
          </w:p>
        </w:tc>
        <w:tc>
          <w:tcPr>
            <w:tcW w:w="2520" w:type="dxa"/>
          </w:tcPr>
          <w:p w14:paraId="48A2F108"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HAWARI, Ayman</w:t>
            </w:r>
          </w:p>
        </w:tc>
      </w:tr>
      <w:tr w:rsidR="00AB2EBC" w:rsidRPr="00AB2EBC" w14:paraId="763C8BBF" w14:textId="77777777" w:rsidTr="0065234D">
        <w:trPr>
          <w:trHeight w:val="620"/>
        </w:trPr>
        <w:tc>
          <w:tcPr>
            <w:tcW w:w="567" w:type="dxa"/>
          </w:tcPr>
          <w:p w14:paraId="28A2DDA7"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11:55</w:t>
            </w:r>
          </w:p>
        </w:tc>
        <w:tc>
          <w:tcPr>
            <w:tcW w:w="6127" w:type="dxa"/>
          </w:tcPr>
          <w:p w14:paraId="0B1E29BC"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[89] Discussion (00h05')</w:t>
            </w:r>
          </w:p>
        </w:tc>
        <w:tc>
          <w:tcPr>
            <w:tcW w:w="2520" w:type="dxa"/>
          </w:tcPr>
          <w:p w14:paraId="1F33D183"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MATTHEWS, Eric</w:t>
            </w:r>
          </w:p>
          <w:p w14:paraId="21F95B9E" w14:textId="77777777" w:rsidR="00AB2EBC" w:rsidRPr="00AB2EBC" w:rsidRDefault="00AB2EBC" w:rsidP="00435EBC">
            <w:pPr>
              <w:pStyle w:val="FootnoteText"/>
              <w:spacing w:before="25"/>
              <w:rPr>
                <w:rFonts w:ascii="Times New Roman" w:hAnsi="Times New Roman" w:cs="Times New Roman"/>
              </w:rPr>
            </w:pPr>
            <w:r w:rsidRPr="00AB2EBC">
              <w:rPr>
                <w:rFonts w:ascii="Times New Roman" w:hAnsi="Times New Roman" w:cs="Times New Roman"/>
              </w:rPr>
              <w:t>Dr. REARDEN, Bradley</w:t>
            </w:r>
          </w:p>
        </w:tc>
      </w:tr>
    </w:tbl>
    <w:p w14:paraId="0BCA05F1" w14:textId="77777777" w:rsidR="00AB2EBC" w:rsidRPr="00AB2EBC" w:rsidRDefault="00AB2EBC" w:rsidP="00435EBC">
      <w:pPr>
        <w:rPr>
          <w:rFonts w:ascii="Times New Roman" w:hAnsi="Times New Roman" w:cs="Times New Roman"/>
          <w:sz w:val="20"/>
        </w:rPr>
      </w:pPr>
    </w:p>
    <w:p w14:paraId="6052A339" w14:textId="77777777" w:rsidR="00AB2EBC" w:rsidRPr="00AB2EBC" w:rsidRDefault="00AB2EBC" w:rsidP="00435EBC">
      <w:pPr>
        <w:spacing w:before="9"/>
        <w:rPr>
          <w:rFonts w:ascii="Times New Roman" w:hAnsi="Times New Roman" w:cs="Times New Roman"/>
          <w:sz w:val="20"/>
        </w:rPr>
      </w:pPr>
    </w:p>
    <w:p w14:paraId="5D4CB625" w14:textId="77777777" w:rsidR="00AB2EBC" w:rsidRPr="00AB2EBC" w:rsidRDefault="00AB2EBC" w:rsidP="00AB2EBC">
      <w:pPr>
        <w:pStyle w:val="Heading3"/>
        <w:rPr>
          <w:rFonts w:ascii="Times New Roman" w:hAnsi="Times New Roman" w:cs="Times New Roman"/>
        </w:rPr>
      </w:pPr>
      <w:bookmarkStart w:id="8" w:name="_Toc4525163"/>
      <w:r w:rsidRPr="00AB2EBC">
        <w:rPr>
          <w:rFonts w:ascii="Times New Roman" w:hAnsi="Times New Roman" w:cs="Times New Roman"/>
        </w:rPr>
        <w:t>Roadmapping Session 1B (continued): Isotope Production - State Room (10:20-12:00)</w:t>
      </w:r>
      <w:bookmarkEnd w:id="8"/>
    </w:p>
    <w:p w14:paraId="62F48D9E" w14:textId="77777777" w:rsidR="00AB2EBC" w:rsidRPr="00AB2EBC" w:rsidRDefault="00AB2EBC" w:rsidP="00435EBC">
      <w:pPr>
        <w:spacing w:before="5"/>
        <w:rPr>
          <w:rFonts w:ascii="Times New Roman" w:hAnsi="Times New Roman" w:cs="Times New Roman"/>
          <w:b/>
          <w:sz w:val="21"/>
        </w:rPr>
      </w:pPr>
    </w:p>
    <w:p w14:paraId="5968DD51" w14:textId="77777777" w:rsidR="00AB2EBC" w:rsidRPr="00AB2EBC" w:rsidRDefault="00AB2EBC" w:rsidP="00435EBC">
      <w:pPr>
        <w:spacing w:before="2"/>
        <w:rPr>
          <w:rFonts w:ascii="Times New Roman" w:hAnsi="Times New Roman" w:cs="Times New Roman"/>
          <w:sz w:val="5"/>
        </w:rPr>
      </w:pPr>
    </w:p>
    <w:tbl>
      <w:tblPr>
        <w:tblW w:w="921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6037"/>
        <w:gridCol w:w="2610"/>
      </w:tblGrid>
      <w:tr w:rsidR="00AB2EBC" w:rsidRPr="00AB2EBC" w14:paraId="6DF5EF97" w14:textId="77777777" w:rsidTr="0065234D">
        <w:trPr>
          <w:trHeight w:val="640"/>
        </w:trPr>
        <w:tc>
          <w:tcPr>
            <w:tcW w:w="567" w:type="dxa"/>
          </w:tcPr>
          <w:p w14:paraId="26FF47FD"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10:20</w:t>
            </w:r>
          </w:p>
        </w:tc>
        <w:tc>
          <w:tcPr>
            <w:tcW w:w="6037" w:type="dxa"/>
          </w:tcPr>
          <w:p w14:paraId="2A798D67" w14:textId="77777777" w:rsidR="00AB2EBC" w:rsidRPr="00AB2EBC" w:rsidRDefault="00AB2EBC" w:rsidP="00435EBC">
            <w:pPr>
              <w:pStyle w:val="FootnoteText"/>
              <w:spacing w:line="266" w:lineRule="auto"/>
              <w:ind w:left="19" w:right="278"/>
              <w:rPr>
                <w:rFonts w:ascii="Times New Roman" w:hAnsi="Times New Roman" w:cs="Times New Roman"/>
              </w:rPr>
            </w:pPr>
            <w:r w:rsidRPr="00AB2EBC">
              <w:rPr>
                <w:rFonts w:ascii="Times New Roman" w:hAnsi="Times New Roman" w:cs="Times New Roman"/>
              </w:rPr>
              <w:t>[45] Activation measurements of therapeutic radionuclide excitation functions using Quasi-Monoenergetic Neutron Beams (00h20')</w:t>
            </w:r>
          </w:p>
        </w:tc>
        <w:tc>
          <w:tcPr>
            <w:tcW w:w="2610" w:type="dxa"/>
          </w:tcPr>
          <w:p w14:paraId="14326FC1"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ENGLE, Jonathan</w:t>
            </w:r>
          </w:p>
        </w:tc>
      </w:tr>
      <w:tr w:rsidR="00AB2EBC" w:rsidRPr="00AB2EBC" w14:paraId="74854A25" w14:textId="77777777" w:rsidTr="0065234D">
        <w:trPr>
          <w:trHeight w:val="380"/>
        </w:trPr>
        <w:tc>
          <w:tcPr>
            <w:tcW w:w="567" w:type="dxa"/>
          </w:tcPr>
          <w:p w14:paraId="0EF561B4"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10:40</w:t>
            </w:r>
          </w:p>
        </w:tc>
        <w:tc>
          <w:tcPr>
            <w:tcW w:w="6037" w:type="dxa"/>
          </w:tcPr>
          <w:p w14:paraId="76B1F4F4"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[46] University of Washington Medical Cyclotron Facility (UWMCF) (00h20')</w:t>
            </w:r>
          </w:p>
        </w:tc>
        <w:tc>
          <w:tcPr>
            <w:tcW w:w="2610" w:type="dxa"/>
          </w:tcPr>
          <w:p w14:paraId="240F282F"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MOFFITT, Gregory</w:t>
            </w:r>
          </w:p>
        </w:tc>
      </w:tr>
      <w:tr w:rsidR="00AB2EBC" w:rsidRPr="00AB2EBC" w14:paraId="4B5AD84E" w14:textId="77777777" w:rsidTr="0065234D">
        <w:trPr>
          <w:trHeight w:val="380"/>
        </w:trPr>
        <w:tc>
          <w:tcPr>
            <w:tcW w:w="567" w:type="dxa"/>
          </w:tcPr>
          <w:p w14:paraId="387A5AB0"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11:00</w:t>
            </w:r>
          </w:p>
        </w:tc>
        <w:tc>
          <w:tcPr>
            <w:tcW w:w="6037" w:type="dxa"/>
          </w:tcPr>
          <w:p w14:paraId="48F5E57B"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[47] Atomic and Nuclear Data for Auger emitters (00h20')</w:t>
            </w:r>
          </w:p>
        </w:tc>
        <w:tc>
          <w:tcPr>
            <w:tcW w:w="2610" w:type="dxa"/>
          </w:tcPr>
          <w:p w14:paraId="1C718DD5"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HOWELL, Roger</w:t>
            </w:r>
          </w:p>
        </w:tc>
      </w:tr>
      <w:tr w:rsidR="00AB2EBC" w:rsidRPr="00AB2EBC" w14:paraId="4AFF91A6" w14:textId="77777777" w:rsidTr="0065234D">
        <w:trPr>
          <w:trHeight w:val="380"/>
        </w:trPr>
        <w:tc>
          <w:tcPr>
            <w:tcW w:w="567" w:type="dxa"/>
          </w:tcPr>
          <w:p w14:paraId="7728FD74"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11:20</w:t>
            </w:r>
          </w:p>
        </w:tc>
        <w:tc>
          <w:tcPr>
            <w:tcW w:w="6037" w:type="dxa"/>
          </w:tcPr>
          <w:p w14:paraId="7A90322A"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[48] Growth and Potential Isotope Needs in Medicine (00h20')</w:t>
            </w:r>
          </w:p>
        </w:tc>
        <w:tc>
          <w:tcPr>
            <w:tcW w:w="2610" w:type="dxa"/>
          </w:tcPr>
          <w:p w14:paraId="08E16C2C"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ROBERT, Hobbs</w:t>
            </w:r>
          </w:p>
        </w:tc>
      </w:tr>
      <w:tr w:rsidR="00AB2EBC" w:rsidRPr="00AB2EBC" w14:paraId="69A4CA37" w14:textId="77777777" w:rsidTr="0065234D">
        <w:trPr>
          <w:trHeight w:val="380"/>
        </w:trPr>
        <w:tc>
          <w:tcPr>
            <w:tcW w:w="567" w:type="dxa"/>
          </w:tcPr>
          <w:p w14:paraId="498379F3"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11:40</w:t>
            </w:r>
          </w:p>
        </w:tc>
        <w:tc>
          <w:tcPr>
            <w:tcW w:w="6037" w:type="dxa"/>
          </w:tcPr>
          <w:p w14:paraId="53EA47A7"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[49] Wrap-Up Discussion (00h20')</w:t>
            </w:r>
          </w:p>
        </w:tc>
        <w:tc>
          <w:tcPr>
            <w:tcW w:w="2610" w:type="dxa"/>
          </w:tcPr>
          <w:p w14:paraId="5DCBAC7B" w14:textId="77777777" w:rsidR="00AB2EBC" w:rsidRPr="00AB2EBC" w:rsidRDefault="00AB2EBC" w:rsidP="00435EBC">
            <w:pPr>
              <w:pStyle w:val="FootnoteText"/>
              <w:rPr>
                <w:rFonts w:ascii="Times New Roman" w:hAnsi="Times New Roman" w:cs="Times New Roman"/>
              </w:rPr>
            </w:pPr>
          </w:p>
        </w:tc>
      </w:tr>
    </w:tbl>
    <w:p w14:paraId="5D0791B3" w14:textId="77777777" w:rsidR="00AB2EBC" w:rsidRPr="00AB2EBC" w:rsidRDefault="00AB2EBC" w:rsidP="00435EBC">
      <w:pPr>
        <w:rPr>
          <w:rFonts w:ascii="Times New Roman" w:hAnsi="Times New Roman" w:cs="Times New Roman"/>
          <w:b/>
          <w:sz w:val="20"/>
        </w:rPr>
      </w:pPr>
    </w:p>
    <w:p w14:paraId="066D7A04" w14:textId="77777777" w:rsidR="00AB2EBC" w:rsidRPr="00AB2EBC" w:rsidRDefault="00AB2EBC" w:rsidP="00435EBC">
      <w:pPr>
        <w:spacing w:before="2"/>
        <w:rPr>
          <w:rFonts w:ascii="Times New Roman" w:hAnsi="Times New Roman" w:cs="Times New Roman"/>
          <w:b/>
          <w:sz w:val="19"/>
        </w:rPr>
      </w:pPr>
    </w:p>
    <w:p w14:paraId="30EE93D7" w14:textId="77777777" w:rsidR="00AB2EBC" w:rsidRPr="00AB2EBC" w:rsidRDefault="00AB2EBC" w:rsidP="00AB2EBC">
      <w:pPr>
        <w:pStyle w:val="Heading3"/>
        <w:rPr>
          <w:rFonts w:ascii="Times New Roman" w:hAnsi="Times New Roman" w:cs="Times New Roman"/>
        </w:rPr>
      </w:pPr>
      <w:bookmarkStart w:id="9" w:name="_Toc4525164"/>
      <w:r w:rsidRPr="00AB2EBC">
        <w:rPr>
          <w:rFonts w:ascii="Times New Roman" w:hAnsi="Times New Roman" w:cs="Times New Roman"/>
        </w:rPr>
        <w:t>Roadmapping Session 2A - Materials Damage - State Room (13:15-14:55)</w:t>
      </w:r>
      <w:bookmarkEnd w:id="9"/>
    </w:p>
    <w:p w14:paraId="4BAA7546"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Conveners: Dr. Romano, Catherine; Lewis, Amanda</w:t>
      </w:r>
    </w:p>
    <w:p w14:paraId="750BE83C" w14:textId="77777777" w:rsidR="00AB2EBC" w:rsidRPr="00AB2EBC" w:rsidRDefault="00AB2EBC" w:rsidP="00435EBC">
      <w:pPr>
        <w:spacing w:before="2"/>
        <w:rPr>
          <w:rFonts w:ascii="Times New Roman" w:hAnsi="Times New Roman" w:cs="Times New Roman"/>
          <w:sz w:val="5"/>
        </w:rPr>
      </w:pPr>
    </w:p>
    <w:tbl>
      <w:tblPr>
        <w:tblW w:w="921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6037"/>
        <w:gridCol w:w="2610"/>
      </w:tblGrid>
      <w:tr w:rsidR="00AB2EBC" w:rsidRPr="00AB2EBC" w14:paraId="1EC51A5A" w14:textId="77777777" w:rsidTr="0065234D">
        <w:trPr>
          <w:trHeight w:val="380"/>
        </w:trPr>
        <w:tc>
          <w:tcPr>
            <w:tcW w:w="567" w:type="dxa"/>
          </w:tcPr>
          <w:p w14:paraId="64D94E64"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13:15</w:t>
            </w:r>
          </w:p>
        </w:tc>
        <w:tc>
          <w:tcPr>
            <w:tcW w:w="6037" w:type="dxa"/>
          </w:tcPr>
          <w:p w14:paraId="7FA13142"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[68] Introduction and Guidelines (00h10')</w:t>
            </w:r>
          </w:p>
        </w:tc>
        <w:tc>
          <w:tcPr>
            <w:tcW w:w="2610" w:type="dxa"/>
          </w:tcPr>
          <w:p w14:paraId="65EBB67F"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ROMANO, Catherine</w:t>
            </w:r>
          </w:p>
        </w:tc>
      </w:tr>
      <w:tr w:rsidR="00AB2EBC" w:rsidRPr="00AB2EBC" w14:paraId="0B8F01B0" w14:textId="77777777" w:rsidTr="0065234D">
        <w:trPr>
          <w:trHeight w:val="380"/>
        </w:trPr>
        <w:tc>
          <w:tcPr>
            <w:tcW w:w="567" w:type="dxa"/>
          </w:tcPr>
          <w:p w14:paraId="0A90BDF9"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13:25</w:t>
            </w:r>
          </w:p>
        </w:tc>
        <w:tc>
          <w:tcPr>
            <w:tcW w:w="6037" w:type="dxa"/>
          </w:tcPr>
          <w:p w14:paraId="6DD4B3AD"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[71] Materials Issues for Non-light Water Reactors (00h15')</w:t>
            </w:r>
          </w:p>
        </w:tc>
        <w:tc>
          <w:tcPr>
            <w:tcW w:w="2610" w:type="dxa"/>
          </w:tcPr>
          <w:p w14:paraId="13FDD2DC"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IYENGAR, Raj</w:t>
            </w:r>
          </w:p>
        </w:tc>
      </w:tr>
      <w:tr w:rsidR="00AB2EBC" w:rsidRPr="00AB2EBC" w14:paraId="4390A97D" w14:textId="77777777" w:rsidTr="0065234D">
        <w:trPr>
          <w:trHeight w:val="380"/>
        </w:trPr>
        <w:tc>
          <w:tcPr>
            <w:tcW w:w="567" w:type="dxa"/>
          </w:tcPr>
          <w:p w14:paraId="08408685"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13:40</w:t>
            </w:r>
          </w:p>
        </w:tc>
        <w:tc>
          <w:tcPr>
            <w:tcW w:w="6037" w:type="dxa"/>
          </w:tcPr>
          <w:p w14:paraId="2E755E08"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[72] Materials Issues for Fusion Systems (00h15')</w:t>
            </w:r>
          </w:p>
        </w:tc>
        <w:tc>
          <w:tcPr>
            <w:tcW w:w="2610" w:type="dxa"/>
          </w:tcPr>
          <w:p w14:paraId="67A517D8"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CLARK, Daniel</w:t>
            </w:r>
          </w:p>
        </w:tc>
      </w:tr>
      <w:tr w:rsidR="00AB2EBC" w:rsidRPr="00AB2EBC" w14:paraId="17FA606B" w14:textId="77777777" w:rsidTr="0065234D">
        <w:trPr>
          <w:trHeight w:val="380"/>
        </w:trPr>
        <w:tc>
          <w:tcPr>
            <w:tcW w:w="567" w:type="dxa"/>
          </w:tcPr>
          <w:p w14:paraId="1FC2E918"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13:55</w:t>
            </w:r>
          </w:p>
        </w:tc>
        <w:tc>
          <w:tcPr>
            <w:tcW w:w="6037" w:type="dxa"/>
          </w:tcPr>
          <w:p w14:paraId="1374F88A"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[73] IAEA work on primary radiation damage cross sections (00h15')</w:t>
            </w:r>
          </w:p>
        </w:tc>
        <w:tc>
          <w:tcPr>
            <w:tcW w:w="2610" w:type="dxa"/>
          </w:tcPr>
          <w:p w14:paraId="096F902A"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Prof. KONING, Arjan</w:t>
            </w:r>
          </w:p>
        </w:tc>
      </w:tr>
      <w:tr w:rsidR="00AB2EBC" w:rsidRPr="00AB2EBC" w14:paraId="5B25A522" w14:textId="77777777" w:rsidTr="0065234D">
        <w:trPr>
          <w:trHeight w:val="640"/>
        </w:trPr>
        <w:tc>
          <w:tcPr>
            <w:tcW w:w="567" w:type="dxa"/>
          </w:tcPr>
          <w:p w14:paraId="7B51B572"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14:10</w:t>
            </w:r>
          </w:p>
        </w:tc>
        <w:tc>
          <w:tcPr>
            <w:tcW w:w="6037" w:type="dxa"/>
          </w:tcPr>
          <w:p w14:paraId="08AAC8AF" w14:textId="77777777" w:rsidR="00AB2EBC" w:rsidRPr="00AB2EBC" w:rsidRDefault="00AB2EBC" w:rsidP="00435EBC">
            <w:pPr>
              <w:pStyle w:val="FootnoteText"/>
              <w:spacing w:line="266" w:lineRule="auto"/>
              <w:ind w:left="19" w:right="634"/>
              <w:rPr>
                <w:rFonts w:ascii="Times New Roman" w:hAnsi="Times New Roman" w:cs="Times New Roman"/>
              </w:rPr>
            </w:pPr>
            <w:r w:rsidRPr="00AB2EBC">
              <w:rPr>
                <w:rFonts w:ascii="Times New Roman" w:hAnsi="Times New Roman" w:cs="Times New Roman"/>
              </w:rPr>
              <w:t>[80] The Impact of ENDF/B-VIII.0 and FENDL-3.1d on Fusion Neutronics Calculations (00h15')</w:t>
            </w:r>
          </w:p>
        </w:tc>
        <w:tc>
          <w:tcPr>
            <w:tcW w:w="2610" w:type="dxa"/>
          </w:tcPr>
          <w:p w14:paraId="1AE19534"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BOHM, Tim</w:t>
            </w:r>
          </w:p>
        </w:tc>
      </w:tr>
      <w:tr w:rsidR="00AB2EBC" w:rsidRPr="00AB2EBC" w14:paraId="164B03DB" w14:textId="77777777" w:rsidTr="0065234D">
        <w:trPr>
          <w:trHeight w:val="380"/>
        </w:trPr>
        <w:tc>
          <w:tcPr>
            <w:tcW w:w="567" w:type="dxa"/>
          </w:tcPr>
          <w:p w14:paraId="4E3D00DD"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14:25</w:t>
            </w:r>
          </w:p>
        </w:tc>
        <w:tc>
          <w:tcPr>
            <w:tcW w:w="6037" w:type="dxa"/>
          </w:tcPr>
          <w:p w14:paraId="1556ED43"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[82] Fusion Nuclear Science Facility (00h15')</w:t>
            </w:r>
          </w:p>
        </w:tc>
        <w:tc>
          <w:tcPr>
            <w:tcW w:w="2610" w:type="dxa"/>
          </w:tcPr>
          <w:p w14:paraId="42D8E80D"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KESSEL, Charles</w:t>
            </w:r>
          </w:p>
        </w:tc>
      </w:tr>
      <w:tr w:rsidR="00AB2EBC" w:rsidRPr="00AB2EBC" w14:paraId="1CCA6CFA" w14:textId="77777777" w:rsidTr="0065234D">
        <w:trPr>
          <w:trHeight w:val="379"/>
        </w:trPr>
        <w:tc>
          <w:tcPr>
            <w:tcW w:w="567" w:type="dxa"/>
          </w:tcPr>
          <w:p w14:paraId="56DFA6D3"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14:40</w:t>
            </w:r>
          </w:p>
        </w:tc>
        <w:tc>
          <w:tcPr>
            <w:tcW w:w="6037" w:type="dxa"/>
          </w:tcPr>
          <w:p w14:paraId="5D0FC451"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[74] IAEA CRP on Primary Radiation Damage and SPECTER (00h15')</w:t>
            </w:r>
          </w:p>
        </w:tc>
        <w:tc>
          <w:tcPr>
            <w:tcW w:w="2610" w:type="dxa"/>
          </w:tcPr>
          <w:p w14:paraId="40EB4532"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GREENWOOD, Larry</w:t>
            </w:r>
          </w:p>
        </w:tc>
      </w:tr>
    </w:tbl>
    <w:p w14:paraId="1CC3762F" w14:textId="77777777" w:rsidR="00AB2EBC" w:rsidRPr="00AB2EBC" w:rsidRDefault="00AB2EBC" w:rsidP="00435EBC">
      <w:pPr>
        <w:rPr>
          <w:rFonts w:ascii="Times New Roman" w:hAnsi="Times New Roman" w:cs="Times New Roman"/>
        </w:rPr>
      </w:pPr>
    </w:p>
    <w:p w14:paraId="1199A7DE" w14:textId="77777777" w:rsidR="00AB2EBC" w:rsidRPr="00AB2EBC" w:rsidRDefault="00AB2EBC" w:rsidP="00AB2EBC">
      <w:pPr>
        <w:pStyle w:val="Heading3"/>
        <w:rPr>
          <w:rFonts w:ascii="Times New Roman" w:hAnsi="Times New Roman" w:cs="Times New Roman"/>
        </w:rPr>
      </w:pPr>
      <w:bookmarkStart w:id="10" w:name="_Toc4525165"/>
      <w:r w:rsidRPr="00AB2EBC">
        <w:rPr>
          <w:rFonts w:ascii="Times New Roman" w:hAnsi="Times New Roman" w:cs="Times New Roman"/>
        </w:rPr>
        <w:t>Roadmapping Session 2B - Safeguards: - Program manager perspective User Input - Lindner Family Commons (13:15-14:55)</w:t>
      </w:r>
      <w:bookmarkEnd w:id="10"/>
    </w:p>
    <w:p w14:paraId="4EC9AB5E" w14:textId="77777777" w:rsidR="00AB2EBC" w:rsidRPr="00AB2EBC" w:rsidRDefault="00AB2EBC" w:rsidP="00435EBC">
      <w:pPr>
        <w:pStyle w:val="TOC1"/>
        <w:numPr>
          <w:ilvl w:val="0"/>
          <w:numId w:val="1"/>
        </w:numPr>
        <w:tabs>
          <w:tab w:val="left" w:pos="444"/>
        </w:tabs>
        <w:spacing w:before="123"/>
        <w:ind w:firstLine="0"/>
        <w:rPr>
          <w:rFonts w:ascii="Times New Roman" w:hAnsi="Times New Roman" w:cs="Times New Roman"/>
          <w:b/>
          <w:sz w:val="20"/>
        </w:rPr>
      </w:pPr>
      <w:r w:rsidRPr="00AB2EBC">
        <w:rPr>
          <w:rFonts w:ascii="Times New Roman" w:hAnsi="Times New Roman" w:cs="Times New Roman"/>
          <w:b/>
          <w:sz w:val="20"/>
        </w:rPr>
        <w:t>Conveners: Matthews, Eric; Dr. Pickett, Christopher</w:t>
      </w:r>
    </w:p>
    <w:p w14:paraId="46B5C0F9" w14:textId="77777777" w:rsidR="00AB2EBC" w:rsidRPr="00AB2EBC" w:rsidRDefault="00AB2EBC" w:rsidP="00435EBC">
      <w:pPr>
        <w:spacing w:before="1"/>
        <w:rPr>
          <w:rFonts w:ascii="Times New Roman" w:hAnsi="Times New Roman" w:cs="Times New Roman"/>
          <w:sz w:val="5"/>
        </w:rPr>
      </w:pPr>
    </w:p>
    <w:tbl>
      <w:tblPr>
        <w:tblW w:w="939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6037"/>
        <w:gridCol w:w="2790"/>
      </w:tblGrid>
      <w:tr w:rsidR="00AB2EBC" w:rsidRPr="00AB2EBC" w14:paraId="5498875C" w14:textId="77777777" w:rsidTr="0065234D">
        <w:trPr>
          <w:trHeight w:val="380"/>
        </w:trPr>
        <w:tc>
          <w:tcPr>
            <w:tcW w:w="567" w:type="dxa"/>
          </w:tcPr>
          <w:p w14:paraId="45B8E188"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13:15</w:t>
            </w:r>
          </w:p>
        </w:tc>
        <w:tc>
          <w:tcPr>
            <w:tcW w:w="6037" w:type="dxa"/>
          </w:tcPr>
          <w:p w14:paraId="60B0E669"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[112] Defining the Need (00h20')</w:t>
            </w:r>
          </w:p>
        </w:tc>
        <w:tc>
          <w:tcPr>
            <w:tcW w:w="2790" w:type="dxa"/>
          </w:tcPr>
          <w:p w14:paraId="7D843956"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PICKETT, Christopher</w:t>
            </w:r>
          </w:p>
        </w:tc>
      </w:tr>
      <w:tr w:rsidR="00AB2EBC" w:rsidRPr="00AB2EBC" w14:paraId="2990E195" w14:textId="77777777" w:rsidTr="0065234D">
        <w:trPr>
          <w:trHeight w:val="380"/>
        </w:trPr>
        <w:tc>
          <w:tcPr>
            <w:tcW w:w="567" w:type="dxa"/>
          </w:tcPr>
          <w:p w14:paraId="7A8DBCA5"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13:35</w:t>
            </w:r>
          </w:p>
        </w:tc>
        <w:tc>
          <w:tcPr>
            <w:tcW w:w="6037" w:type="dxa"/>
          </w:tcPr>
          <w:p w14:paraId="2A8AF92F"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[113] Destructive Analyses Methods &amp; Nuclear Data Needs (00h20')</w:t>
            </w:r>
          </w:p>
        </w:tc>
        <w:tc>
          <w:tcPr>
            <w:tcW w:w="2790" w:type="dxa"/>
          </w:tcPr>
          <w:p w14:paraId="308641A3"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TICKNOR, Brian</w:t>
            </w:r>
          </w:p>
        </w:tc>
      </w:tr>
      <w:tr w:rsidR="00AB2EBC" w:rsidRPr="00AB2EBC" w14:paraId="59645CF3" w14:textId="77777777" w:rsidTr="0065234D">
        <w:trPr>
          <w:trHeight w:val="620"/>
        </w:trPr>
        <w:tc>
          <w:tcPr>
            <w:tcW w:w="567" w:type="dxa"/>
          </w:tcPr>
          <w:p w14:paraId="362AE307"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13:55</w:t>
            </w:r>
          </w:p>
        </w:tc>
        <w:tc>
          <w:tcPr>
            <w:tcW w:w="6037" w:type="dxa"/>
          </w:tcPr>
          <w:p w14:paraId="26544B7A"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[114] Nondestructive Analysis Methods &amp; Nuclear Data Needs (00h20')</w:t>
            </w:r>
          </w:p>
        </w:tc>
        <w:tc>
          <w:tcPr>
            <w:tcW w:w="2790" w:type="dxa"/>
          </w:tcPr>
          <w:p w14:paraId="0AE04930" w14:textId="1219EC60" w:rsidR="00AB2EBC" w:rsidRPr="00AB2EBC" w:rsidRDefault="00AB2EBC" w:rsidP="00435EBC">
            <w:pPr>
              <w:pStyle w:val="FootnoteText"/>
              <w:spacing w:before="55" w:line="260" w:lineRule="atLeast"/>
              <w:ind w:right="896"/>
              <w:rPr>
                <w:rFonts w:ascii="Times New Roman" w:hAnsi="Times New Roman" w:cs="Times New Roman"/>
              </w:rPr>
            </w:pPr>
            <w:r w:rsidRPr="00AB2EBC">
              <w:rPr>
                <w:rFonts w:ascii="Times New Roman" w:hAnsi="Times New Roman" w:cs="Times New Roman"/>
              </w:rPr>
              <w:t>Dr. CROFT, Stephen Dr. FAVALLI,</w:t>
            </w:r>
            <w:r w:rsidR="0065234D">
              <w:rPr>
                <w:rFonts w:ascii="Times New Roman" w:hAnsi="Times New Roman" w:cs="Times New Roman"/>
              </w:rPr>
              <w:t xml:space="preserve"> </w:t>
            </w:r>
            <w:r w:rsidRPr="00AB2EBC">
              <w:rPr>
                <w:rFonts w:ascii="Times New Roman" w:hAnsi="Times New Roman" w:cs="Times New Roman"/>
              </w:rPr>
              <w:t>Andrea</w:t>
            </w:r>
          </w:p>
        </w:tc>
      </w:tr>
      <w:tr w:rsidR="00AB2EBC" w:rsidRPr="00AB2EBC" w14:paraId="297A61E7" w14:textId="77777777" w:rsidTr="0065234D">
        <w:trPr>
          <w:trHeight w:val="380"/>
        </w:trPr>
        <w:tc>
          <w:tcPr>
            <w:tcW w:w="567" w:type="dxa"/>
          </w:tcPr>
          <w:p w14:paraId="7A4EBE0D"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lastRenderedPageBreak/>
              <w:t>14:15</w:t>
            </w:r>
          </w:p>
        </w:tc>
        <w:tc>
          <w:tcPr>
            <w:tcW w:w="6037" w:type="dxa"/>
          </w:tcPr>
          <w:p w14:paraId="39DDE884"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[115] Brainstorming, Prioritizing, and Summarizing (00h40')</w:t>
            </w:r>
          </w:p>
        </w:tc>
        <w:tc>
          <w:tcPr>
            <w:tcW w:w="2790" w:type="dxa"/>
          </w:tcPr>
          <w:p w14:paraId="112DEA18"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MATTHEWS, Eric</w:t>
            </w:r>
          </w:p>
        </w:tc>
      </w:tr>
    </w:tbl>
    <w:p w14:paraId="570AA3D2" w14:textId="77777777" w:rsidR="00AB2EBC" w:rsidRPr="00AB2EBC" w:rsidRDefault="00AB2EBC" w:rsidP="00435EBC">
      <w:pPr>
        <w:rPr>
          <w:rFonts w:ascii="Times New Roman" w:hAnsi="Times New Roman" w:cs="Times New Roman"/>
          <w:sz w:val="20"/>
        </w:rPr>
        <w:sectPr w:rsidR="00AB2EBC" w:rsidRPr="00AB2EBC" w:rsidSect="0065234D">
          <w:pgSz w:w="12240" w:h="15840"/>
          <w:pgMar w:top="1440" w:right="1440" w:bottom="1440" w:left="1440" w:header="720" w:footer="720" w:gutter="0"/>
          <w:cols w:space="720"/>
          <w:docGrid w:linePitch="326"/>
        </w:sectPr>
      </w:pPr>
    </w:p>
    <w:p w14:paraId="4E0DCDB0" w14:textId="77777777" w:rsidR="00AB2EBC" w:rsidRPr="00AB2EBC" w:rsidRDefault="00AB2EBC" w:rsidP="00AB2EBC">
      <w:pPr>
        <w:pStyle w:val="Heading3"/>
        <w:rPr>
          <w:rFonts w:ascii="Times New Roman" w:hAnsi="Times New Roman" w:cs="Times New Roman"/>
        </w:rPr>
      </w:pPr>
      <w:bookmarkStart w:id="11" w:name="_Toc4525166"/>
      <w:r w:rsidRPr="00AB2EBC">
        <w:rPr>
          <w:rFonts w:ascii="Times New Roman" w:hAnsi="Times New Roman" w:cs="Times New Roman"/>
        </w:rPr>
        <w:lastRenderedPageBreak/>
        <w:t>Roadmapping Session 2A (continued): Materials Damage - State Room (15:15-17:00)</w:t>
      </w:r>
      <w:bookmarkEnd w:id="11"/>
    </w:p>
    <w:p w14:paraId="0298B3C1"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Conveners: Dr. Romano, Catherine; Lewis, Amanda</w:t>
      </w:r>
    </w:p>
    <w:p w14:paraId="7AC236B3" w14:textId="77777777" w:rsidR="00AB2EBC" w:rsidRPr="00AB2EBC" w:rsidRDefault="00AB2EBC" w:rsidP="00435EBC">
      <w:pPr>
        <w:spacing w:before="1"/>
        <w:rPr>
          <w:rFonts w:ascii="Times New Roman" w:hAnsi="Times New Roman" w:cs="Times New Roman"/>
          <w:sz w:val="5"/>
        </w:rPr>
      </w:pPr>
    </w:p>
    <w:tbl>
      <w:tblPr>
        <w:tblW w:w="903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6217"/>
        <w:gridCol w:w="2250"/>
      </w:tblGrid>
      <w:tr w:rsidR="00AB2EBC" w:rsidRPr="00AB2EBC" w14:paraId="27F31E17" w14:textId="77777777" w:rsidTr="0065234D">
        <w:trPr>
          <w:trHeight w:val="380"/>
        </w:trPr>
        <w:tc>
          <w:tcPr>
            <w:tcW w:w="567" w:type="dxa"/>
          </w:tcPr>
          <w:p w14:paraId="07B95B21"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15:15</w:t>
            </w:r>
          </w:p>
        </w:tc>
        <w:tc>
          <w:tcPr>
            <w:tcW w:w="6217" w:type="dxa"/>
          </w:tcPr>
          <w:p w14:paraId="6CE9BC41"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[81] Damage Correlation: Exposure Vs. Material Damage (00h15')</w:t>
            </w:r>
          </w:p>
        </w:tc>
        <w:tc>
          <w:tcPr>
            <w:tcW w:w="2250" w:type="dxa"/>
          </w:tcPr>
          <w:p w14:paraId="5DE7FD73"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STOLLER, Roger</w:t>
            </w:r>
          </w:p>
        </w:tc>
      </w:tr>
      <w:tr w:rsidR="00AB2EBC" w:rsidRPr="00AB2EBC" w14:paraId="54C916AB" w14:textId="77777777" w:rsidTr="0065234D">
        <w:trPr>
          <w:trHeight w:val="380"/>
        </w:trPr>
        <w:tc>
          <w:tcPr>
            <w:tcW w:w="567" w:type="dxa"/>
          </w:tcPr>
          <w:p w14:paraId="34D60EC1"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15:30</w:t>
            </w:r>
          </w:p>
        </w:tc>
        <w:tc>
          <w:tcPr>
            <w:tcW w:w="6217" w:type="dxa"/>
          </w:tcPr>
          <w:p w14:paraId="1300D703"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[79] Materials Damage Characterization (00h15')</w:t>
            </w:r>
          </w:p>
        </w:tc>
        <w:tc>
          <w:tcPr>
            <w:tcW w:w="2250" w:type="dxa"/>
          </w:tcPr>
          <w:p w14:paraId="224539DA"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HOSEMANN, Peter</w:t>
            </w:r>
          </w:p>
        </w:tc>
      </w:tr>
      <w:tr w:rsidR="00AB2EBC" w:rsidRPr="00AB2EBC" w14:paraId="340938E1" w14:textId="77777777" w:rsidTr="0065234D">
        <w:trPr>
          <w:trHeight w:val="640"/>
        </w:trPr>
        <w:tc>
          <w:tcPr>
            <w:tcW w:w="567" w:type="dxa"/>
          </w:tcPr>
          <w:p w14:paraId="417779FC"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15:45</w:t>
            </w:r>
          </w:p>
        </w:tc>
        <w:tc>
          <w:tcPr>
            <w:tcW w:w="6217" w:type="dxa"/>
          </w:tcPr>
          <w:p w14:paraId="1F8F868D" w14:textId="77777777" w:rsidR="00AB2EBC" w:rsidRPr="00AB2EBC" w:rsidRDefault="00AB2EBC" w:rsidP="00435EBC">
            <w:pPr>
              <w:pStyle w:val="FootnoteText"/>
              <w:spacing w:line="266" w:lineRule="auto"/>
              <w:ind w:left="19" w:right="345"/>
              <w:rPr>
                <w:rFonts w:ascii="Times New Roman" w:hAnsi="Times New Roman" w:cs="Times New Roman"/>
              </w:rPr>
            </w:pPr>
            <w:r w:rsidRPr="00AB2EBC">
              <w:rPr>
                <w:rFonts w:ascii="Times New Roman" w:hAnsi="Times New Roman" w:cs="Times New Roman"/>
              </w:rPr>
              <w:t>[77] Neutron Dosimetry with STAYSL for Materials Irradiations and the IAEA CRP on IRDFF (00h15')</w:t>
            </w:r>
          </w:p>
        </w:tc>
        <w:tc>
          <w:tcPr>
            <w:tcW w:w="2250" w:type="dxa"/>
          </w:tcPr>
          <w:p w14:paraId="60298612"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GREENWOOD, Larry</w:t>
            </w:r>
          </w:p>
        </w:tc>
      </w:tr>
      <w:tr w:rsidR="00AB2EBC" w:rsidRPr="00AB2EBC" w14:paraId="62692B82" w14:textId="77777777" w:rsidTr="0065234D">
        <w:trPr>
          <w:trHeight w:val="640"/>
        </w:trPr>
        <w:tc>
          <w:tcPr>
            <w:tcW w:w="567" w:type="dxa"/>
          </w:tcPr>
          <w:p w14:paraId="60D7EF7F"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16:00</w:t>
            </w:r>
          </w:p>
        </w:tc>
        <w:tc>
          <w:tcPr>
            <w:tcW w:w="6217" w:type="dxa"/>
          </w:tcPr>
          <w:p w14:paraId="570BBA38" w14:textId="77777777" w:rsidR="00AB2EBC" w:rsidRPr="00AB2EBC" w:rsidRDefault="00AB2EBC" w:rsidP="00435EBC">
            <w:pPr>
              <w:pStyle w:val="FootnoteText"/>
              <w:spacing w:line="266" w:lineRule="auto"/>
              <w:ind w:left="19" w:right="412"/>
              <w:rPr>
                <w:rFonts w:ascii="Times New Roman" w:hAnsi="Times New Roman" w:cs="Times New Roman"/>
              </w:rPr>
            </w:pPr>
            <w:r w:rsidRPr="00AB2EBC">
              <w:rPr>
                <w:rFonts w:ascii="Times New Roman" w:hAnsi="Times New Roman" w:cs="Times New Roman"/>
              </w:rPr>
              <w:t>[76] Activation and Damage Cross Sections in Use for EUROFusion Fusion Nuclear Technology (00h15')</w:t>
            </w:r>
          </w:p>
        </w:tc>
        <w:tc>
          <w:tcPr>
            <w:tcW w:w="2250" w:type="dxa"/>
          </w:tcPr>
          <w:p w14:paraId="77F3E370"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GROVE, Robert</w:t>
            </w:r>
          </w:p>
        </w:tc>
      </w:tr>
      <w:tr w:rsidR="00AB2EBC" w:rsidRPr="00AB2EBC" w14:paraId="17E36F6B" w14:textId="77777777" w:rsidTr="0065234D">
        <w:trPr>
          <w:trHeight w:val="640"/>
        </w:trPr>
        <w:tc>
          <w:tcPr>
            <w:tcW w:w="567" w:type="dxa"/>
          </w:tcPr>
          <w:p w14:paraId="77B702C0"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16:15</w:t>
            </w:r>
          </w:p>
        </w:tc>
        <w:tc>
          <w:tcPr>
            <w:tcW w:w="6217" w:type="dxa"/>
          </w:tcPr>
          <w:p w14:paraId="42F16880" w14:textId="77777777" w:rsidR="00AB2EBC" w:rsidRPr="00AB2EBC" w:rsidRDefault="00AB2EBC" w:rsidP="00435EBC">
            <w:pPr>
              <w:pStyle w:val="FootnoteText"/>
              <w:spacing w:line="266" w:lineRule="auto"/>
              <w:ind w:left="19" w:right="100"/>
              <w:rPr>
                <w:rFonts w:ascii="Times New Roman" w:hAnsi="Times New Roman" w:cs="Times New Roman"/>
              </w:rPr>
            </w:pPr>
            <w:r w:rsidRPr="00AB2EBC">
              <w:rPr>
                <w:rFonts w:ascii="Times New Roman" w:hAnsi="Times New Roman" w:cs="Times New Roman"/>
              </w:rPr>
              <w:t>[83] Using Heavy Ion Beams to Study Radiation Damage in Fuel Elements and Structural Materials for Reactors (00h15')</w:t>
            </w:r>
          </w:p>
        </w:tc>
        <w:tc>
          <w:tcPr>
            <w:tcW w:w="2250" w:type="dxa"/>
          </w:tcPr>
          <w:p w14:paraId="4242CDF1"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NOLEN, Jerry</w:t>
            </w:r>
          </w:p>
        </w:tc>
      </w:tr>
    </w:tbl>
    <w:p w14:paraId="0B361FAF" w14:textId="77777777" w:rsidR="00AB2EBC" w:rsidRPr="00AB2EBC" w:rsidRDefault="00AB2EBC" w:rsidP="00435EBC">
      <w:pPr>
        <w:rPr>
          <w:rFonts w:ascii="Times New Roman" w:hAnsi="Times New Roman" w:cs="Times New Roman"/>
        </w:rPr>
      </w:pPr>
    </w:p>
    <w:p w14:paraId="366A3ED0" w14:textId="77777777" w:rsidR="00AB2EBC" w:rsidRPr="00AB2EBC" w:rsidRDefault="00AB2EBC" w:rsidP="00AB2EBC">
      <w:pPr>
        <w:pStyle w:val="Heading3"/>
        <w:rPr>
          <w:rFonts w:ascii="Times New Roman" w:hAnsi="Times New Roman" w:cs="Times New Roman"/>
        </w:rPr>
      </w:pPr>
      <w:bookmarkStart w:id="12" w:name="_Toc4525167"/>
      <w:r w:rsidRPr="00AB2EBC">
        <w:rPr>
          <w:rFonts w:ascii="Times New Roman" w:hAnsi="Times New Roman" w:cs="Times New Roman"/>
        </w:rPr>
        <w:t>Roadmapping Session 2B - Safeguards: Roadmapping Session 2B - Safeguards - Linder Family Commons (15:15-17:00)</w:t>
      </w:r>
      <w:bookmarkEnd w:id="12"/>
    </w:p>
    <w:p w14:paraId="24F87AEB" w14:textId="77777777" w:rsidR="00AB2EBC" w:rsidRPr="00AB2EBC" w:rsidRDefault="00AB2EBC" w:rsidP="00435EBC">
      <w:pPr>
        <w:pStyle w:val="TOC1"/>
        <w:numPr>
          <w:ilvl w:val="0"/>
          <w:numId w:val="1"/>
        </w:numPr>
        <w:tabs>
          <w:tab w:val="left" w:pos="444"/>
        </w:tabs>
        <w:spacing w:before="123"/>
        <w:ind w:firstLine="0"/>
        <w:rPr>
          <w:rFonts w:ascii="Times New Roman" w:hAnsi="Times New Roman" w:cs="Times New Roman"/>
          <w:b/>
          <w:sz w:val="20"/>
        </w:rPr>
      </w:pPr>
      <w:r w:rsidRPr="00AB2EBC">
        <w:rPr>
          <w:rFonts w:ascii="Times New Roman" w:hAnsi="Times New Roman" w:cs="Times New Roman"/>
          <w:b/>
          <w:sz w:val="20"/>
        </w:rPr>
        <w:t>Conveners: Matthews, Eric; Dr. Pickett, Christopher</w:t>
      </w:r>
    </w:p>
    <w:p w14:paraId="1C3B0BCD" w14:textId="77777777" w:rsidR="00AB2EBC" w:rsidRPr="00AB2EBC" w:rsidRDefault="00AB2EBC" w:rsidP="00435EBC">
      <w:pPr>
        <w:spacing w:before="1"/>
        <w:rPr>
          <w:rFonts w:ascii="Times New Roman" w:hAnsi="Times New Roman" w:cs="Times New Roman"/>
          <w:sz w:val="5"/>
        </w:rPr>
      </w:pPr>
    </w:p>
    <w:tbl>
      <w:tblPr>
        <w:tblW w:w="912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6217"/>
        <w:gridCol w:w="2340"/>
      </w:tblGrid>
      <w:tr w:rsidR="00AB2EBC" w:rsidRPr="00AB2EBC" w14:paraId="77568386" w14:textId="77777777" w:rsidTr="0065234D">
        <w:trPr>
          <w:trHeight w:val="380"/>
        </w:trPr>
        <w:tc>
          <w:tcPr>
            <w:tcW w:w="567" w:type="dxa"/>
          </w:tcPr>
          <w:p w14:paraId="20408015"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15:15</w:t>
            </w:r>
          </w:p>
        </w:tc>
        <w:tc>
          <w:tcPr>
            <w:tcW w:w="6217" w:type="dxa"/>
          </w:tcPr>
          <w:p w14:paraId="657E597A"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[116] Brainstorming, Prioritizing, and Summarizing (01h45')</w:t>
            </w:r>
          </w:p>
        </w:tc>
        <w:tc>
          <w:tcPr>
            <w:tcW w:w="2340" w:type="dxa"/>
          </w:tcPr>
          <w:p w14:paraId="3B3B91D6"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MATTHEWS, Eric</w:t>
            </w:r>
          </w:p>
        </w:tc>
      </w:tr>
    </w:tbl>
    <w:p w14:paraId="4D00A224" w14:textId="77777777" w:rsidR="00AB2EBC" w:rsidRPr="00AB2EBC" w:rsidRDefault="00AB2EBC" w:rsidP="00435EBC">
      <w:pPr>
        <w:rPr>
          <w:rFonts w:ascii="Times New Roman" w:hAnsi="Times New Roman" w:cs="Times New Roman"/>
        </w:rPr>
      </w:pPr>
    </w:p>
    <w:p w14:paraId="2C591FAA" w14:textId="77777777" w:rsidR="00AB2EBC" w:rsidRPr="00AB2EBC" w:rsidRDefault="00AB2EBC" w:rsidP="00435EBC">
      <w:pPr>
        <w:spacing w:before="198"/>
        <w:ind w:left="126"/>
        <w:rPr>
          <w:rFonts w:ascii="Times New Roman" w:hAnsi="Times New Roman" w:cs="Times New Roman"/>
        </w:rPr>
      </w:pPr>
      <w:r w:rsidRPr="00AB2EBC">
        <w:rPr>
          <w:rFonts w:ascii="Times New Roman" w:hAnsi="Times New Roman" w:cs="Times New Roman"/>
          <w:u w:val="single"/>
        </w:rPr>
        <w:t xml:space="preserve">Adjourn Day 2 </w:t>
      </w:r>
      <w:r w:rsidRPr="00AB2EBC">
        <w:rPr>
          <w:rFonts w:ascii="Times New Roman" w:hAnsi="Times New Roman" w:cs="Times New Roman"/>
        </w:rPr>
        <w:t>- City View (17:00-17:01)</w:t>
      </w:r>
    </w:p>
    <w:p w14:paraId="72207567" w14:textId="77777777" w:rsidR="00AB2EBC" w:rsidRPr="00AB2EBC" w:rsidRDefault="00AB2EBC" w:rsidP="00435EBC">
      <w:pPr>
        <w:rPr>
          <w:rFonts w:ascii="Times New Roman" w:hAnsi="Times New Roman" w:cs="Times New Roman"/>
        </w:rPr>
        <w:sectPr w:rsidR="00AB2EBC" w:rsidRPr="00AB2EBC" w:rsidSect="0065234D">
          <w:pgSz w:w="12240" w:h="15840"/>
          <w:pgMar w:top="1440" w:right="1440" w:bottom="1440" w:left="1440" w:header="720" w:footer="720" w:gutter="0"/>
          <w:cols w:space="720"/>
          <w:docGrid w:linePitch="326"/>
        </w:sectPr>
      </w:pPr>
    </w:p>
    <w:p w14:paraId="6244D68B" w14:textId="77777777" w:rsidR="00AB2EBC" w:rsidRPr="00CA2095" w:rsidRDefault="00AB2EBC" w:rsidP="00CA2095">
      <w:pPr>
        <w:pStyle w:val="Heading2"/>
        <w:rPr>
          <w:rFonts w:ascii="Times New Roman" w:hAnsi="Times New Roman" w:cs="Times New Roman"/>
        </w:rPr>
      </w:pPr>
      <w:bookmarkStart w:id="13" w:name="_TOC_250000"/>
      <w:bookmarkStart w:id="14" w:name="_Toc4525168"/>
      <w:bookmarkEnd w:id="13"/>
      <w:r w:rsidRPr="00CA2095">
        <w:rPr>
          <w:rFonts w:ascii="Times New Roman" w:hAnsi="Times New Roman" w:cs="Times New Roman"/>
        </w:rPr>
        <w:lastRenderedPageBreak/>
        <w:t>Thursday 24 January 2019</w:t>
      </w:r>
      <w:bookmarkEnd w:id="14"/>
    </w:p>
    <w:p w14:paraId="05E78285" w14:textId="77777777" w:rsidR="00AB2EBC" w:rsidRPr="00AB2EBC" w:rsidRDefault="00AB2EBC" w:rsidP="00435EBC">
      <w:pPr>
        <w:rPr>
          <w:rFonts w:ascii="Times New Roman" w:hAnsi="Times New Roman" w:cs="Times New Roman"/>
          <w:b/>
          <w:sz w:val="20"/>
        </w:rPr>
      </w:pPr>
    </w:p>
    <w:p w14:paraId="76DBC4ED" w14:textId="77777777" w:rsidR="00AB2EBC" w:rsidRPr="00CA2095" w:rsidRDefault="00AB2EBC" w:rsidP="00CA2095">
      <w:pPr>
        <w:pStyle w:val="Heading3"/>
        <w:rPr>
          <w:rFonts w:ascii="Times New Roman" w:hAnsi="Times New Roman" w:cs="Times New Roman"/>
        </w:rPr>
      </w:pPr>
      <w:bookmarkStart w:id="15" w:name="_Toc4525169"/>
      <w:r w:rsidRPr="00CA2095">
        <w:rPr>
          <w:rFonts w:ascii="Times New Roman" w:hAnsi="Times New Roman" w:cs="Times New Roman"/>
        </w:rPr>
        <w:t>Roadmapping Session 3A: (n,x) reactions - City View (08:30-10:00)</w:t>
      </w:r>
      <w:bookmarkEnd w:id="15"/>
    </w:p>
    <w:p w14:paraId="681EAA83"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Conveners: Dr. Casperson, Robert; Lewis, Amanda; Dr. Devlin, Matthew</w:t>
      </w:r>
    </w:p>
    <w:p w14:paraId="03DDDE53" w14:textId="77777777" w:rsidR="00AB2EBC" w:rsidRPr="00AB2EBC" w:rsidRDefault="00AB2EBC" w:rsidP="00435EBC">
      <w:pPr>
        <w:spacing w:before="1"/>
        <w:rPr>
          <w:rFonts w:ascii="Times New Roman" w:hAnsi="Times New Roman" w:cs="Times New Roman"/>
          <w:sz w:val="5"/>
        </w:rPr>
      </w:pPr>
    </w:p>
    <w:tbl>
      <w:tblPr>
        <w:tblW w:w="912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5767"/>
        <w:gridCol w:w="2790"/>
      </w:tblGrid>
      <w:tr w:rsidR="00AB2EBC" w:rsidRPr="00AB2EBC" w14:paraId="40AD1E66" w14:textId="77777777" w:rsidTr="0065234D">
        <w:trPr>
          <w:trHeight w:val="380"/>
        </w:trPr>
        <w:tc>
          <w:tcPr>
            <w:tcW w:w="567" w:type="dxa"/>
          </w:tcPr>
          <w:p w14:paraId="71A6C1D5"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08:30</w:t>
            </w:r>
          </w:p>
        </w:tc>
        <w:tc>
          <w:tcPr>
            <w:tcW w:w="5767" w:type="dxa"/>
          </w:tcPr>
          <w:p w14:paraId="2567049D"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[90] Applied Sensitivity Studies (00h10')</w:t>
            </w:r>
          </w:p>
        </w:tc>
        <w:tc>
          <w:tcPr>
            <w:tcW w:w="2790" w:type="dxa"/>
          </w:tcPr>
          <w:p w14:paraId="7C28B4CD"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CASPERSON, Robert</w:t>
            </w:r>
          </w:p>
        </w:tc>
      </w:tr>
      <w:tr w:rsidR="00AB2EBC" w:rsidRPr="00AB2EBC" w14:paraId="575E4CD4" w14:textId="77777777" w:rsidTr="0065234D">
        <w:trPr>
          <w:trHeight w:val="380"/>
        </w:trPr>
        <w:tc>
          <w:tcPr>
            <w:tcW w:w="567" w:type="dxa"/>
          </w:tcPr>
          <w:p w14:paraId="4C7407B2"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08:40</w:t>
            </w:r>
          </w:p>
        </w:tc>
        <w:tc>
          <w:tcPr>
            <w:tcW w:w="5767" w:type="dxa"/>
          </w:tcPr>
          <w:p w14:paraId="1A580CEF"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[91] LLNL Nuclear Data Survey (00h05')</w:t>
            </w:r>
          </w:p>
        </w:tc>
        <w:tc>
          <w:tcPr>
            <w:tcW w:w="2790" w:type="dxa"/>
          </w:tcPr>
          <w:p w14:paraId="3EF4FB6D"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BAILEY, Teresa</w:t>
            </w:r>
          </w:p>
        </w:tc>
      </w:tr>
      <w:tr w:rsidR="00AB2EBC" w:rsidRPr="00AB2EBC" w14:paraId="5CB8C46B" w14:textId="77777777" w:rsidTr="0065234D">
        <w:trPr>
          <w:trHeight w:val="380"/>
        </w:trPr>
        <w:tc>
          <w:tcPr>
            <w:tcW w:w="567" w:type="dxa"/>
          </w:tcPr>
          <w:p w14:paraId="57B63EC0"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08:45</w:t>
            </w:r>
          </w:p>
        </w:tc>
        <w:tc>
          <w:tcPr>
            <w:tcW w:w="5767" w:type="dxa"/>
          </w:tcPr>
          <w:p w14:paraId="05922E82"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[92] Covariance availability for neutron reaction data (00h05')</w:t>
            </w:r>
          </w:p>
        </w:tc>
        <w:tc>
          <w:tcPr>
            <w:tcW w:w="2790" w:type="dxa"/>
          </w:tcPr>
          <w:p w14:paraId="540EF423"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THOMPSON, Ian</w:t>
            </w:r>
          </w:p>
        </w:tc>
      </w:tr>
      <w:tr w:rsidR="00AB2EBC" w:rsidRPr="00AB2EBC" w14:paraId="07BBB660" w14:textId="77777777" w:rsidTr="0065234D">
        <w:trPr>
          <w:trHeight w:val="380"/>
        </w:trPr>
        <w:tc>
          <w:tcPr>
            <w:tcW w:w="567" w:type="dxa"/>
          </w:tcPr>
          <w:p w14:paraId="375437AE"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08:50</w:t>
            </w:r>
          </w:p>
        </w:tc>
        <w:tc>
          <w:tcPr>
            <w:tcW w:w="5767" w:type="dxa"/>
          </w:tcPr>
          <w:p w14:paraId="34E8DCE3"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[93] Integral Criticality Benchmarks and Nuclear Data (00h05')</w:t>
            </w:r>
          </w:p>
        </w:tc>
        <w:tc>
          <w:tcPr>
            <w:tcW w:w="2790" w:type="dxa"/>
          </w:tcPr>
          <w:p w14:paraId="646EBFAA"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PERCHER, Catherine</w:t>
            </w:r>
          </w:p>
        </w:tc>
      </w:tr>
      <w:tr w:rsidR="00AB2EBC" w:rsidRPr="00AB2EBC" w14:paraId="5AC96A93" w14:textId="77777777" w:rsidTr="0065234D">
        <w:trPr>
          <w:trHeight w:val="380"/>
        </w:trPr>
        <w:tc>
          <w:tcPr>
            <w:tcW w:w="567" w:type="dxa"/>
          </w:tcPr>
          <w:p w14:paraId="47503DA4"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08:55</w:t>
            </w:r>
          </w:p>
        </w:tc>
        <w:tc>
          <w:tcPr>
            <w:tcW w:w="5767" w:type="dxa"/>
          </w:tcPr>
          <w:p w14:paraId="6C59A254"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[94] LANL Light Element Evaluations (00h05')</w:t>
            </w:r>
          </w:p>
        </w:tc>
        <w:tc>
          <w:tcPr>
            <w:tcW w:w="2790" w:type="dxa"/>
          </w:tcPr>
          <w:p w14:paraId="45B563FB"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PARIS, Mark</w:t>
            </w:r>
          </w:p>
        </w:tc>
      </w:tr>
      <w:tr w:rsidR="00AB2EBC" w:rsidRPr="00AB2EBC" w14:paraId="6CE7B87E" w14:textId="77777777" w:rsidTr="0065234D">
        <w:trPr>
          <w:trHeight w:val="380"/>
        </w:trPr>
        <w:tc>
          <w:tcPr>
            <w:tcW w:w="567" w:type="dxa"/>
          </w:tcPr>
          <w:p w14:paraId="7C0A73CC"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09:00</w:t>
            </w:r>
          </w:p>
        </w:tc>
        <w:tc>
          <w:tcPr>
            <w:tcW w:w="5767" w:type="dxa"/>
          </w:tcPr>
          <w:p w14:paraId="3809569D"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[95] Evaluation Discussion (00h20')</w:t>
            </w:r>
          </w:p>
        </w:tc>
        <w:tc>
          <w:tcPr>
            <w:tcW w:w="2790" w:type="dxa"/>
          </w:tcPr>
          <w:p w14:paraId="594CA877" w14:textId="77777777" w:rsidR="00AB2EBC" w:rsidRPr="00AB2EBC" w:rsidRDefault="00AB2EBC" w:rsidP="00435EBC">
            <w:pPr>
              <w:pStyle w:val="FootnoteText"/>
              <w:rPr>
                <w:rFonts w:ascii="Times New Roman" w:hAnsi="Times New Roman" w:cs="Times New Roman"/>
              </w:rPr>
            </w:pPr>
          </w:p>
        </w:tc>
      </w:tr>
      <w:tr w:rsidR="00AB2EBC" w:rsidRPr="00AB2EBC" w14:paraId="4B9F684B" w14:textId="77777777" w:rsidTr="0065234D">
        <w:trPr>
          <w:trHeight w:val="380"/>
        </w:trPr>
        <w:tc>
          <w:tcPr>
            <w:tcW w:w="567" w:type="dxa"/>
          </w:tcPr>
          <w:p w14:paraId="109D9CC2"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09:20</w:t>
            </w:r>
          </w:p>
        </w:tc>
        <w:tc>
          <w:tcPr>
            <w:tcW w:w="5767" w:type="dxa"/>
          </w:tcPr>
          <w:p w14:paraId="09937002"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[96] GENESIS for Low-z (00h05')</w:t>
            </w:r>
          </w:p>
        </w:tc>
        <w:tc>
          <w:tcPr>
            <w:tcW w:w="2790" w:type="dxa"/>
          </w:tcPr>
          <w:p w14:paraId="783CB2AC"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BLEUEL, Darren</w:t>
            </w:r>
          </w:p>
        </w:tc>
      </w:tr>
      <w:tr w:rsidR="00AB2EBC" w:rsidRPr="00AB2EBC" w14:paraId="0EC43544" w14:textId="77777777" w:rsidTr="0065234D">
        <w:trPr>
          <w:trHeight w:val="640"/>
        </w:trPr>
        <w:tc>
          <w:tcPr>
            <w:tcW w:w="567" w:type="dxa"/>
          </w:tcPr>
          <w:p w14:paraId="3D70F02B"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09:25</w:t>
            </w:r>
          </w:p>
        </w:tc>
        <w:tc>
          <w:tcPr>
            <w:tcW w:w="5767" w:type="dxa"/>
          </w:tcPr>
          <w:p w14:paraId="30BA832E" w14:textId="77777777" w:rsidR="00AB2EBC" w:rsidRPr="00AB2EBC" w:rsidRDefault="00AB2EBC" w:rsidP="00435EBC">
            <w:pPr>
              <w:pStyle w:val="FootnoteText"/>
              <w:spacing w:line="266" w:lineRule="auto"/>
              <w:ind w:left="19" w:right="712"/>
              <w:rPr>
                <w:rFonts w:ascii="Times New Roman" w:hAnsi="Times New Roman" w:cs="Times New Roman"/>
              </w:rPr>
            </w:pPr>
            <w:r w:rsidRPr="00AB2EBC">
              <w:rPr>
                <w:rFonts w:ascii="Times New Roman" w:hAnsi="Times New Roman" w:cs="Times New Roman"/>
              </w:rPr>
              <w:t>[97] Inelastic Scattering with a Segmented Neutron/Gamma Calorimeter (00h05')</w:t>
            </w:r>
          </w:p>
        </w:tc>
        <w:tc>
          <w:tcPr>
            <w:tcW w:w="2790" w:type="dxa"/>
          </w:tcPr>
          <w:p w14:paraId="7E474237"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CASPERSON, Robert</w:t>
            </w:r>
          </w:p>
        </w:tc>
      </w:tr>
      <w:tr w:rsidR="00AB2EBC" w:rsidRPr="00AB2EBC" w14:paraId="240046AE" w14:textId="77777777" w:rsidTr="0065234D">
        <w:trPr>
          <w:trHeight w:val="380"/>
        </w:trPr>
        <w:tc>
          <w:tcPr>
            <w:tcW w:w="567" w:type="dxa"/>
          </w:tcPr>
          <w:p w14:paraId="183C19CB"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09:30</w:t>
            </w:r>
          </w:p>
        </w:tc>
        <w:tc>
          <w:tcPr>
            <w:tcW w:w="5767" w:type="dxa"/>
          </w:tcPr>
          <w:p w14:paraId="54B63B0A"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[98] A 4-pi array for the inelastic scattering study (00h05')</w:t>
            </w:r>
          </w:p>
        </w:tc>
        <w:tc>
          <w:tcPr>
            <w:tcW w:w="2790" w:type="dxa"/>
          </w:tcPr>
          <w:p w14:paraId="6E03D49C"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WU, Ching-Yen</w:t>
            </w:r>
          </w:p>
        </w:tc>
      </w:tr>
      <w:tr w:rsidR="00AB2EBC" w:rsidRPr="00AB2EBC" w14:paraId="4A09BFF1" w14:textId="77777777" w:rsidTr="0065234D">
        <w:trPr>
          <w:trHeight w:val="380"/>
        </w:trPr>
        <w:tc>
          <w:tcPr>
            <w:tcW w:w="567" w:type="dxa"/>
          </w:tcPr>
          <w:p w14:paraId="39A44B2A"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09:35</w:t>
            </w:r>
          </w:p>
        </w:tc>
        <w:tc>
          <w:tcPr>
            <w:tcW w:w="5767" w:type="dxa"/>
          </w:tcPr>
          <w:p w14:paraId="6EE46ECF"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[99] Uncertainties in Neutron Scattering Cross Sections (00h05')</w:t>
            </w:r>
          </w:p>
        </w:tc>
        <w:tc>
          <w:tcPr>
            <w:tcW w:w="2790" w:type="dxa"/>
          </w:tcPr>
          <w:p w14:paraId="4C7BF243"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DEVLIN, Matthew</w:t>
            </w:r>
          </w:p>
        </w:tc>
      </w:tr>
      <w:tr w:rsidR="00AB2EBC" w:rsidRPr="00AB2EBC" w14:paraId="45AD2C04" w14:textId="77777777" w:rsidTr="0065234D">
        <w:trPr>
          <w:trHeight w:val="380"/>
        </w:trPr>
        <w:tc>
          <w:tcPr>
            <w:tcW w:w="567" w:type="dxa"/>
          </w:tcPr>
          <w:p w14:paraId="731564F4"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09:40</w:t>
            </w:r>
          </w:p>
        </w:tc>
        <w:tc>
          <w:tcPr>
            <w:tcW w:w="5767" w:type="dxa"/>
          </w:tcPr>
          <w:p w14:paraId="16CECDC5"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[100] UMass Lowell Capabilities (00h05')</w:t>
            </w:r>
          </w:p>
        </w:tc>
        <w:tc>
          <w:tcPr>
            <w:tcW w:w="2790" w:type="dxa"/>
          </w:tcPr>
          <w:p w14:paraId="16B8AC0D"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DEVLIN, Matthew</w:t>
            </w:r>
          </w:p>
        </w:tc>
      </w:tr>
      <w:tr w:rsidR="00AB2EBC" w:rsidRPr="00AB2EBC" w14:paraId="379DF4AC" w14:textId="77777777" w:rsidTr="0065234D">
        <w:trPr>
          <w:trHeight w:val="640"/>
        </w:trPr>
        <w:tc>
          <w:tcPr>
            <w:tcW w:w="567" w:type="dxa"/>
          </w:tcPr>
          <w:p w14:paraId="1F7E5F43"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09:45</w:t>
            </w:r>
          </w:p>
        </w:tc>
        <w:tc>
          <w:tcPr>
            <w:tcW w:w="5767" w:type="dxa"/>
          </w:tcPr>
          <w:p w14:paraId="4E193D98" w14:textId="77777777" w:rsidR="00AB2EBC" w:rsidRPr="00AB2EBC" w:rsidRDefault="00AB2EBC" w:rsidP="00435EBC">
            <w:pPr>
              <w:pStyle w:val="FootnoteText"/>
              <w:spacing w:line="266" w:lineRule="auto"/>
              <w:ind w:left="19" w:right="257"/>
              <w:rPr>
                <w:rFonts w:ascii="Times New Roman" w:hAnsi="Times New Roman" w:cs="Times New Roman"/>
              </w:rPr>
            </w:pPr>
            <w:r w:rsidRPr="00AB2EBC">
              <w:rPr>
                <w:rFonts w:ascii="Times New Roman" w:hAnsi="Times New Roman" w:cs="Times New Roman"/>
              </w:rPr>
              <w:t>[111] The Gaerttner LINAC Center 1 Overview Of Experimental Nuclear Data Capabilities at RPI (00h10')</w:t>
            </w:r>
          </w:p>
        </w:tc>
        <w:tc>
          <w:tcPr>
            <w:tcW w:w="2790" w:type="dxa"/>
          </w:tcPr>
          <w:p w14:paraId="395CC929"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DANON, Yaron</w:t>
            </w:r>
          </w:p>
        </w:tc>
      </w:tr>
      <w:tr w:rsidR="00AB2EBC" w:rsidRPr="00AB2EBC" w14:paraId="5D0CE603" w14:textId="77777777" w:rsidTr="0065234D">
        <w:trPr>
          <w:trHeight w:val="640"/>
        </w:trPr>
        <w:tc>
          <w:tcPr>
            <w:tcW w:w="567" w:type="dxa"/>
          </w:tcPr>
          <w:p w14:paraId="41C04EF7"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09:55</w:t>
            </w:r>
          </w:p>
        </w:tc>
        <w:tc>
          <w:tcPr>
            <w:tcW w:w="5767" w:type="dxa"/>
          </w:tcPr>
          <w:p w14:paraId="09A22377" w14:textId="77777777" w:rsidR="00AB2EBC" w:rsidRPr="00AB2EBC" w:rsidRDefault="00AB2EBC" w:rsidP="00435EBC">
            <w:pPr>
              <w:pStyle w:val="FootnoteText"/>
              <w:spacing w:line="266" w:lineRule="auto"/>
              <w:ind w:left="19" w:right="334"/>
              <w:rPr>
                <w:rFonts w:ascii="Times New Roman" w:hAnsi="Times New Roman" w:cs="Times New Roman"/>
              </w:rPr>
            </w:pPr>
            <w:r w:rsidRPr="00AB2EBC">
              <w:rPr>
                <w:rFonts w:ascii="Times New Roman" w:hAnsi="Times New Roman" w:cs="Times New Roman"/>
              </w:rPr>
              <w:t>[120] Neutron Experiments at Edwards Accelerator Laboratory at Ohio State (00h05')</w:t>
            </w:r>
          </w:p>
        </w:tc>
        <w:tc>
          <w:tcPr>
            <w:tcW w:w="2790" w:type="dxa"/>
          </w:tcPr>
          <w:p w14:paraId="2C373584"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VOINOV, Alexander</w:t>
            </w:r>
          </w:p>
        </w:tc>
      </w:tr>
    </w:tbl>
    <w:p w14:paraId="52E0F1DB" w14:textId="77777777" w:rsidR="00AB2EBC" w:rsidRPr="00AB2EBC" w:rsidRDefault="00AB2EBC" w:rsidP="00435EBC">
      <w:pPr>
        <w:rPr>
          <w:rFonts w:ascii="Times New Roman" w:hAnsi="Times New Roman" w:cs="Times New Roman"/>
        </w:rPr>
      </w:pPr>
    </w:p>
    <w:p w14:paraId="1AAB4690" w14:textId="77777777" w:rsidR="00AB2EBC" w:rsidRPr="00CA2095" w:rsidRDefault="00AB2EBC" w:rsidP="00CA2095">
      <w:pPr>
        <w:pStyle w:val="Heading3"/>
        <w:rPr>
          <w:rFonts w:ascii="Times New Roman" w:hAnsi="Times New Roman" w:cs="Times New Roman"/>
        </w:rPr>
      </w:pPr>
      <w:bookmarkStart w:id="16" w:name="_Toc4525170"/>
      <w:r w:rsidRPr="00CA2095">
        <w:rPr>
          <w:rFonts w:ascii="Times New Roman" w:hAnsi="Times New Roman" w:cs="Times New Roman"/>
        </w:rPr>
        <w:t>Roadmapping Session 3B: Atomic, XRF Data - State Room (08:30-10:00)</w:t>
      </w:r>
      <w:bookmarkEnd w:id="16"/>
    </w:p>
    <w:p w14:paraId="37BEBA49"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Conveners: Dr. Brown, David; Dr. Descalle, Marie-Anne; Dr. Voyles, Andrew</w:t>
      </w:r>
    </w:p>
    <w:p w14:paraId="52FE3BEA" w14:textId="77777777" w:rsidR="00AB2EBC" w:rsidRPr="00AB2EBC" w:rsidRDefault="00AB2EBC" w:rsidP="00435EBC">
      <w:pPr>
        <w:spacing w:before="1"/>
        <w:rPr>
          <w:rFonts w:ascii="Times New Roman" w:hAnsi="Times New Roman" w:cs="Times New Roman"/>
          <w:sz w:val="5"/>
        </w:rPr>
      </w:pPr>
    </w:p>
    <w:tbl>
      <w:tblPr>
        <w:tblW w:w="930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5857"/>
        <w:gridCol w:w="2880"/>
      </w:tblGrid>
      <w:tr w:rsidR="00AB2EBC" w:rsidRPr="00AB2EBC" w14:paraId="53F8D22F" w14:textId="77777777" w:rsidTr="0065234D">
        <w:trPr>
          <w:trHeight w:val="380"/>
        </w:trPr>
        <w:tc>
          <w:tcPr>
            <w:tcW w:w="567" w:type="dxa"/>
          </w:tcPr>
          <w:p w14:paraId="7E4D64B5"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08:30</w:t>
            </w:r>
          </w:p>
        </w:tc>
        <w:tc>
          <w:tcPr>
            <w:tcW w:w="5857" w:type="dxa"/>
          </w:tcPr>
          <w:p w14:paraId="7A1D78C0"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[50] General overview of ENDF atomic data libraries (00h10')</w:t>
            </w:r>
          </w:p>
        </w:tc>
        <w:tc>
          <w:tcPr>
            <w:tcW w:w="2880" w:type="dxa"/>
          </w:tcPr>
          <w:p w14:paraId="57AE4779"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BROWN, David</w:t>
            </w:r>
          </w:p>
        </w:tc>
      </w:tr>
      <w:tr w:rsidR="00AB2EBC" w:rsidRPr="00AB2EBC" w14:paraId="156A8F56" w14:textId="77777777" w:rsidTr="0065234D">
        <w:trPr>
          <w:trHeight w:val="380"/>
        </w:trPr>
        <w:tc>
          <w:tcPr>
            <w:tcW w:w="567" w:type="dxa"/>
          </w:tcPr>
          <w:p w14:paraId="0BA43E21"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08:40</w:t>
            </w:r>
          </w:p>
        </w:tc>
        <w:tc>
          <w:tcPr>
            <w:tcW w:w="5857" w:type="dxa"/>
          </w:tcPr>
          <w:p w14:paraId="36F01E6D"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[51] IAEA support of atomic data (00h10')</w:t>
            </w:r>
          </w:p>
        </w:tc>
        <w:tc>
          <w:tcPr>
            <w:tcW w:w="2880" w:type="dxa"/>
          </w:tcPr>
          <w:p w14:paraId="34CC1C68"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KONING, Arjan</w:t>
            </w:r>
          </w:p>
        </w:tc>
      </w:tr>
      <w:tr w:rsidR="00AB2EBC" w:rsidRPr="00AB2EBC" w14:paraId="6D505BFD" w14:textId="77777777" w:rsidTr="0065234D">
        <w:trPr>
          <w:trHeight w:val="380"/>
        </w:trPr>
        <w:tc>
          <w:tcPr>
            <w:tcW w:w="567" w:type="dxa"/>
          </w:tcPr>
          <w:p w14:paraId="340989A5"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08:50</w:t>
            </w:r>
          </w:p>
        </w:tc>
        <w:tc>
          <w:tcPr>
            <w:tcW w:w="5857" w:type="dxa"/>
          </w:tcPr>
          <w:p w14:paraId="6CF249A4"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[52] NIST atomic data capabilities (00h10')</w:t>
            </w:r>
          </w:p>
        </w:tc>
        <w:tc>
          <w:tcPr>
            <w:tcW w:w="2880" w:type="dxa"/>
          </w:tcPr>
          <w:p w14:paraId="26001C74"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RALCHENKO, Yuri</w:t>
            </w:r>
          </w:p>
        </w:tc>
      </w:tr>
      <w:tr w:rsidR="00AB2EBC" w:rsidRPr="00AB2EBC" w14:paraId="75B5685B" w14:textId="77777777" w:rsidTr="0065234D">
        <w:trPr>
          <w:trHeight w:val="380"/>
        </w:trPr>
        <w:tc>
          <w:tcPr>
            <w:tcW w:w="567" w:type="dxa"/>
          </w:tcPr>
          <w:p w14:paraId="3EE5EE8C"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09:00</w:t>
            </w:r>
          </w:p>
        </w:tc>
        <w:tc>
          <w:tcPr>
            <w:tcW w:w="5857" w:type="dxa"/>
          </w:tcPr>
          <w:p w14:paraId="15FD5198"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[53] Atomic data support in EXFOR (00h10')</w:t>
            </w:r>
          </w:p>
        </w:tc>
        <w:tc>
          <w:tcPr>
            <w:tcW w:w="2880" w:type="dxa"/>
          </w:tcPr>
          <w:p w14:paraId="322FFACD"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PRITYCHENKO, Boris</w:t>
            </w:r>
          </w:p>
        </w:tc>
      </w:tr>
      <w:tr w:rsidR="00AB2EBC" w:rsidRPr="00AB2EBC" w14:paraId="4CB4D1F0" w14:textId="77777777" w:rsidTr="0065234D">
        <w:trPr>
          <w:trHeight w:val="380"/>
        </w:trPr>
        <w:tc>
          <w:tcPr>
            <w:tcW w:w="567" w:type="dxa"/>
          </w:tcPr>
          <w:p w14:paraId="4B715BC0"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09:10</w:t>
            </w:r>
          </w:p>
        </w:tc>
        <w:tc>
          <w:tcPr>
            <w:tcW w:w="5857" w:type="dxa"/>
          </w:tcPr>
          <w:p w14:paraId="56D9B5C8"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[54] GNDS implementation of atomic data (00h10')</w:t>
            </w:r>
          </w:p>
        </w:tc>
        <w:tc>
          <w:tcPr>
            <w:tcW w:w="2880" w:type="dxa"/>
          </w:tcPr>
          <w:p w14:paraId="791F9C1C"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DESCALLE, Marie-Anne</w:t>
            </w:r>
          </w:p>
        </w:tc>
      </w:tr>
      <w:tr w:rsidR="00AB2EBC" w:rsidRPr="00AB2EBC" w14:paraId="38772406" w14:textId="77777777" w:rsidTr="0065234D">
        <w:trPr>
          <w:trHeight w:val="380"/>
        </w:trPr>
        <w:tc>
          <w:tcPr>
            <w:tcW w:w="567" w:type="dxa"/>
          </w:tcPr>
          <w:p w14:paraId="4FE6B017"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09:20</w:t>
            </w:r>
          </w:p>
        </w:tc>
        <w:tc>
          <w:tcPr>
            <w:tcW w:w="5857" w:type="dxa"/>
          </w:tcPr>
          <w:p w14:paraId="5FFE3C45"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[55] Atomic data in Monte Carlo transport codes and their validation (00h10')</w:t>
            </w:r>
          </w:p>
        </w:tc>
        <w:tc>
          <w:tcPr>
            <w:tcW w:w="2880" w:type="dxa"/>
          </w:tcPr>
          <w:p w14:paraId="375AFBB5"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PIA, Maria Grazia</w:t>
            </w:r>
          </w:p>
        </w:tc>
      </w:tr>
      <w:tr w:rsidR="00AB2EBC" w:rsidRPr="00AB2EBC" w14:paraId="359E4949" w14:textId="77777777" w:rsidTr="0065234D">
        <w:trPr>
          <w:trHeight w:val="620"/>
        </w:trPr>
        <w:tc>
          <w:tcPr>
            <w:tcW w:w="567" w:type="dxa"/>
          </w:tcPr>
          <w:p w14:paraId="4DADC8C7"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09:30</w:t>
            </w:r>
          </w:p>
        </w:tc>
        <w:tc>
          <w:tcPr>
            <w:tcW w:w="5857" w:type="dxa"/>
          </w:tcPr>
          <w:p w14:paraId="1EFC68E4"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[56] SNL electron and photon scattering data use at Sandia (00h10')</w:t>
            </w:r>
          </w:p>
        </w:tc>
        <w:tc>
          <w:tcPr>
            <w:tcW w:w="2880" w:type="dxa"/>
          </w:tcPr>
          <w:p w14:paraId="5450AA33" w14:textId="77777777" w:rsidR="00AB2EBC" w:rsidRPr="00AB2EBC" w:rsidRDefault="00AB2EBC" w:rsidP="00435EBC">
            <w:pPr>
              <w:pStyle w:val="FootnoteText"/>
              <w:spacing w:before="55" w:line="260" w:lineRule="atLeast"/>
              <w:ind w:right="1063"/>
              <w:rPr>
                <w:rFonts w:ascii="Times New Roman" w:hAnsi="Times New Roman" w:cs="Times New Roman"/>
              </w:rPr>
            </w:pPr>
            <w:r w:rsidRPr="00AB2EBC">
              <w:rPr>
                <w:rFonts w:ascii="Times New Roman" w:hAnsi="Times New Roman" w:cs="Times New Roman"/>
              </w:rPr>
              <w:t>Dr. DRUMM, Clif Dr. FRANKE, Brian</w:t>
            </w:r>
          </w:p>
        </w:tc>
      </w:tr>
      <w:tr w:rsidR="00AB2EBC" w:rsidRPr="00AB2EBC" w14:paraId="3A845157" w14:textId="77777777" w:rsidTr="0065234D">
        <w:trPr>
          <w:trHeight w:val="1140"/>
        </w:trPr>
        <w:tc>
          <w:tcPr>
            <w:tcW w:w="567" w:type="dxa"/>
          </w:tcPr>
          <w:p w14:paraId="146E386F"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09:40</w:t>
            </w:r>
          </w:p>
        </w:tc>
        <w:tc>
          <w:tcPr>
            <w:tcW w:w="5857" w:type="dxa"/>
          </w:tcPr>
          <w:p w14:paraId="6377B5AA"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[57] LLNL capabilities and needs (00h10')</w:t>
            </w:r>
          </w:p>
        </w:tc>
        <w:tc>
          <w:tcPr>
            <w:tcW w:w="2880" w:type="dxa"/>
          </w:tcPr>
          <w:p w14:paraId="02813592"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THOMPSON, Ian</w:t>
            </w:r>
          </w:p>
          <w:p w14:paraId="31F0CA5A" w14:textId="77777777" w:rsidR="00AB2EBC" w:rsidRPr="00AB2EBC" w:rsidRDefault="00AB2EBC" w:rsidP="00435EBC">
            <w:pPr>
              <w:pStyle w:val="FootnoteText"/>
              <w:spacing w:before="25"/>
              <w:rPr>
                <w:rFonts w:ascii="Times New Roman" w:hAnsi="Times New Roman" w:cs="Times New Roman"/>
              </w:rPr>
            </w:pPr>
            <w:r w:rsidRPr="00AB2EBC">
              <w:rPr>
                <w:rFonts w:ascii="Times New Roman" w:hAnsi="Times New Roman" w:cs="Times New Roman"/>
              </w:rPr>
              <w:t>Dr. LIBBY, Steve</w:t>
            </w:r>
          </w:p>
          <w:p w14:paraId="7D8FADE5" w14:textId="77777777" w:rsidR="00AB2EBC" w:rsidRPr="00AB2EBC" w:rsidRDefault="00AB2EBC" w:rsidP="00435EBC">
            <w:pPr>
              <w:pStyle w:val="FootnoteText"/>
              <w:spacing w:before="25"/>
              <w:rPr>
                <w:rFonts w:ascii="Times New Roman" w:hAnsi="Times New Roman" w:cs="Times New Roman"/>
              </w:rPr>
            </w:pPr>
            <w:r w:rsidRPr="00AB2EBC">
              <w:rPr>
                <w:rFonts w:ascii="Times New Roman" w:hAnsi="Times New Roman" w:cs="Times New Roman"/>
              </w:rPr>
              <w:t>Dr. JURGENSON, Eric</w:t>
            </w:r>
          </w:p>
          <w:p w14:paraId="0C0F1AD0" w14:textId="77777777" w:rsidR="00AB2EBC" w:rsidRPr="00AB2EBC" w:rsidRDefault="00AB2EBC" w:rsidP="00435EBC">
            <w:pPr>
              <w:pStyle w:val="FootnoteText"/>
              <w:spacing w:before="24"/>
              <w:rPr>
                <w:rFonts w:ascii="Times New Roman" w:hAnsi="Times New Roman" w:cs="Times New Roman"/>
              </w:rPr>
            </w:pPr>
            <w:r w:rsidRPr="00AB2EBC">
              <w:rPr>
                <w:rFonts w:ascii="Times New Roman" w:hAnsi="Times New Roman" w:cs="Times New Roman"/>
              </w:rPr>
              <w:t>Dr. KRUSE, Michael</w:t>
            </w:r>
          </w:p>
        </w:tc>
      </w:tr>
      <w:tr w:rsidR="00AB2EBC" w:rsidRPr="00AB2EBC" w14:paraId="53B8E6CD" w14:textId="77777777" w:rsidTr="0065234D">
        <w:trPr>
          <w:trHeight w:val="380"/>
        </w:trPr>
        <w:tc>
          <w:tcPr>
            <w:tcW w:w="567" w:type="dxa"/>
          </w:tcPr>
          <w:p w14:paraId="01313DCB"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lastRenderedPageBreak/>
              <w:t>09:50</w:t>
            </w:r>
          </w:p>
        </w:tc>
        <w:tc>
          <w:tcPr>
            <w:tcW w:w="5857" w:type="dxa"/>
          </w:tcPr>
          <w:p w14:paraId="591C3749"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[58] Atomic data needs for ENSDF &amp; decay data (00h10')</w:t>
            </w:r>
          </w:p>
        </w:tc>
        <w:tc>
          <w:tcPr>
            <w:tcW w:w="2880" w:type="dxa"/>
          </w:tcPr>
          <w:p w14:paraId="2A81E19C"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SONZOGNI, Alejandro</w:t>
            </w:r>
          </w:p>
        </w:tc>
      </w:tr>
    </w:tbl>
    <w:p w14:paraId="777B2B19" w14:textId="77777777" w:rsidR="00AB2EBC" w:rsidRPr="00AB2EBC" w:rsidRDefault="00AB2EBC" w:rsidP="00435EBC">
      <w:pPr>
        <w:rPr>
          <w:rFonts w:ascii="Times New Roman" w:hAnsi="Times New Roman" w:cs="Times New Roman"/>
          <w:sz w:val="20"/>
        </w:rPr>
        <w:sectPr w:rsidR="00AB2EBC" w:rsidRPr="00AB2EBC" w:rsidSect="0065234D">
          <w:headerReference w:type="default" r:id="rId16"/>
          <w:pgSz w:w="12240" w:h="15840"/>
          <w:pgMar w:top="1440" w:right="1440" w:bottom="1440" w:left="1440" w:header="720" w:footer="720" w:gutter="0"/>
          <w:cols w:space="720"/>
          <w:docGrid w:linePitch="326"/>
        </w:sectPr>
      </w:pPr>
    </w:p>
    <w:p w14:paraId="4B315C1C" w14:textId="77777777" w:rsidR="00AB2EBC" w:rsidRPr="00AB2EBC" w:rsidRDefault="00AB2EBC" w:rsidP="00435EBC">
      <w:pPr>
        <w:spacing w:before="6"/>
        <w:rPr>
          <w:rFonts w:ascii="Times New Roman" w:hAnsi="Times New Roman" w:cs="Times New Roman"/>
          <w:sz w:val="19"/>
        </w:rPr>
      </w:pPr>
    </w:p>
    <w:p w14:paraId="6C91E1FF" w14:textId="77777777" w:rsidR="00AB2EBC" w:rsidRPr="00CA2095" w:rsidRDefault="00AB2EBC" w:rsidP="00CA2095">
      <w:pPr>
        <w:pStyle w:val="Heading3"/>
        <w:rPr>
          <w:rFonts w:ascii="Times New Roman" w:hAnsi="Times New Roman" w:cs="Times New Roman"/>
        </w:rPr>
      </w:pPr>
      <w:bookmarkStart w:id="17" w:name="_Toc4525171"/>
      <w:r w:rsidRPr="00CA2095">
        <w:rPr>
          <w:rFonts w:ascii="Times New Roman" w:hAnsi="Times New Roman" w:cs="Times New Roman"/>
        </w:rPr>
        <w:t>Roadmapping Session 3A (continued) : (n,x) reactions - City View (10:20-12:00)</w:t>
      </w:r>
      <w:bookmarkEnd w:id="17"/>
    </w:p>
    <w:p w14:paraId="3397F50A" w14:textId="77777777" w:rsidR="00AB2EBC" w:rsidRPr="00AB2EBC" w:rsidRDefault="00AB2EBC" w:rsidP="00435EBC">
      <w:pPr>
        <w:pStyle w:val="TOC1"/>
        <w:numPr>
          <w:ilvl w:val="0"/>
          <w:numId w:val="1"/>
        </w:numPr>
        <w:tabs>
          <w:tab w:val="left" w:pos="444"/>
        </w:tabs>
        <w:spacing w:before="198"/>
        <w:ind w:firstLine="0"/>
        <w:rPr>
          <w:rFonts w:ascii="Times New Roman" w:hAnsi="Times New Roman" w:cs="Times New Roman"/>
          <w:b/>
          <w:sz w:val="20"/>
        </w:rPr>
      </w:pPr>
      <w:r w:rsidRPr="00AB2EBC">
        <w:rPr>
          <w:rFonts w:ascii="Times New Roman" w:hAnsi="Times New Roman" w:cs="Times New Roman"/>
          <w:b/>
          <w:sz w:val="20"/>
        </w:rPr>
        <w:t>Conveners: Dr. Casperson, Robert; Dr. Devlin, Matthew; Lewis, Amanda</w:t>
      </w:r>
    </w:p>
    <w:p w14:paraId="0BFB39CF" w14:textId="77777777" w:rsidR="00AB2EBC" w:rsidRPr="00AB2EBC" w:rsidRDefault="00AB2EBC" w:rsidP="00435EBC">
      <w:pPr>
        <w:spacing w:before="2"/>
        <w:rPr>
          <w:rFonts w:ascii="Times New Roman" w:hAnsi="Times New Roman" w:cs="Times New Roman"/>
          <w:sz w:val="5"/>
        </w:rPr>
      </w:pPr>
    </w:p>
    <w:tbl>
      <w:tblPr>
        <w:tblW w:w="867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6127"/>
        <w:gridCol w:w="1980"/>
      </w:tblGrid>
      <w:tr w:rsidR="00AB2EBC" w:rsidRPr="00AB2EBC" w14:paraId="282DCD9F" w14:textId="77777777" w:rsidTr="0065234D">
        <w:trPr>
          <w:trHeight w:val="380"/>
        </w:trPr>
        <w:tc>
          <w:tcPr>
            <w:tcW w:w="567" w:type="dxa"/>
          </w:tcPr>
          <w:p w14:paraId="3FE563EF"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10:20</w:t>
            </w:r>
          </w:p>
        </w:tc>
        <w:tc>
          <w:tcPr>
            <w:tcW w:w="6127" w:type="dxa"/>
          </w:tcPr>
          <w:p w14:paraId="5E37A855"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[103] Scattering Discussion (00h30')</w:t>
            </w:r>
          </w:p>
        </w:tc>
        <w:tc>
          <w:tcPr>
            <w:tcW w:w="1980" w:type="dxa"/>
          </w:tcPr>
          <w:p w14:paraId="18419CEC" w14:textId="77777777" w:rsidR="00AB2EBC" w:rsidRPr="00AB2EBC" w:rsidRDefault="00AB2EBC" w:rsidP="00435EBC">
            <w:pPr>
              <w:pStyle w:val="FootnoteText"/>
              <w:rPr>
                <w:rFonts w:ascii="Times New Roman" w:hAnsi="Times New Roman" w:cs="Times New Roman"/>
              </w:rPr>
            </w:pPr>
          </w:p>
        </w:tc>
      </w:tr>
      <w:tr w:rsidR="00AB2EBC" w:rsidRPr="00AB2EBC" w14:paraId="5224CDFB" w14:textId="77777777" w:rsidTr="0065234D">
        <w:trPr>
          <w:trHeight w:val="380"/>
        </w:trPr>
        <w:tc>
          <w:tcPr>
            <w:tcW w:w="567" w:type="dxa"/>
          </w:tcPr>
          <w:p w14:paraId="003615F9"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10:50</w:t>
            </w:r>
          </w:p>
        </w:tc>
        <w:tc>
          <w:tcPr>
            <w:tcW w:w="6127" w:type="dxa"/>
          </w:tcPr>
          <w:p w14:paraId="35F59054"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[104] Advancing Neutron Capture at LANSCE (00h10')</w:t>
            </w:r>
          </w:p>
        </w:tc>
        <w:tc>
          <w:tcPr>
            <w:tcW w:w="1980" w:type="dxa"/>
          </w:tcPr>
          <w:p w14:paraId="28AEBA10"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COUTURE, Aaron</w:t>
            </w:r>
          </w:p>
        </w:tc>
      </w:tr>
      <w:tr w:rsidR="00AB2EBC" w:rsidRPr="00AB2EBC" w14:paraId="6C546FF4" w14:textId="77777777" w:rsidTr="0065234D">
        <w:trPr>
          <w:trHeight w:val="640"/>
        </w:trPr>
        <w:tc>
          <w:tcPr>
            <w:tcW w:w="567" w:type="dxa"/>
          </w:tcPr>
          <w:p w14:paraId="68FEEBAD"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11:00</w:t>
            </w:r>
          </w:p>
        </w:tc>
        <w:tc>
          <w:tcPr>
            <w:tcW w:w="6127" w:type="dxa"/>
          </w:tcPr>
          <w:p w14:paraId="16A42F5B" w14:textId="77777777" w:rsidR="00AB2EBC" w:rsidRPr="00AB2EBC" w:rsidRDefault="00AB2EBC" w:rsidP="00435EBC">
            <w:pPr>
              <w:pStyle w:val="FootnoteText"/>
              <w:spacing w:line="266" w:lineRule="auto"/>
              <w:ind w:left="19" w:right="478"/>
              <w:rPr>
                <w:rFonts w:ascii="Times New Roman" w:hAnsi="Times New Roman" w:cs="Times New Roman"/>
              </w:rPr>
            </w:pPr>
            <w:r w:rsidRPr="00AB2EBC">
              <w:rPr>
                <w:rFonts w:ascii="Times New Roman" w:hAnsi="Times New Roman" w:cs="Times New Roman"/>
              </w:rPr>
              <w:t>[106] Capabilities to address cross section needs for reactions on unstable nuclei (00h10')</w:t>
            </w:r>
          </w:p>
        </w:tc>
        <w:tc>
          <w:tcPr>
            <w:tcW w:w="1980" w:type="dxa"/>
          </w:tcPr>
          <w:p w14:paraId="33B971ED"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ESCHER, Jutta</w:t>
            </w:r>
          </w:p>
        </w:tc>
      </w:tr>
      <w:tr w:rsidR="00AB2EBC" w:rsidRPr="00AB2EBC" w14:paraId="08A7D420" w14:textId="77777777" w:rsidTr="0065234D">
        <w:trPr>
          <w:trHeight w:val="380"/>
        </w:trPr>
        <w:tc>
          <w:tcPr>
            <w:tcW w:w="567" w:type="dxa"/>
          </w:tcPr>
          <w:p w14:paraId="7E57E231"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11:10</w:t>
            </w:r>
          </w:p>
        </w:tc>
        <w:tc>
          <w:tcPr>
            <w:tcW w:w="6127" w:type="dxa"/>
          </w:tcPr>
          <w:p w14:paraId="0C8D6A10"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[105] Surrogate Cross Section Experiments (00h05')</w:t>
            </w:r>
          </w:p>
        </w:tc>
        <w:tc>
          <w:tcPr>
            <w:tcW w:w="1980" w:type="dxa"/>
          </w:tcPr>
          <w:p w14:paraId="282AAFD2"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BURKE, Jason</w:t>
            </w:r>
          </w:p>
        </w:tc>
      </w:tr>
      <w:tr w:rsidR="00AB2EBC" w:rsidRPr="00AB2EBC" w14:paraId="2A97ACE1" w14:textId="77777777" w:rsidTr="0065234D">
        <w:trPr>
          <w:trHeight w:val="380"/>
        </w:trPr>
        <w:tc>
          <w:tcPr>
            <w:tcW w:w="567" w:type="dxa"/>
          </w:tcPr>
          <w:p w14:paraId="29817205"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11:15</w:t>
            </w:r>
          </w:p>
        </w:tc>
        <w:tc>
          <w:tcPr>
            <w:tcW w:w="6127" w:type="dxa"/>
          </w:tcPr>
          <w:p w14:paraId="65FFEB9A" w14:textId="5E998AFF"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[107] Measuring (n,f) and (</w:t>
            </w:r>
            <w:proofErr w:type="spellStart"/>
            <w:r w:rsidRPr="00AB2EBC">
              <w:rPr>
                <w:rFonts w:ascii="Times New Roman" w:hAnsi="Times New Roman" w:cs="Times New Roman"/>
              </w:rPr>
              <w:t>n,z</w:t>
            </w:r>
            <w:proofErr w:type="spellEnd"/>
            <w:r w:rsidRPr="00AB2EBC">
              <w:rPr>
                <w:rFonts w:ascii="Times New Roman" w:hAnsi="Times New Roman" w:cs="Times New Roman"/>
              </w:rPr>
              <w:t xml:space="preserve">) Reactions with the </w:t>
            </w:r>
            <w:r w:rsidR="00D93137" w:rsidRPr="00AB2EBC">
              <w:rPr>
                <w:rFonts w:ascii="Times New Roman" w:hAnsi="Times New Roman" w:cs="Times New Roman"/>
              </w:rPr>
              <w:t>fission</w:t>
            </w:r>
            <w:r w:rsidR="00D93137">
              <w:rPr>
                <w:rFonts w:ascii="Times New Roman" w:hAnsi="Times New Roman" w:cs="Times New Roman"/>
              </w:rPr>
              <w:t xml:space="preserve"> </w:t>
            </w:r>
            <w:r w:rsidR="00D93137" w:rsidRPr="00AB2EBC">
              <w:rPr>
                <w:rFonts w:ascii="Times New Roman" w:hAnsi="Times New Roman" w:cs="Times New Roman"/>
              </w:rPr>
              <w:t>TPC</w:t>
            </w:r>
            <w:r w:rsidRPr="00AB2EBC">
              <w:rPr>
                <w:rFonts w:ascii="Times New Roman" w:hAnsi="Times New Roman" w:cs="Times New Roman"/>
              </w:rPr>
              <w:t xml:space="preserve"> (00h05')</w:t>
            </w:r>
          </w:p>
        </w:tc>
        <w:tc>
          <w:tcPr>
            <w:tcW w:w="1980" w:type="dxa"/>
          </w:tcPr>
          <w:p w14:paraId="25FE5F38"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SNYDER, Luke</w:t>
            </w:r>
          </w:p>
        </w:tc>
      </w:tr>
      <w:tr w:rsidR="00AB2EBC" w:rsidRPr="00AB2EBC" w14:paraId="160EF213" w14:textId="77777777" w:rsidTr="0065234D">
        <w:trPr>
          <w:trHeight w:val="640"/>
        </w:trPr>
        <w:tc>
          <w:tcPr>
            <w:tcW w:w="567" w:type="dxa"/>
          </w:tcPr>
          <w:p w14:paraId="17CFFCCC"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11:20</w:t>
            </w:r>
          </w:p>
        </w:tc>
        <w:tc>
          <w:tcPr>
            <w:tcW w:w="6127" w:type="dxa"/>
          </w:tcPr>
          <w:p w14:paraId="2121D569" w14:textId="77777777" w:rsidR="00AB2EBC" w:rsidRPr="00AB2EBC" w:rsidRDefault="00AB2EBC" w:rsidP="00435EBC">
            <w:pPr>
              <w:pStyle w:val="FootnoteText"/>
              <w:spacing w:line="266" w:lineRule="auto"/>
              <w:ind w:left="19" w:right="425"/>
              <w:rPr>
                <w:rFonts w:ascii="Times New Roman" w:hAnsi="Times New Roman" w:cs="Times New Roman"/>
              </w:rPr>
            </w:pPr>
            <w:r w:rsidRPr="00AB2EBC">
              <w:rPr>
                <w:rFonts w:ascii="Times New Roman" w:hAnsi="Times New Roman" w:cs="Times New Roman"/>
              </w:rPr>
              <w:t>[108] High quality (n,p) and (n,a) data using LENZ at LANSCE Microscopic E,J,π-dependent level densities for applications and basic science. (00h05')</w:t>
            </w:r>
          </w:p>
        </w:tc>
        <w:tc>
          <w:tcPr>
            <w:tcW w:w="1980" w:type="dxa"/>
          </w:tcPr>
          <w:p w14:paraId="2A04D292"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PERDIKAKIS, Georgios</w:t>
            </w:r>
          </w:p>
        </w:tc>
      </w:tr>
      <w:tr w:rsidR="00AB2EBC" w:rsidRPr="00AB2EBC" w14:paraId="527AA7C5" w14:textId="77777777" w:rsidTr="0065234D">
        <w:trPr>
          <w:trHeight w:val="380"/>
        </w:trPr>
        <w:tc>
          <w:tcPr>
            <w:tcW w:w="567" w:type="dxa"/>
          </w:tcPr>
          <w:p w14:paraId="56697DDF"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11:25</w:t>
            </w:r>
          </w:p>
        </w:tc>
        <w:tc>
          <w:tcPr>
            <w:tcW w:w="6127" w:type="dxa"/>
          </w:tcPr>
          <w:p w14:paraId="280EABFB"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[109] An Intense Neutron Source at FRIB (00h05')</w:t>
            </w:r>
          </w:p>
        </w:tc>
        <w:tc>
          <w:tcPr>
            <w:tcW w:w="1980" w:type="dxa"/>
          </w:tcPr>
          <w:p w14:paraId="55E87919"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SMITH, Michael</w:t>
            </w:r>
          </w:p>
        </w:tc>
      </w:tr>
      <w:tr w:rsidR="00AB2EBC" w:rsidRPr="00AB2EBC" w14:paraId="07BE5EAD" w14:textId="77777777" w:rsidTr="0065234D">
        <w:trPr>
          <w:trHeight w:val="380"/>
        </w:trPr>
        <w:tc>
          <w:tcPr>
            <w:tcW w:w="567" w:type="dxa"/>
          </w:tcPr>
          <w:p w14:paraId="46831BCA"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11:30</w:t>
            </w:r>
          </w:p>
        </w:tc>
        <w:tc>
          <w:tcPr>
            <w:tcW w:w="6127" w:type="dxa"/>
          </w:tcPr>
          <w:p w14:paraId="2ECDEB73"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[110] Capture, (n,2n), (</w:t>
            </w:r>
            <w:proofErr w:type="spellStart"/>
            <w:r w:rsidRPr="00AB2EBC">
              <w:rPr>
                <w:rFonts w:ascii="Times New Roman" w:hAnsi="Times New Roman" w:cs="Times New Roman"/>
              </w:rPr>
              <w:t>n,z</w:t>
            </w:r>
            <w:proofErr w:type="spellEnd"/>
            <w:r w:rsidRPr="00AB2EBC">
              <w:rPr>
                <w:rFonts w:ascii="Times New Roman" w:hAnsi="Times New Roman" w:cs="Times New Roman"/>
              </w:rPr>
              <w:t>) Discussion (00h30')</w:t>
            </w:r>
          </w:p>
        </w:tc>
        <w:tc>
          <w:tcPr>
            <w:tcW w:w="1980" w:type="dxa"/>
          </w:tcPr>
          <w:p w14:paraId="2CCE772A" w14:textId="77777777" w:rsidR="00AB2EBC" w:rsidRPr="00AB2EBC" w:rsidRDefault="00AB2EBC" w:rsidP="00435EBC">
            <w:pPr>
              <w:pStyle w:val="FootnoteText"/>
              <w:rPr>
                <w:rFonts w:ascii="Times New Roman" w:hAnsi="Times New Roman" w:cs="Times New Roman"/>
              </w:rPr>
            </w:pPr>
          </w:p>
        </w:tc>
      </w:tr>
    </w:tbl>
    <w:p w14:paraId="2D42D336" w14:textId="77777777" w:rsidR="00AB2EBC" w:rsidRPr="00AB2EBC" w:rsidRDefault="00AB2EBC" w:rsidP="00435EBC">
      <w:pPr>
        <w:rPr>
          <w:rFonts w:ascii="Times New Roman" w:hAnsi="Times New Roman" w:cs="Times New Roman"/>
        </w:rPr>
      </w:pPr>
    </w:p>
    <w:p w14:paraId="77AD9994" w14:textId="77777777" w:rsidR="00AB2EBC" w:rsidRPr="00CA2095" w:rsidRDefault="00AB2EBC" w:rsidP="00CA2095">
      <w:pPr>
        <w:pStyle w:val="Heading3"/>
        <w:rPr>
          <w:rFonts w:ascii="Times New Roman" w:hAnsi="Times New Roman" w:cs="Times New Roman"/>
        </w:rPr>
      </w:pPr>
      <w:bookmarkStart w:id="18" w:name="_Toc4525172"/>
      <w:r w:rsidRPr="00CA2095">
        <w:rPr>
          <w:rFonts w:ascii="Times New Roman" w:hAnsi="Times New Roman" w:cs="Times New Roman"/>
        </w:rPr>
        <w:t>Roadmapping Session 3B (continued): Atomic, XRF Data - State Room (10:20-12:00)</w:t>
      </w:r>
      <w:bookmarkEnd w:id="18"/>
    </w:p>
    <w:p w14:paraId="59E9B03C" w14:textId="77777777" w:rsidR="00AB2EBC" w:rsidRPr="00AB2EBC" w:rsidRDefault="00AB2EBC" w:rsidP="00435EBC">
      <w:pPr>
        <w:pStyle w:val="TOC1"/>
        <w:numPr>
          <w:ilvl w:val="0"/>
          <w:numId w:val="1"/>
        </w:numPr>
        <w:tabs>
          <w:tab w:val="left" w:pos="444"/>
        </w:tabs>
        <w:ind w:firstLine="0"/>
        <w:rPr>
          <w:rFonts w:ascii="Times New Roman" w:hAnsi="Times New Roman" w:cs="Times New Roman"/>
          <w:b/>
          <w:sz w:val="20"/>
        </w:rPr>
      </w:pPr>
      <w:r w:rsidRPr="00AB2EBC">
        <w:rPr>
          <w:rFonts w:ascii="Times New Roman" w:hAnsi="Times New Roman" w:cs="Times New Roman"/>
          <w:b/>
          <w:sz w:val="20"/>
        </w:rPr>
        <w:t>Conveners: Dr. Brown, David; Dr. Descalle, Marie-Anne; Dr. Voyles, Andrew</w:t>
      </w:r>
    </w:p>
    <w:p w14:paraId="219730CD" w14:textId="77777777" w:rsidR="00AB2EBC" w:rsidRPr="00AB2EBC" w:rsidRDefault="00AB2EBC" w:rsidP="00435EBC">
      <w:pPr>
        <w:spacing w:before="2"/>
        <w:rPr>
          <w:rFonts w:ascii="Times New Roman" w:hAnsi="Times New Roman" w:cs="Times New Roman"/>
          <w:sz w:val="5"/>
        </w:rPr>
      </w:pPr>
    </w:p>
    <w:tbl>
      <w:tblPr>
        <w:tblW w:w="948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6127"/>
        <w:gridCol w:w="2790"/>
      </w:tblGrid>
      <w:tr w:rsidR="00AB2EBC" w:rsidRPr="00AB2EBC" w14:paraId="630B2EC1" w14:textId="77777777" w:rsidTr="0065234D">
        <w:trPr>
          <w:trHeight w:val="380"/>
        </w:trPr>
        <w:tc>
          <w:tcPr>
            <w:tcW w:w="567" w:type="dxa"/>
          </w:tcPr>
          <w:p w14:paraId="4037E1A5"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10:20</w:t>
            </w:r>
          </w:p>
        </w:tc>
        <w:tc>
          <w:tcPr>
            <w:tcW w:w="6127" w:type="dxa"/>
          </w:tcPr>
          <w:p w14:paraId="3AD8411F"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[59] Atomic data needs for safeguards (00h10')</w:t>
            </w:r>
          </w:p>
        </w:tc>
        <w:tc>
          <w:tcPr>
            <w:tcW w:w="2790" w:type="dxa"/>
          </w:tcPr>
          <w:p w14:paraId="1547155C"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CROFT, Steven</w:t>
            </w:r>
          </w:p>
        </w:tc>
      </w:tr>
      <w:tr w:rsidR="00AB2EBC" w:rsidRPr="00AB2EBC" w14:paraId="088C8B80" w14:textId="77777777" w:rsidTr="0065234D">
        <w:trPr>
          <w:trHeight w:val="620"/>
        </w:trPr>
        <w:tc>
          <w:tcPr>
            <w:tcW w:w="567" w:type="dxa"/>
          </w:tcPr>
          <w:p w14:paraId="3F0D9521"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10:30</w:t>
            </w:r>
          </w:p>
        </w:tc>
        <w:tc>
          <w:tcPr>
            <w:tcW w:w="6127" w:type="dxa"/>
          </w:tcPr>
          <w:p w14:paraId="071EE5DD"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 xml:space="preserve">[60] </w:t>
            </w:r>
            <w:proofErr w:type="spellStart"/>
            <w:r w:rsidRPr="00AB2EBC">
              <w:rPr>
                <w:rFonts w:ascii="Times New Roman" w:hAnsi="Times New Roman" w:cs="Times New Roman"/>
              </w:rPr>
              <w:t>PyXRF</w:t>
            </w:r>
            <w:proofErr w:type="spellEnd"/>
            <w:r w:rsidRPr="00AB2EBC">
              <w:rPr>
                <w:rFonts w:ascii="Times New Roman" w:hAnsi="Times New Roman" w:cs="Times New Roman"/>
              </w:rPr>
              <w:t xml:space="preserve"> and related XRF analysis codes at light sources (00h10')</w:t>
            </w:r>
          </w:p>
        </w:tc>
        <w:tc>
          <w:tcPr>
            <w:tcW w:w="2790" w:type="dxa"/>
          </w:tcPr>
          <w:p w14:paraId="1EF952AA" w14:textId="77777777" w:rsidR="0065234D" w:rsidRDefault="00AB2EBC" w:rsidP="00435EBC">
            <w:pPr>
              <w:pStyle w:val="FootnoteText"/>
              <w:spacing w:before="55" w:line="260" w:lineRule="atLeast"/>
              <w:ind w:right="596"/>
              <w:rPr>
                <w:rFonts w:ascii="Times New Roman" w:hAnsi="Times New Roman" w:cs="Times New Roman"/>
              </w:rPr>
            </w:pPr>
            <w:r w:rsidRPr="00AB2EBC">
              <w:rPr>
                <w:rFonts w:ascii="Times New Roman" w:hAnsi="Times New Roman" w:cs="Times New Roman"/>
              </w:rPr>
              <w:t>Dr. CAMPBELL, Stewart</w:t>
            </w:r>
            <w:r w:rsidR="0065234D">
              <w:rPr>
                <w:rFonts w:ascii="Times New Roman" w:hAnsi="Times New Roman" w:cs="Times New Roman"/>
              </w:rPr>
              <w:t xml:space="preserve"> </w:t>
            </w:r>
          </w:p>
          <w:p w14:paraId="4764FEB7" w14:textId="030CD94F" w:rsidR="00AB2EBC" w:rsidRPr="00AB2EBC" w:rsidRDefault="00AB2EBC" w:rsidP="00435EBC">
            <w:pPr>
              <w:pStyle w:val="FootnoteText"/>
              <w:spacing w:before="55" w:line="260" w:lineRule="atLeast"/>
              <w:ind w:right="596"/>
              <w:rPr>
                <w:rFonts w:ascii="Times New Roman" w:hAnsi="Times New Roman" w:cs="Times New Roman"/>
              </w:rPr>
            </w:pPr>
            <w:r w:rsidRPr="00AB2EBC">
              <w:rPr>
                <w:rFonts w:ascii="Times New Roman" w:hAnsi="Times New Roman" w:cs="Times New Roman"/>
              </w:rPr>
              <w:t>Dr. KISS, Andrew</w:t>
            </w:r>
          </w:p>
        </w:tc>
      </w:tr>
      <w:tr w:rsidR="00AB2EBC" w:rsidRPr="00AB2EBC" w14:paraId="41DE9A96" w14:textId="77777777" w:rsidTr="0065234D">
        <w:trPr>
          <w:trHeight w:val="380"/>
        </w:trPr>
        <w:tc>
          <w:tcPr>
            <w:tcW w:w="567" w:type="dxa"/>
          </w:tcPr>
          <w:p w14:paraId="12D058E3"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10:40</w:t>
            </w:r>
          </w:p>
        </w:tc>
        <w:tc>
          <w:tcPr>
            <w:tcW w:w="6127" w:type="dxa"/>
          </w:tcPr>
          <w:p w14:paraId="5DEEB675"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[61] Discussion (01h00')</w:t>
            </w:r>
          </w:p>
        </w:tc>
        <w:tc>
          <w:tcPr>
            <w:tcW w:w="2790" w:type="dxa"/>
          </w:tcPr>
          <w:p w14:paraId="29DA96F9" w14:textId="77777777" w:rsidR="00AB2EBC" w:rsidRPr="00AB2EBC" w:rsidRDefault="00AB2EBC" w:rsidP="00435EBC">
            <w:pPr>
              <w:pStyle w:val="FootnoteText"/>
              <w:rPr>
                <w:rFonts w:ascii="Times New Roman" w:hAnsi="Times New Roman" w:cs="Times New Roman"/>
              </w:rPr>
            </w:pPr>
          </w:p>
        </w:tc>
      </w:tr>
      <w:tr w:rsidR="00AB2EBC" w:rsidRPr="00AB2EBC" w14:paraId="0F585439" w14:textId="77777777" w:rsidTr="0065234D">
        <w:trPr>
          <w:trHeight w:val="380"/>
        </w:trPr>
        <w:tc>
          <w:tcPr>
            <w:tcW w:w="567" w:type="dxa"/>
          </w:tcPr>
          <w:p w14:paraId="13DD34F3"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11:40</w:t>
            </w:r>
          </w:p>
        </w:tc>
        <w:tc>
          <w:tcPr>
            <w:tcW w:w="6127" w:type="dxa"/>
          </w:tcPr>
          <w:p w14:paraId="28451A8E"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[62] Drafting of Close-out Talk (00h20')</w:t>
            </w:r>
          </w:p>
        </w:tc>
        <w:tc>
          <w:tcPr>
            <w:tcW w:w="2790" w:type="dxa"/>
          </w:tcPr>
          <w:p w14:paraId="7E188FFA" w14:textId="77777777" w:rsidR="00AB2EBC" w:rsidRPr="00AB2EBC" w:rsidRDefault="00AB2EBC" w:rsidP="00435EBC">
            <w:pPr>
              <w:pStyle w:val="FootnoteText"/>
              <w:rPr>
                <w:rFonts w:ascii="Times New Roman" w:hAnsi="Times New Roman" w:cs="Times New Roman"/>
              </w:rPr>
            </w:pPr>
          </w:p>
        </w:tc>
      </w:tr>
    </w:tbl>
    <w:p w14:paraId="20EED2B7" w14:textId="77777777" w:rsidR="00AB2EBC" w:rsidRPr="00AB2EBC" w:rsidRDefault="00AB2EBC" w:rsidP="00435EBC">
      <w:pPr>
        <w:spacing w:before="2"/>
        <w:rPr>
          <w:rFonts w:ascii="Times New Roman" w:hAnsi="Times New Roman" w:cs="Times New Roman"/>
          <w:b/>
          <w:sz w:val="29"/>
        </w:rPr>
      </w:pPr>
    </w:p>
    <w:p w14:paraId="05167739" w14:textId="77777777" w:rsidR="00AB2EBC" w:rsidRPr="00CA2095" w:rsidRDefault="00AB2EBC" w:rsidP="00CA2095">
      <w:pPr>
        <w:pStyle w:val="Heading3"/>
        <w:rPr>
          <w:rFonts w:ascii="Times New Roman" w:hAnsi="Times New Roman" w:cs="Times New Roman"/>
        </w:rPr>
      </w:pPr>
      <w:bookmarkStart w:id="19" w:name="_Toc4525173"/>
      <w:r w:rsidRPr="00CA2095">
        <w:rPr>
          <w:rFonts w:ascii="Times New Roman" w:hAnsi="Times New Roman" w:cs="Times New Roman"/>
        </w:rPr>
        <w:t>Presentation of Key Outcomes - City View (13:30-15:45)</w:t>
      </w:r>
      <w:bookmarkEnd w:id="19"/>
    </w:p>
    <w:p w14:paraId="51291B22" w14:textId="3C30936D" w:rsidR="00AB2EBC" w:rsidRPr="00FE1B43" w:rsidRDefault="00AB2EBC" w:rsidP="00435EBC">
      <w:pPr>
        <w:pStyle w:val="TOC1"/>
        <w:numPr>
          <w:ilvl w:val="0"/>
          <w:numId w:val="1"/>
        </w:numPr>
        <w:tabs>
          <w:tab w:val="left" w:pos="444"/>
        </w:tabs>
        <w:spacing w:line="249" w:lineRule="auto"/>
        <w:ind w:right="687" w:firstLine="0"/>
        <w:rPr>
          <w:rFonts w:ascii="Times New Roman" w:hAnsi="Times New Roman" w:cs="Times New Roman"/>
          <w:b/>
          <w:sz w:val="20"/>
        </w:rPr>
      </w:pPr>
      <w:r w:rsidRPr="00AB2EBC">
        <w:rPr>
          <w:rFonts w:ascii="Times New Roman" w:hAnsi="Times New Roman" w:cs="Times New Roman"/>
          <w:b/>
          <w:sz w:val="20"/>
        </w:rPr>
        <w:t xml:space="preserve">Presenters: Dr. BROWN, David; Dr. DESCALLE, Marie-Anne; Dr. DEVLIN, Matthew; Dr. CASPERSON, </w:t>
      </w:r>
      <w:r w:rsidRPr="00AB2EBC">
        <w:rPr>
          <w:rFonts w:ascii="Times New Roman" w:hAnsi="Times New Roman" w:cs="Times New Roman"/>
          <w:b/>
          <w:spacing w:val="-3"/>
          <w:sz w:val="20"/>
        </w:rPr>
        <w:t xml:space="preserve">Robert; </w:t>
      </w:r>
      <w:r w:rsidRPr="00AB2EBC">
        <w:rPr>
          <w:rFonts w:ascii="Times New Roman" w:hAnsi="Times New Roman" w:cs="Times New Roman"/>
          <w:b/>
          <w:sz w:val="20"/>
        </w:rPr>
        <w:t>Dr. VERMEULEN, Etienne; Dr. REARDEN, Brad; Dr. ROMANO, Catherine; Dr. PICKETT, Christopher</w:t>
      </w:r>
    </w:p>
    <w:p w14:paraId="501C5918" w14:textId="77777777" w:rsidR="00AB2EBC" w:rsidRPr="00CA2095" w:rsidRDefault="00AB2EBC" w:rsidP="00CA2095">
      <w:pPr>
        <w:pStyle w:val="Heading3"/>
        <w:rPr>
          <w:rFonts w:ascii="Times New Roman" w:hAnsi="Times New Roman" w:cs="Times New Roman"/>
        </w:rPr>
      </w:pPr>
      <w:bookmarkStart w:id="20" w:name="_Toc4525174"/>
      <w:r w:rsidRPr="00CA2095">
        <w:rPr>
          <w:rFonts w:ascii="Times New Roman" w:hAnsi="Times New Roman" w:cs="Times New Roman"/>
          <w:u w:val="single"/>
        </w:rPr>
        <w:t xml:space="preserve">Q&amp;A and Closeout </w:t>
      </w:r>
      <w:r w:rsidRPr="00CA2095">
        <w:rPr>
          <w:rFonts w:ascii="Times New Roman" w:hAnsi="Times New Roman" w:cs="Times New Roman"/>
        </w:rPr>
        <w:t>- City View (16:00-17:00)</w:t>
      </w:r>
      <w:bookmarkEnd w:id="20"/>
    </w:p>
    <w:p w14:paraId="6A92D917" w14:textId="77777777" w:rsidR="00AB2EBC" w:rsidRPr="00AB2EBC" w:rsidRDefault="00AB2EBC" w:rsidP="00435EBC">
      <w:pPr>
        <w:spacing w:before="2"/>
        <w:rPr>
          <w:rFonts w:ascii="Times New Roman" w:hAnsi="Times New Roman" w:cs="Times New Roman"/>
          <w:b/>
          <w:sz w:val="26"/>
        </w:rPr>
      </w:pPr>
    </w:p>
    <w:p w14:paraId="1E9F2C5C" w14:textId="77777777" w:rsidR="00AB2EBC" w:rsidRPr="00AB2EBC" w:rsidRDefault="00AB2EBC" w:rsidP="00435EBC">
      <w:pPr>
        <w:ind w:left="126"/>
        <w:rPr>
          <w:rFonts w:ascii="Times New Roman" w:hAnsi="Times New Roman" w:cs="Times New Roman"/>
          <w:b/>
          <w:i/>
          <w:sz w:val="20"/>
        </w:rPr>
      </w:pPr>
      <w:r w:rsidRPr="00AB2EBC">
        <w:rPr>
          <w:rFonts w:ascii="Times New Roman" w:hAnsi="Times New Roman" w:cs="Times New Roman"/>
          <w:b/>
          <w:i/>
          <w:sz w:val="20"/>
        </w:rPr>
        <w:t>We will hear from the breakout session leads who will present summaries of to the general audience.</w:t>
      </w:r>
    </w:p>
    <w:p w14:paraId="5B759991" w14:textId="77777777" w:rsidR="00AB2EBC" w:rsidRPr="00AB2EBC" w:rsidRDefault="00AB2EBC" w:rsidP="00435EBC">
      <w:pPr>
        <w:spacing w:before="8"/>
        <w:rPr>
          <w:rFonts w:ascii="Times New Roman" w:hAnsi="Times New Roman" w:cs="Times New Roman"/>
          <w:i/>
          <w:sz w:val="20"/>
        </w:rPr>
      </w:pPr>
    </w:p>
    <w:p w14:paraId="499128D7" w14:textId="77777777" w:rsidR="00AB2EBC" w:rsidRPr="00AB2EBC" w:rsidRDefault="00AB2EBC" w:rsidP="00435EBC">
      <w:pPr>
        <w:pStyle w:val="TOC1"/>
        <w:numPr>
          <w:ilvl w:val="0"/>
          <w:numId w:val="1"/>
        </w:numPr>
        <w:tabs>
          <w:tab w:val="left" w:pos="444"/>
        </w:tabs>
        <w:spacing w:before="1"/>
        <w:ind w:left="443"/>
        <w:rPr>
          <w:rFonts w:ascii="Times New Roman" w:hAnsi="Times New Roman" w:cs="Times New Roman"/>
          <w:b/>
          <w:sz w:val="20"/>
        </w:rPr>
      </w:pPr>
      <w:r w:rsidRPr="00AB2EBC">
        <w:rPr>
          <w:rFonts w:ascii="Times New Roman" w:hAnsi="Times New Roman" w:cs="Times New Roman"/>
          <w:b/>
          <w:sz w:val="20"/>
        </w:rPr>
        <w:t>Conveners: Dr. Romano, Catherine</w:t>
      </w:r>
    </w:p>
    <w:p w14:paraId="788F595A" w14:textId="77777777" w:rsidR="00AB2EBC" w:rsidRPr="00AB2EBC" w:rsidRDefault="00AB2EBC" w:rsidP="00435EBC">
      <w:pPr>
        <w:spacing w:before="10"/>
        <w:rPr>
          <w:rFonts w:ascii="Times New Roman" w:hAnsi="Times New Roman" w:cs="Times New Roman"/>
          <w:sz w:val="4"/>
        </w:rPr>
      </w:pPr>
    </w:p>
    <w:tbl>
      <w:tblPr>
        <w:tblW w:w="9484" w:type="dxa"/>
        <w:tblInd w:w="136"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left w:w="0" w:type="dxa"/>
          <w:right w:w="0" w:type="dxa"/>
        </w:tblCellMar>
        <w:tblLook w:val="01E0" w:firstRow="1" w:lastRow="1" w:firstColumn="1" w:lastColumn="1" w:noHBand="0" w:noVBand="0"/>
      </w:tblPr>
      <w:tblGrid>
        <w:gridCol w:w="567"/>
        <w:gridCol w:w="6127"/>
        <w:gridCol w:w="2790"/>
      </w:tblGrid>
      <w:tr w:rsidR="00AB2EBC" w:rsidRPr="00AB2EBC" w14:paraId="62ADF705" w14:textId="77777777" w:rsidTr="0065234D">
        <w:trPr>
          <w:trHeight w:val="380"/>
        </w:trPr>
        <w:tc>
          <w:tcPr>
            <w:tcW w:w="567" w:type="dxa"/>
          </w:tcPr>
          <w:p w14:paraId="2E63BD38"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16:15</w:t>
            </w:r>
          </w:p>
        </w:tc>
        <w:tc>
          <w:tcPr>
            <w:tcW w:w="6127" w:type="dxa"/>
          </w:tcPr>
          <w:p w14:paraId="435ED9FF"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[66] Fission and Nuclear Data (00h30')</w:t>
            </w:r>
          </w:p>
        </w:tc>
        <w:tc>
          <w:tcPr>
            <w:tcW w:w="2790" w:type="dxa"/>
          </w:tcPr>
          <w:p w14:paraId="28DDDE82" w14:textId="77777777" w:rsidR="00AB2EBC" w:rsidRPr="00AB2EBC" w:rsidRDefault="00AB2EBC" w:rsidP="00435EBC">
            <w:pPr>
              <w:pStyle w:val="FootnoteText"/>
              <w:rPr>
                <w:rFonts w:ascii="Times New Roman" w:hAnsi="Times New Roman" w:cs="Times New Roman"/>
              </w:rPr>
            </w:pPr>
            <w:r w:rsidRPr="00AB2EBC">
              <w:rPr>
                <w:rFonts w:ascii="Times New Roman" w:hAnsi="Times New Roman" w:cs="Times New Roman"/>
              </w:rPr>
              <w:t>Dr. SONZOGNI, Alejandro</w:t>
            </w:r>
          </w:p>
        </w:tc>
      </w:tr>
      <w:tr w:rsidR="00AB2EBC" w:rsidRPr="00AB2EBC" w14:paraId="4D14B0A7" w14:textId="77777777" w:rsidTr="0065234D">
        <w:trPr>
          <w:trHeight w:val="620"/>
        </w:trPr>
        <w:tc>
          <w:tcPr>
            <w:tcW w:w="567" w:type="dxa"/>
          </w:tcPr>
          <w:p w14:paraId="46EA53D5" w14:textId="77777777" w:rsidR="00AB2EBC" w:rsidRPr="00AB2EBC" w:rsidRDefault="00AB2EBC" w:rsidP="00435EBC">
            <w:pPr>
              <w:pStyle w:val="FootnoteText"/>
              <w:spacing w:before="60"/>
              <w:rPr>
                <w:rFonts w:ascii="Times New Roman" w:hAnsi="Times New Roman" w:cs="Times New Roman"/>
              </w:rPr>
            </w:pPr>
            <w:r w:rsidRPr="00AB2EBC">
              <w:rPr>
                <w:rFonts w:ascii="Times New Roman" w:hAnsi="Times New Roman" w:cs="Times New Roman"/>
              </w:rPr>
              <w:t>16:45</w:t>
            </w:r>
          </w:p>
        </w:tc>
        <w:tc>
          <w:tcPr>
            <w:tcW w:w="6127" w:type="dxa"/>
          </w:tcPr>
          <w:p w14:paraId="269EE421" w14:textId="77777777" w:rsidR="00AB2EBC" w:rsidRPr="00AB2EBC" w:rsidRDefault="00AB2EBC" w:rsidP="00435EBC">
            <w:pPr>
              <w:pStyle w:val="FootnoteText"/>
              <w:ind w:left="19"/>
              <w:rPr>
                <w:rFonts w:ascii="Times New Roman" w:hAnsi="Times New Roman" w:cs="Times New Roman"/>
              </w:rPr>
            </w:pPr>
            <w:r w:rsidRPr="00AB2EBC">
              <w:rPr>
                <w:rFonts w:ascii="Times New Roman" w:hAnsi="Times New Roman" w:cs="Times New Roman"/>
              </w:rPr>
              <w:t>[67] Final Discussions (00h15')</w:t>
            </w:r>
          </w:p>
        </w:tc>
        <w:tc>
          <w:tcPr>
            <w:tcW w:w="2790" w:type="dxa"/>
          </w:tcPr>
          <w:p w14:paraId="38A27FFC" w14:textId="77777777" w:rsidR="00AB2EBC" w:rsidRPr="00AB2EBC" w:rsidRDefault="00AB2EBC" w:rsidP="00435EBC">
            <w:pPr>
              <w:pStyle w:val="FootnoteText"/>
              <w:spacing w:before="55" w:line="260" w:lineRule="atLeast"/>
              <w:ind w:right="574"/>
              <w:rPr>
                <w:rFonts w:ascii="Times New Roman" w:hAnsi="Times New Roman" w:cs="Times New Roman"/>
              </w:rPr>
            </w:pPr>
            <w:r w:rsidRPr="00AB2EBC">
              <w:rPr>
                <w:rFonts w:ascii="Times New Roman" w:hAnsi="Times New Roman" w:cs="Times New Roman"/>
              </w:rPr>
              <w:t>Dr. HORNBACK, Donald Dr. HALLMAN, Timothy</w:t>
            </w:r>
          </w:p>
        </w:tc>
      </w:tr>
    </w:tbl>
    <w:p w14:paraId="2DC9C2CC" w14:textId="77777777" w:rsidR="00AB2EBC" w:rsidRPr="00AB2EBC" w:rsidRDefault="00AB2EBC" w:rsidP="00435EBC">
      <w:pPr>
        <w:rPr>
          <w:rFonts w:ascii="Times New Roman" w:hAnsi="Times New Roman" w:cs="Times New Roman"/>
          <w:sz w:val="20"/>
        </w:rPr>
      </w:pPr>
    </w:p>
    <w:p w14:paraId="3042D491" w14:textId="77777777" w:rsidR="00AB2EBC" w:rsidRPr="00AB2EBC" w:rsidRDefault="00AB2EBC" w:rsidP="00435EBC">
      <w:pPr>
        <w:spacing w:before="9"/>
        <w:rPr>
          <w:rFonts w:ascii="Times New Roman" w:hAnsi="Times New Roman" w:cs="Times New Roman"/>
          <w:sz w:val="20"/>
        </w:rPr>
      </w:pPr>
    </w:p>
    <w:p w14:paraId="0EE18AF5" w14:textId="77777777" w:rsidR="00AB2EBC" w:rsidRPr="00AB2EBC" w:rsidRDefault="00AB2EBC" w:rsidP="00435EBC">
      <w:pPr>
        <w:ind w:left="126"/>
        <w:rPr>
          <w:rFonts w:ascii="Times New Roman" w:hAnsi="Times New Roman" w:cs="Times New Roman"/>
        </w:rPr>
      </w:pPr>
      <w:r w:rsidRPr="00AB2EBC">
        <w:rPr>
          <w:rFonts w:ascii="Times New Roman" w:hAnsi="Times New Roman" w:cs="Times New Roman"/>
          <w:u w:val="single"/>
        </w:rPr>
        <w:t xml:space="preserve">Adjourn Final Day 3 </w:t>
      </w:r>
      <w:r w:rsidRPr="00AB2EBC">
        <w:rPr>
          <w:rFonts w:ascii="Times New Roman" w:hAnsi="Times New Roman" w:cs="Times New Roman"/>
        </w:rPr>
        <w:t>- City View (17:00-17:01)</w:t>
      </w:r>
    </w:p>
    <w:p w14:paraId="6A0BF494" w14:textId="3F37B858" w:rsidR="00AB2EBC" w:rsidRPr="00BD06D6" w:rsidRDefault="00AB2EBC" w:rsidP="00897747">
      <w:pPr>
        <w:jc w:val="right"/>
        <w:rPr>
          <w:rFonts w:ascii="Times New Roman" w:hAnsi="Times New Roman" w:cs="Times New Roman"/>
        </w:rPr>
        <w:sectPr w:rsidR="00AB2EBC" w:rsidRPr="00BD06D6" w:rsidSect="0065234D">
          <w:pgSz w:w="12240" w:h="15840"/>
          <w:pgMar w:top="1440" w:right="1440" w:bottom="1440" w:left="1440" w:header="720" w:footer="720" w:gutter="0"/>
          <w:cols w:space="720"/>
          <w:docGrid w:linePitch="360"/>
        </w:sectPr>
      </w:pPr>
    </w:p>
    <w:p w14:paraId="2CBAFB07" w14:textId="1C3CF83D" w:rsidR="004E42E5" w:rsidRDefault="004E42E5" w:rsidP="000F0F6D">
      <w:pPr>
        <w:jc w:val="center"/>
        <w:rPr>
          <w:b/>
          <w:sz w:val="28"/>
          <w:szCs w:val="28"/>
        </w:rPr>
      </w:pPr>
    </w:p>
    <w:p w14:paraId="27F1C034" w14:textId="039CAD8F" w:rsidR="00435EBC" w:rsidRPr="006E1760" w:rsidRDefault="000F0F6D" w:rsidP="00CF7AC3">
      <w:pPr>
        <w:pStyle w:val="Heading1"/>
        <w:jc w:val="center"/>
        <w:rPr>
          <w:rFonts w:ascii="Times New Roman" w:hAnsi="Times New Roman" w:cs="Times New Roman"/>
        </w:rPr>
      </w:pPr>
      <w:bookmarkStart w:id="21" w:name="_Toc4525175"/>
      <w:r w:rsidRPr="006E1760">
        <w:rPr>
          <w:rFonts w:ascii="Times New Roman" w:hAnsi="Times New Roman" w:cs="Times New Roman"/>
        </w:rPr>
        <w:t>Summary of WANDA session on (n,x) reactions</w:t>
      </w:r>
      <w:bookmarkEnd w:id="21"/>
    </w:p>
    <w:p w14:paraId="12177DEC" w14:textId="2AC885E3" w:rsidR="000F0F6D" w:rsidRPr="006E1760" w:rsidRDefault="006E1760" w:rsidP="000F0F6D">
      <w:pPr>
        <w:jc w:val="center"/>
        <w:rPr>
          <w:rFonts w:ascii="Times New Roman" w:hAnsi="Times New Roman" w:cs="Times New Roman"/>
          <w:i/>
        </w:rPr>
      </w:pPr>
      <w:r w:rsidRPr="006E1760">
        <w:rPr>
          <w:rFonts w:ascii="Times New Roman" w:hAnsi="Times New Roman" w:cs="Times New Roman"/>
          <w:i/>
        </w:rPr>
        <w:t>Facilitator</w:t>
      </w:r>
      <w:r>
        <w:rPr>
          <w:rFonts w:ascii="Times New Roman" w:hAnsi="Times New Roman" w:cs="Times New Roman"/>
          <w:i/>
        </w:rPr>
        <w:t>s</w:t>
      </w:r>
      <w:r w:rsidRPr="006E1760">
        <w:rPr>
          <w:rFonts w:ascii="Times New Roman" w:hAnsi="Times New Roman" w:cs="Times New Roman"/>
          <w:i/>
        </w:rPr>
        <w:t xml:space="preserve">: </w:t>
      </w:r>
      <w:r w:rsidR="00BF59A8" w:rsidRPr="006E1760">
        <w:rPr>
          <w:rFonts w:ascii="Times New Roman" w:hAnsi="Times New Roman" w:cs="Times New Roman"/>
          <w:i/>
        </w:rPr>
        <w:t xml:space="preserve">Robert Casperson (LLNL), </w:t>
      </w:r>
      <w:r w:rsidR="000F0F6D" w:rsidRPr="006E1760">
        <w:rPr>
          <w:rFonts w:ascii="Times New Roman" w:hAnsi="Times New Roman" w:cs="Times New Roman"/>
          <w:i/>
        </w:rPr>
        <w:t>Matt Devlin (LANL)</w:t>
      </w:r>
    </w:p>
    <w:p w14:paraId="22179CBB" w14:textId="1F8699D6" w:rsidR="006E1760" w:rsidRPr="006E1760" w:rsidRDefault="006E1760" w:rsidP="006E1760">
      <w:pPr>
        <w:jc w:val="center"/>
        <w:rPr>
          <w:rFonts w:ascii="Times New Roman" w:hAnsi="Times New Roman" w:cs="Times New Roman"/>
          <w:i/>
        </w:rPr>
      </w:pPr>
      <w:r w:rsidRPr="006E1760">
        <w:rPr>
          <w:rFonts w:ascii="Times New Roman" w:hAnsi="Times New Roman" w:cs="Times New Roman"/>
          <w:i/>
        </w:rPr>
        <w:t xml:space="preserve">Rapporteurs: </w:t>
      </w:r>
      <w:r>
        <w:rPr>
          <w:rFonts w:ascii="Times New Roman" w:hAnsi="Times New Roman" w:cs="Times New Roman"/>
          <w:i/>
        </w:rPr>
        <w:t>A.M. Lewis</w:t>
      </w:r>
    </w:p>
    <w:p w14:paraId="63B97702" w14:textId="5D176E60" w:rsidR="000F0F6D" w:rsidRPr="006E1760" w:rsidRDefault="000F0F6D" w:rsidP="000F0F6D">
      <w:pPr>
        <w:jc w:val="center"/>
        <w:rPr>
          <w:rFonts w:ascii="Times New Roman" w:hAnsi="Times New Roman" w:cs="Times New Roman"/>
        </w:rPr>
      </w:pPr>
    </w:p>
    <w:p w14:paraId="34085E7C" w14:textId="02DE2D06" w:rsidR="00237476" w:rsidRPr="00237476" w:rsidRDefault="00237476" w:rsidP="00237476">
      <w:pPr>
        <w:pStyle w:val="Heading2"/>
        <w:rPr>
          <w:rFonts w:ascii="Times New Roman" w:hAnsi="Times New Roman" w:cs="Times New Roman"/>
        </w:rPr>
      </w:pPr>
      <w:bookmarkStart w:id="22" w:name="_Toc4525176"/>
      <w:r w:rsidRPr="00237476">
        <w:rPr>
          <w:rFonts w:ascii="Times New Roman" w:hAnsi="Times New Roman" w:cs="Times New Roman"/>
        </w:rPr>
        <w:t>Introduction</w:t>
      </w:r>
      <w:bookmarkEnd w:id="22"/>
    </w:p>
    <w:p w14:paraId="66F2533B" w14:textId="1EDB3377" w:rsidR="000F0F6D" w:rsidRPr="006E1760" w:rsidRDefault="00DD6742" w:rsidP="00756B3D">
      <w:pPr>
        <w:rPr>
          <w:rFonts w:ascii="Times New Roman" w:hAnsi="Times New Roman" w:cs="Times New Roman"/>
        </w:rPr>
      </w:pPr>
      <w:r w:rsidRPr="006E1760">
        <w:rPr>
          <w:rFonts w:ascii="Times New Roman" w:hAnsi="Times New Roman" w:cs="Times New Roman"/>
        </w:rPr>
        <w:t xml:space="preserve">This WANDA session </w:t>
      </w:r>
      <w:r w:rsidR="000F0F6D" w:rsidRPr="006E1760">
        <w:rPr>
          <w:rFonts w:ascii="Times New Roman" w:hAnsi="Times New Roman" w:cs="Times New Roman"/>
        </w:rPr>
        <w:t>considered neutron-induced reactions</w:t>
      </w:r>
      <w:r w:rsidR="00CF0B3C" w:rsidRPr="006E1760">
        <w:rPr>
          <w:rFonts w:ascii="Times New Roman" w:hAnsi="Times New Roman" w:cs="Times New Roman"/>
        </w:rPr>
        <w:t xml:space="preserve"> of all </w:t>
      </w:r>
      <w:r w:rsidR="00237476" w:rsidRPr="006E1760">
        <w:rPr>
          <w:rFonts w:ascii="Times New Roman" w:hAnsi="Times New Roman" w:cs="Times New Roman"/>
        </w:rPr>
        <w:t>types but</w:t>
      </w:r>
      <w:r w:rsidR="00756B3D" w:rsidRPr="006E1760">
        <w:rPr>
          <w:rFonts w:ascii="Times New Roman" w:hAnsi="Times New Roman" w:cs="Times New Roman"/>
        </w:rPr>
        <w:t xml:space="preserve"> had a significant focus on how applications establish and satisfy needs and </w:t>
      </w:r>
      <w:r w:rsidR="00883E1F" w:rsidRPr="006E1760">
        <w:rPr>
          <w:rFonts w:ascii="Times New Roman" w:hAnsi="Times New Roman" w:cs="Times New Roman"/>
        </w:rPr>
        <w:t>which</w:t>
      </w:r>
      <w:r w:rsidR="00756B3D" w:rsidRPr="006E1760">
        <w:rPr>
          <w:rFonts w:ascii="Times New Roman" w:hAnsi="Times New Roman" w:cs="Times New Roman"/>
        </w:rPr>
        <w:t xml:space="preserve"> improvement</w:t>
      </w:r>
      <w:r w:rsidR="00796718" w:rsidRPr="006E1760">
        <w:rPr>
          <w:rFonts w:ascii="Times New Roman" w:hAnsi="Times New Roman" w:cs="Times New Roman"/>
        </w:rPr>
        <w:t>s</w:t>
      </w:r>
      <w:r w:rsidR="00756B3D" w:rsidRPr="006E1760">
        <w:rPr>
          <w:rFonts w:ascii="Times New Roman" w:hAnsi="Times New Roman" w:cs="Times New Roman"/>
        </w:rPr>
        <w:t xml:space="preserve"> can make that process more </w:t>
      </w:r>
      <w:r w:rsidR="00883E1F" w:rsidRPr="006E1760">
        <w:rPr>
          <w:rFonts w:ascii="Times New Roman" w:hAnsi="Times New Roman" w:cs="Times New Roman"/>
        </w:rPr>
        <w:t>effective</w:t>
      </w:r>
      <w:r w:rsidR="00756B3D" w:rsidRPr="006E1760">
        <w:rPr>
          <w:rFonts w:ascii="Times New Roman" w:hAnsi="Times New Roman" w:cs="Times New Roman"/>
        </w:rPr>
        <w:t xml:space="preserve">.  Throughout the WANDA workshop there were numerous references to the nuclear data pipeline and lifecycle, </w:t>
      </w:r>
      <w:r w:rsidR="008C069B" w:rsidRPr="006E1760">
        <w:rPr>
          <w:rFonts w:ascii="Times New Roman" w:hAnsi="Times New Roman" w:cs="Times New Roman"/>
        </w:rPr>
        <w:t xml:space="preserve">with </w:t>
      </w:r>
      <w:r w:rsidR="00F54E1F" w:rsidRPr="006E1760">
        <w:rPr>
          <w:rFonts w:ascii="Times New Roman" w:hAnsi="Times New Roman" w:cs="Times New Roman"/>
        </w:rPr>
        <w:t>experiments addressing</w:t>
      </w:r>
      <w:r w:rsidR="008C069B" w:rsidRPr="006E1760">
        <w:rPr>
          <w:rFonts w:ascii="Times New Roman" w:hAnsi="Times New Roman" w:cs="Times New Roman"/>
        </w:rPr>
        <w:t xml:space="preserve"> </w:t>
      </w:r>
      <w:r w:rsidR="00F54E1F" w:rsidRPr="006E1760">
        <w:rPr>
          <w:rFonts w:ascii="Times New Roman" w:hAnsi="Times New Roman" w:cs="Times New Roman"/>
        </w:rPr>
        <w:t xml:space="preserve">existing </w:t>
      </w:r>
      <w:r w:rsidR="008C069B" w:rsidRPr="006E1760">
        <w:rPr>
          <w:rFonts w:ascii="Times New Roman" w:hAnsi="Times New Roman" w:cs="Times New Roman"/>
        </w:rPr>
        <w:t>nuclear data needs</w:t>
      </w:r>
      <w:r w:rsidR="00F54E1F" w:rsidRPr="006E1760">
        <w:rPr>
          <w:rFonts w:ascii="Times New Roman" w:hAnsi="Times New Roman" w:cs="Times New Roman"/>
        </w:rPr>
        <w:t>, and evaluation creating a continuous distribution for use in applied models.  U</w:t>
      </w:r>
      <w:r w:rsidR="00756B3D" w:rsidRPr="006E1760">
        <w:rPr>
          <w:rFonts w:ascii="Times New Roman" w:hAnsi="Times New Roman" w:cs="Times New Roman"/>
        </w:rPr>
        <w:t xml:space="preserve">ncertainty propagation </w:t>
      </w:r>
      <w:r w:rsidR="00F54E1F" w:rsidRPr="006E1760">
        <w:rPr>
          <w:rFonts w:ascii="Times New Roman" w:hAnsi="Times New Roman" w:cs="Times New Roman"/>
        </w:rPr>
        <w:t xml:space="preserve">then drives </w:t>
      </w:r>
      <w:r w:rsidR="00756B3D" w:rsidRPr="006E1760">
        <w:rPr>
          <w:rFonts w:ascii="Times New Roman" w:hAnsi="Times New Roman" w:cs="Times New Roman"/>
        </w:rPr>
        <w:t>current evaluations through sensitivity studies</w:t>
      </w:r>
      <w:r w:rsidR="00F54E1F" w:rsidRPr="006E1760">
        <w:rPr>
          <w:rFonts w:ascii="Times New Roman" w:hAnsi="Times New Roman" w:cs="Times New Roman"/>
        </w:rPr>
        <w:t xml:space="preserve"> to</w:t>
      </w:r>
      <w:r w:rsidR="00756B3D" w:rsidRPr="006E1760">
        <w:rPr>
          <w:rFonts w:ascii="Times New Roman" w:hAnsi="Times New Roman" w:cs="Times New Roman"/>
        </w:rPr>
        <w:t xml:space="preserve"> establish new experimental nuclear data priorities.  The goal of WANDA session 3A </w:t>
      </w:r>
      <w:r w:rsidR="00812EF5" w:rsidRPr="006E1760">
        <w:rPr>
          <w:rFonts w:ascii="Times New Roman" w:hAnsi="Times New Roman" w:cs="Times New Roman"/>
        </w:rPr>
        <w:t xml:space="preserve">on </w:t>
      </w:r>
      <w:r w:rsidR="00756B3D" w:rsidRPr="006E1760">
        <w:rPr>
          <w:rFonts w:ascii="Times New Roman" w:hAnsi="Times New Roman" w:cs="Times New Roman"/>
        </w:rPr>
        <w:t xml:space="preserve">(n,x) reactions was to identify needs of </w:t>
      </w:r>
      <w:r w:rsidR="00A56A78" w:rsidRPr="006E1760">
        <w:rPr>
          <w:rFonts w:ascii="Times New Roman" w:hAnsi="Times New Roman" w:cs="Times New Roman"/>
        </w:rPr>
        <w:t xml:space="preserve">the </w:t>
      </w:r>
      <w:r w:rsidR="00756B3D" w:rsidRPr="006E1760">
        <w:rPr>
          <w:rFonts w:ascii="Times New Roman" w:hAnsi="Times New Roman" w:cs="Times New Roman"/>
        </w:rPr>
        <w:t>nuclear data lifecycle in general.</w:t>
      </w:r>
    </w:p>
    <w:p w14:paraId="0A82F292" w14:textId="5CA084CF" w:rsidR="00756B3D" w:rsidRPr="006E1760" w:rsidRDefault="00756B3D" w:rsidP="00756B3D">
      <w:pPr>
        <w:rPr>
          <w:rFonts w:ascii="Times New Roman" w:hAnsi="Times New Roman" w:cs="Times New Roman"/>
        </w:rPr>
      </w:pPr>
    </w:p>
    <w:p w14:paraId="60D78157" w14:textId="07699076" w:rsidR="00155C5C" w:rsidRPr="006E1760" w:rsidRDefault="00883E1F" w:rsidP="00756B3D">
      <w:pPr>
        <w:rPr>
          <w:rFonts w:ascii="Times New Roman" w:hAnsi="Times New Roman" w:cs="Times New Roman"/>
        </w:rPr>
      </w:pPr>
      <w:r w:rsidRPr="006E1760">
        <w:rPr>
          <w:rFonts w:ascii="Times New Roman" w:hAnsi="Times New Roman" w:cs="Times New Roman"/>
        </w:rPr>
        <w:t xml:space="preserve">The session was broken out into three parts: evaluation, scattering, and other reactions.  Discussion during the evaluation </w:t>
      </w:r>
      <w:r w:rsidR="00812EF5" w:rsidRPr="006E1760">
        <w:rPr>
          <w:rFonts w:ascii="Times New Roman" w:hAnsi="Times New Roman" w:cs="Times New Roman"/>
        </w:rPr>
        <w:t>section</w:t>
      </w:r>
      <w:r w:rsidRPr="006E1760">
        <w:rPr>
          <w:rFonts w:ascii="Times New Roman" w:hAnsi="Times New Roman" w:cs="Times New Roman"/>
        </w:rPr>
        <w:t xml:space="preserve"> recognized a significant challenge across numerous programs; establishing nuclear data needs via uncertainty propagation isn’t possible without evaluated uncertainties.  </w:t>
      </w:r>
      <w:r w:rsidR="00BF59A8" w:rsidRPr="006E1760">
        <w:rPr>
          <w:rFonts w:ascii="Times New Roman" w:hAnsi="Times New Roman" w:cs="Times New Roman"/>
        </w:rPr>
        <w:t xml:space="preserve">Given the effort that evaluations require to establish credible uncertainties, defining approximate uncertainties quickly was identified as a major need.  Automated methods involving differences between evaluations, scatter of data, and </w:t>
      </w:r>
      <w:r w:rsidR="00155C5C" w:rsidRPr="006E1760">
        <w:rPr>
          <w:rFonts w:ascii="Times New Roman" w:hAnsi="Times New Roman" w:cs="Times New Roman"/>
        </w:rPr>
        <w:t>extensions of the</w:t>
      </w:r>
      <w:r w:rsidR="00BF59A8" w:rsidRPr="006E1760">
        <w:rPr>
          <w:rFonts w:ascii="Times New Roman" w:hAnsi="Times New Roman" w:cs="Times New Roman"/>
        </w:rPr>
        <w:t xml:space="preserve"> </w:t>
      </w:r>
      <w:r w:rsidR="00155C5C" w:rsidRPr="006E1760">
        <w:rPr>
          <w:rFonts w:ascii="Times New Roman" w:hAnsi="Times New Roman" w:cs="Times New Roman"/>
        </w:rPr>
        <w:t>Lo-Fi covariances developed in 2008 are considered potential strategies for satisfying this need.  Code modernization was also recognized as an important need, both to support next generation evaluation efforts, and for developing tools to identify the most constraining experiments for applications.  New benchmarks (e.g. critical assemblies and pulsed spheres) should be considered as possible experiments.</w:t>
      </w:r>
      <w:r w:rsidR="00C742C3" w:rsidRPr="006E1760">
        <w:rPr>
          <w:rFonts w:ascii="Times New Roman" w:hAnsi="Times New Roman" w:cs="Times New Roman"/>
        </w:rPr>
        <w:t xml:space="preserve"> Ensuring that new data and new evaluations reach the end users</w:t>
      </w:r>
      <w:r w:rsidR="006F679C" w:rsidRPr="006E1760">
        <w:rPr>
          <w:rFonts w:ascii="Times New Roman" w:hAnsi="Times New Roman" w:cs="Times New Roman"/>
        </w:rPr>
        <w:t xml:space="preserve"> in their applications in a timely manner was also considered important.</w:t>
      </w:r>
    </w:p>
    <w:p w14:paraId="32B90CC3" w14:textId="1DAE35F2" w:rsidR="00155C5C" w:rsidRPr="006E1760" w:rsidRDefault="00155C5C" w:rsidP="00756B3D">
      <w:pPr>
        <w:rPr>
          <w:rFonts w:ascii="Times New Roman" w:hAnsi="Times New Roman" w:cs="Times New Roman"/>
        </w:rPr>
      </w:pPr>
    </w:p>
    <w:p w14:paraId="3F43759E" w14:textId="3D47C870" w:rsidR="00DF2087" w:rsidRPr="006E1760" w:rsidRDefault="00DF2087" w:rsidP="00756B3D">
      <w:pPr>
        <w:rPr>
          <w:rFonts w:ascii="Times New Roman" w:hAnsi="Times New Roman" w:cs="Times New Roman"/>
        </w:rPr>
      </w:pPr>
      <w:r w:rsidRPr="006E1760">
        <w:rPr>
          <w:rFonts w:ascii="Times New Roman" w:hAnsi="Times New Roman" w:cs="Times New Roman"/>
        </w:rPr>
        <w:t xml:space="preserve">The scattering discussion considered both elastic and inelastic scattering cross sections and outgoing neutron distributions, and a number of different facilities, techniques, and materials were </w:t>
      </w:r>
      <w:r w:rsidR="00812EF5" w:rsidRPr="006E1760">
        <w:rPr>
          <w:rFonts w:ascii="Times New Roman" w:hAnsi="Times New Roman" w:cs="Times New Roman"/>
        </w:rPr>
        <w:t>identified</w:t>
      </w:r>
      <w:r w:rsidRPr="006E1760">
        <w:rPr>
          <w:rFonts w:ascii="Times New Roman" w:hAnsi="Times New Roman" w:cs="Times New Roman"/>
        </w:rPr>
        <w:t xml:space="preserve">.  One theme that came through in the discussion is that the quantities with the highest programmatic impact from scattering measurements have yet to be established, and this remains an important need.  </w:t>
      </w:r>
      <w:r w:rsidR="00325861" w:rsidRPr="006E1760">
        <w:rPr>
          <w:rFonts w:ascii="Times New Roman" w:hAnsi="Times New Roman" w:cs="Times New Roman"/>
        </w:rPr>
        <w:t xml:space="preserve">Some new techniques emphasized specific differential cross section measurements, while others focused on neutron transport in an integral sense, and it is essential that the benefit of these different techniques be quantified.  All measurement techniques rely on modeling as part of the analysis, and benchmarks to quantify systematic errors was identified as important, as was the development of tools to optimize experiments for maximal impact.  Studies of appropriate neutron/gamma sensitive detector materials </w:t>
      </w:r>
      <w:r w:rsidR="002752B1" w:rsidRPr="006E1760">
        <w:rPr>
          <w:rFonts w:ascii="Times New Roman" w:hAnsi="Times New Roman" w:cs="Times New Roman"/>
        </w:rPr>
        <w:t>are needed</w:t>
      </w:r>
      <w:r w:rsidR="00325861" w:rsidRPr="006E1760">
        <w:rPr>
          <w:rFonts w:ascii="Times New Roman" w:hAnsi="Times New Roman" w:cs="Times New Roman"/>
        </w:rPr>
        <w:t>.</w:t>
      </w:r>
    </w:p>
    <w:p w14:paraId="6982E563" w14:textId="5DA6F1E3" w:rsidR="00325861" w:rsidRPr="006E1760" w:rsidRDefault="00325861" w:rsidP="00756B3D">
      <w:pPr>
        <w:rPr>
          <w:rFonts w:ascii="Times New Roman" w:hAnsi="Times New Roman" w:cs="Times New Roman"/>
        </w:rPr>
      </w:pPr>
    </w:p>
    <w:p w14:paraId="689A7305" w14:textId="45C9CC85" w:rsidR="00325861" w:rsidRPr="006E1760" w:rsidRDefault="00325861" w:rsidP="00756B3D">
      <w:pPr>
        <w:rPr>
          <w:rFonts w:ascii="Times New Roman" w:hAnsi="Times New Roman" w:cs="Times New Roman"/>
        </w:rPr>
      </w:pPr>
      <w:r w:rsidRPr="006E1760">
        <w:rPr>
          <w:rFonts w:ascii="Times New Roman" w:hAnsi="Times New Roman" w:cs="Times New Roman"/>
        </w:rPr>
        <w:t>The final discussion considered (n,</w:t>
      </w:r>
      <w:r w:rsidRPr="006E1760">
        <w:rPr>
          <w:rFonts w:ascii="Symbol" w:hAnsi="Symbol" w:cs="Times New Roman"/>
        </w:rPr>
        <w:t></w:t>
      </w:r>
      <w:r w:rsidRPr="006E1760">
        <w:rPr>
          <w:rFonts w:ascii="Times New Roman" w:hAnsi="Times New Roman" w:cs="Times New Roman"/>
        </w:rPr>
        <w:t>), (</w:t>
      </w:r>
      <w:proofErr w:type="spellStart"/>
      <w:r w:rsidRPr="006E1760">
        <w:rPr>
          <w:rFonts w:ascii="Times New Roman" w:hAnsi="Times New Roman" w:cs="Times New Roman"/>
        </w:rPr>
        <w:t>n,z</w:t>
      </w:r>
      <w:proofErr w:type="spellEnd"/>
      <w:r w:rsidRPr="006E1760">
        <w:rPr>
          <w:rFonts w:ascii="Times New Roman" w:hAnsi="Times New Roman" w:cs="Times New Roman"/>
        </w:rPr>
        <w:t>), and (n,2n) reactions</w:t>
      </w:r>
      <w:r w:rsidR="00816CB0" w:rsidRPr="006E1760">
        <w:rPr>
          <w:rFonts w:ascii="Times New Roman" w:hAnsi="Times New Roman" w:cs="Times New Roman"/>
        </w:rPr>
        <w:t xml:space="preserve"> of importance to a variety of applications. </w:t>
      </w:r>
      <w:r w:rsidR="00816CB0" w:rsidRPr="00BD06D6">
        <w:rPr>
          <w:rFonts w:ascii="Times New Roman" w:hAnsi="Times New Roman" w:cs="Times New Roman"/>
        </w:rPr>
        <w:t>On</w:t>
      </w:r>
      <w:r w:rsidR="00666470" w:rsidRPr="00BD06D6">
        <w:rPr>
          <w:rFonts w:ascii="Times New Roman" w:hAnsi="Times New Roman" w:cs="Times New Roman"/>
        </w:rPr>
        <w:t>e</w:t>
      </w:r>
      <w:r w:rsidR="00816CB0" w:rsidRPr="00BD06D6">
        <w:rPr>
          <w:rFonts w:ascii="Times New Roman" w:hAnsi="Times New Roman" w:cs="Times New Roman"/>
        </w:rPr>
        <w:t xml:space="preserve"> particular focus </w:t>
      </w:r>
      <w:r w:rsidRPr="00BD06D6">
        <w:rPr>
          <w:rFonts w:ascii="Times New Roman" w:hAnsi="Times New Roman" w:cs="Times New Roman"/>
        </w:rPr>
        <w:t xml:space="preserve">was on measurements on short-lived targets. </w:t>
      </w:r>
      <w:r w:rsidR="00816CB0" w:rsidRPr="00BD06D6">
        <w:rPr>
          <w:rFonts w:ascii="Times New Roman" w:hAnsi="Times New Roman" w:cs="Times New Roman"/>
        </w:rPr>
        <w:t xml:space="preserve">Upgrades and new techniques are being developed at LANSCE for direct measurements on such short-lived </w:t>
      </w:r>
      <w:r w:rsidR="00816CB0" w:rsidRPr="00BD06D6">
        <w:rPr>
          <w:rFonts w:ascii="Times New Roman" w:hAnsi="Times New Roman" w:cs="Times New Roman"/>
        </w:rPr>
        <w:lastRenderedPageBreak/>
        <w:t>targets, and it is recognized that all efforts for cross-comparison are useful</w:t>
      </w:r>
      <w:r w:rsidR="00394DBB">
        <w:rPr>
          <w:rStyle w:val="FootnoteReference"/>
          <w:rFonts w:ascii="Times New Roman" w:hAnsi="Times New Roman" w:cs="Times New Roman"/>
        </w:rPr>
        <w:footnoteReference w:id="3"/>
      </w:r>
      <w:r w:rsidR="00816CB0" w:rsidRPr="00BD06D6">
        <w:rPr>
          <w:rFonts w:ascii="Times New Roman" w:hAnsi="Times New Roman" w:cs="Times New Roman"/>
        </w:rPr>
        <w:t xml:space="preserve">. </w:t>
      </w:r>
      <w:r w:rsidRPr="00BD06D6">
        <w:rPr>
          <w:rFonts w:ascii="Times New Roman" w:hAnsi="Times New Roman" w:cs="Times New Roman"/>
        </w:rPr>
        <w:t xml:space="preserve"> </w:t>
      </w:r>
      <w:r w:rsidR="00816CB0" w:rsidRPr="00BD06D6">
        <w:rPr>
          <w:rFonts w:ascii="Times New Roman" w:hAnsi="Times New Roman" w:cs="Times New Roman"/>
        </w:rPr>
        <w:t>Various efforts make use of radioactive beams were discussed as a method to determine reaction cross sections and other properties of unstable nuclei.</w:t>
      </w:r>
      <w:r w:rsidR="00816CB0" w:rsidRPr="006E1760">
        <w:rPr>
          <w:rFonts w:ascii="Times New Roman" w:hAnsi="Times New Roman" w:cs="Times New Roman"/>
        </w:rPr>
        <w:t xml:space="preserve"> In particular, s</w:t>
      </w:r>
      <w:r w:rsidRPr="006E1760">
        <w:rPr>
          <w:rFonts w:ascii="Times New Roman" w:hAnsi="Times New Roman" w:cs="Times New Roman"/>
        </w:rPr>
        <w:t xml:space="preserve">urrogate reaction experiments integrated with reaction theory have made significant progress in demonstrating </w:t>
      </w:r>
      <w:r w:rsidR="002752B1" w:rsidRPr="006E1760">
        <w:rPr>
          <w:rFonts w:ascii="Times New Roman" w:hAnsi="Times New Roman" w:cs="Times New Roman"/>
        </w:rPr>
        <w:t xml:space="preserve">indirect measurements of neutron reactions </w:t>
      </w:r>
      <w:r w:rsidR="00812EF5" w:rsidRPr="006E1760">
        <w:rPr>
          <w:rFonts w:ascii="Times New Roman" w:hAnsi="Times New Roman" w:cs="Times New Roman"/>
        </w:rPr>
        <w:t>for</w:t>
      </w:r>
      <w:r w:rsidR="002752B1" w:rsidRPr="006E1760">
        <w:rPr>
          <w:rFonts w:ascii="Times New Roman" w:hAnsi="Times New Roman" w:cs="Times New Roman"/>
        </w:rPr>
        <w:t xml:space="preserve"> targets that are otherwise inaccessible</w:t>
      </w:r>
      <w:r w:rsidR="00394DBB">
        <w:rPr>
          <w:rStyle w:val="FootnoteReference"/>
          <w:rFonts w:ascii="Times New Roman" w:hAnsi="Times New Roman" w:cs="Times New Roman"/>
        </w:rPr>
        <w:footnoteReference w:id="4"/>
      </w:r>
      <w:r w:rsidR="00816CB0" w:rsidRPr="006E1760">
        <w:rPr>
          <w:rFonts w:ascii="Times New Roman" w:hAnsi="Times New Roman" w:cs="Times New Roman"/>
        </w:rPr>
        <w:t>. In addition, new data on, and the evaluation of, light-ion reactions was highlighted as a need, since such reactions are often used in ratio measurements to other reaction cross sections such as fission.</w:t>
      </w:r>
    </w:p>
    <w:p w14:paraId="0B1C2510" w14:textId="51C69394" w:rsidR="00F410A0" w:rsidRPr="006E1760" w:rsidRDefault="00F410A0" w:rsidP="00756B3D">
      <w:pPr>
        <w:rPr>
          <w:rFonts w:ascii="Times New Roman" w:hAnsi="Times New Roman" w:cs="Times New Roman"/>
        </w:rPr>
      </w:pPr>
    </w:p>
    <w:p w14:paraId="4A187A85" w14:textId="5C8A05DF" w:rsidR="00F410A0" w:rsidRPr="006E1760" w:rsidRDefault="00F410A0" w:rsidP="00756B3D">
      <w:pPr>
        <w:rPr>
          <w:rFonts w:ascii="Times New Roman" w:hAnsi="Times New Roman" w:cs="Times New Roman"/>
        </w:rPr>
      </w:pPr>
      <w:r w:rsidRPr="006E1760">
        <w:rPr>
          <w:rFonts w:ascii="Times New Roman" w:hAnsi="Times New Roman" w:cs="Times New Roman"/>
        </w:rPr>
        <w:t>University involvement in these efforts, through a new FOA or through the SSAA were considered essential to the broader success of these efforts, as well as in recruitment of junior researchers in the field.</w:t>
      </w:r>
    </w:p>
    <w:p w14:paraId="1E953CD2" w14:textId="77777777" w:rsidR="00DF2087" w:rsidRPr="006E1760" w:rsidRDefault="00DF2087" w:rsidP="00756B3D">
      <w:pPr>
        <w:rPr>
          <w:rFonts w:ascii="Times New Roman" w:hAnsi="Times New Roman" w:cs="Times New Roman"/>
        </w:rPr>
      </w:pPr>
    </w:p>
    <w:p w14:paraId="1513D4C4" w14:textId="14C9A78C" w:rsidR="00756B3D" w:rsidRPr="006E1760" w:rsidRDefault="00A56A78" w:rsidP="006E1760">
      <w:pPr>
        <w:pStyle w:val="Heading2"/>
        <w:rPr>
          <w:rFonts w:ascii="Times New Roman" w:hAnsi="Times New Roman" w:cs="Times New Roman"/>
        </w:rPr>
      </w:pPr>
      <w:bookmarkStart w:id="23" w:name="_Toc4525177"/>
      <w:r w:rsidRPr="006E1760">
        <w:rPr>
          <w:rFonts w:ascii="Times New Roman" w:hAnsi="Times New Roman" w:cs="Times New Roman"/>
        </w:rPr>
        <w:t>Prioritized Plan:</w:t>
      </w:r>
      <w:bookmarkEnd w:id="23"/>
    </w:p>
    <w:p w14:paraId="172D5D62" w14:textId="75598683" w:rsidR="00A56A78" w:rsidRPr="006E1760" w:rsidRDefault="00C17CC4" w:rsidP="00A56A78">
      <w:pPr>
        <w:pStyle w:val="ListParagraph"/>
        <w:numPr>
          <w:ilvl w:val="0"/>
          <w:numId w:val="1"/>
        </w:numPr>
        <w:rPr>
          <w:rFonts w:ascii="Times New Roman" w:hAnsi="Times New Roman" w:cs="Times New Roman"/>
        </w:rPr>
      </w:pPr>
      <w:r w:rsidRPr="006E1760">
        <w:rPr>
          <w:rFonts w:ascii="Times New Roman" w:hAnsi="Times New Roman" w:cs="Times New Roman"/>
        </w:rPr>
        <w:t>Need for additional uncertainty propagation studies, to identify measurements with high impact:</w:t>
      </w:r>
    </w:p>
    <w:p w14:paraId="068A39D8" w14:textId="5E0C56B7" w:rsidR="00C17CC4" w:rsidRPr="006E1760" w:rsidRDefault="00BC74C1" w:rsidP="00C17CC4">
      <w:pPr>
        <w:pStyle w:val="ListParagraph"/>
        <w:numPr>
          <w:ilvl w:val="1"/>
          <w:numId w:val="1"/>
        </w:numPr>
        <w:rPr>
          <w:rFonts w:ascii="Times New Roman" w:hAnsi="Times New Roman" w:cs="Times New Roman"/>
        </w:rPr>
      </w:pPr>
      <w:r w:rsidRPr="006E1760">
        <w:rPr>
          <w:rFonts w:ascii="Times New Roman" w:hAnsi="Times New Roman" w:cs="Times New Roman"/>
        </w:rPr>
        <w:t>Fill in missing uncertainty information to enable nuclear data prioritization, including cross section and outgoing distributions.</w:t>
      </w:r>
    </w:p>
    <w:p w14:paraId="1AAB73F6" w14:textId="6155E3D7" w:rsidR="00BC74C1" w:rsidRPr="006E1760" w:rsidRDefault="00BC74C1" w:rsidP="00C17CC4">
      <w:pPr>
        <w:pStyle w:val="ListParagraph"/>
        <w:numPr>
          <w:ilvl w:val="1"/>
          <w:numId w:val="1"/>
        </w:numPr>
        <w:rPr>
          <w:rFonts w:ascii="Times New Roman" w:hAnsi="Times New Roman" w:cs="Times New Roman"/>
        </w:rPr>
      </w:pPr>
      <w:r w:rsidRPr="006E1760">
        <w:rPr>
          <w:rFonts w:ascii="Times New Roman" w:hAnsi="Times New Roman" w:cs="Times New Roman"/>
        </w:rPr>
        <w:t>Develop set of tools to help in determining the most constraining experiment for end application metrics.</w:t>
      </w:r>
    </w:p>
    <w:p w14:paraId="2651CE80" w14:textId="3F982E5B" w:rsidR="00BC74C1" w:rsidRPr="006E1760" w:rsidRDefault="00BC74C1" w:rsidP="00C17CC4">
      <w:pPr>
        <w:pStyle w:val="ListParagraph"/>
        <w:numPr>
          <w:ilvl w:val="1"/>
          <w:numId w:val="1"/>
        </w:numPr>
        <w:rPr>
          <w:rFonts w:ascii="Times New Roman" w:hAnsi="Times New Roman" w:cs="Times New Roman"/>
        </w:rPr>
      </w:pPr>
      <w:r w:rsidRPr="006E1760">
        <w:rPr>
          <w:rFonts w:ascii="Times New Roman" w:hAnsi="Times New Roman" w:cs="Times New Roman"/>
        </w:rPr>
        <w:t>Identif</w:t>
      </w:r>
      <w:r w:rsidR="00DD44FD" w:rsidRPr="006E1760">
        <w:rPr>
          <w:rFonts w:ascii="Times New Roman" w:hAnsi="Times New Roman" w:cs="Times New Roman"/>
        </w:rPr>
        <w:t>y</w:t>
      </w:r>
      <w:r w:rsidRPr="006E1760">
        <w:rPr>
          <w:rFonts w:ascii="Times New Roman" w:hAnsi="Times New Roman" w:cs="Times New Roman"/>
        </w:rPr>
        <w:t xml:space="preserve"> new benchmarks targeting program needs.</w:t>
      </w:r>
    </w:p>
    <w:p w14:paraId="676AAF7F" w14:textId="1E5A3A20" w:rsidR="00BC74C1" w:rsidRPr="006E1760" w:rsidRDefault="00DD44FD" w:rsidP="00C17CC4">
      <w:pPr>
        <w:pStyle w:val="ListParagraph"/>
        <w:numPr>
          <w:ilvl w:val="1"/>
          <w:numId w:val="1"/>
        </w:numPr>
        <w:rPr>
          <w:rFonts w:ascii="Times New Roman" w:hAnsi="Times New Roman" w:cs="Times New Roman"/>
        </w:rPr>
      </w:pPr>
      <w:r w:rsidRPr="006E1760">
        <w:rPr>
          <w:rFonts w:ascii="Times New Roman" w:hAnsi="Times New Roman" w:cs="Times New Roman"/>
        </w:rPr>
        <w:t>Modernize code</w:t>
      </w:r>
      <w:r w:rsidR="00BC74C1" w:rsidRPr="006E1760">
        <w:rPr>
          <w:rFonts w:ascii="Times New Roman" w:hAnsi="Times New Roman" w:cs="Times New Roman"/>
        </w:rPr>
        <w:t xml:space="preserve"> to support next-generation evaluation efforts.</w:t>
      </w:r>
    </w:p>
    <w:p w14:paraId="2C4A084F" w14:textId="4D107FA4" w:rsidR="00BC74C1" w:rsidRPr="006E1760" w:rsidRDefault="00BC74C1" w:rsidP="00BC74C1">
      <w:pPr>
        <w:pStyle w:val="ListParagraph"/>
        <w:numPr>
          <w:ilvl w:val="0"/>
          <w:numId w:val="1"/>
        </w:numPr>
        <w:rPr>
          <w:rFonts w:ascii="Times New Roman" w:hAnsi="Times New Roman" w:cs="Times New Roman"/>
        </w:rPr>
      </w:pPr>
      <w:r w:rsidRPr="006E1760">
        <w:rPr>
          <w:rFonts w:ascii="Times New Roman" w:hAnsi="Times New Roman" w:cs="Times New Roman"/>
        </w:rPr>
        <w:t>Need for differential and integral scattering data:</w:t>
      </w:r>
    </w:p>
    <w:p w14:paraId="0CFD9DD5" w14:textId="7922D2DA" w:rsidR="00BC74C1" w:rsidRPr="006E1760" w:rsidRDefault="00BC74C1" w:rsidP="00BC74C1">
      <w:pPr>
        <w:pStyle w:val="ListParagraph"/>
        <w:numPr>
          <w:ilvl w:val="1"/>
          <w:numId w:val="1"/>
        </w:numPr>
        <w:rPr>
          <w:rFonts w:ascii="Times New Roman" w:hAnsi="Times New Roman" w:cs="Times New Roman"/>
        </w:rPr>
      </w:pPr>
      <w:r w:rsidRPr="006E1760">
        <w:rPr>
          <w:rFonts w:ascii="Times New Roman" w:hAnsi="Times New Roman" w:cs="Times New Roman"/>
        </w:rPr>
        <w:t>Study benefits of new neutron/gamma sensitive detector materials.</w:t>
      </w:r>
    </w:p>
    <w:p w14:paraId="47FFE969" w14:textId="7070EB37" w:rsidR="00BC74C1" w:rsidRPr="006E1760" w:rsidRDefault="00BC74C1" w:rsidP="00BC74C1">
      <w:pPr>
        <w:pStyle w:val="ListParagraph"/>
        <w:numPr>
          <w:ilvl w:val="1"/>
          <w:numId w:val="1"/>
        </w:numPr>
        <w:rPr>
          <w:rFonts w:ascii="Times New Roman" w:hAnsi="Times New Roman" w:cs="Times New Roman"/>
        </w:rPr>
      </w:pPr>
      <w:r w:rsidRPr="006E1760">
        <w:rPr>
          <w:rFonts w:ascii="Times New Roman" w:hAnsi="Times New Roman" w:cs="Times New Roman"/>
        </w:rPr>
        <w:t>Develop tools to optimize experiment design for most impactful scattering measurements.</w:t>
      </w:r>
    </w:p>
    <w:p w14:paraId="36FC93D1" w14:textId="01CFF30E" w:rsidR="00BC74C1" w:rsidRPr="006E1760" w:rsidRDefault="00DD44FD" w:rsidP="00BC74C1">
      <w:pPr>
        <w:pStyle w:val="ListParagraph"/>
        <w:numPr>
          <w:ilvl w:val="1"/>
          <w:numId w:val="1"/>
        </w:numPr>
        <w:rPr>
          <w:rFonts w:ascii="Times New Roman" w:hAnsi="Times New Roman" w:cs="Times New Roman"/>
        </w:rPr>
      </w:pPr>
      <w:r w:rsidRPr="006E1760">
        <w:rPr>
          <w:rFonts w:ascii="Times New Roman" w:hAnsi="Times New Roman" w:cs="Times New Roman"/>
        </w:rPr>
        <w:t>Include university capabilities in experiment planning.</w:t>
      </w:r>
    </w:p>
    <w:p w14:paraId="218F0DEF" w14:textId="508EF0F7" w:rsidR="00BC74C1" w:rsidRPr="006E1760" w:rsidRDefault="00BC74C1" w:rsidP="00BC74C1">
      <w:pPr>
        <w:pStyle w:val="ListParagraph"/>
        <w:numPr>
          <w:ilvl w:val="1"/>
          <w:numId w:val="1"/>
        </w:numPr>
        <w:rPr>
          <w:rFonts w:ascii="Times New Roman" w:hAnsi="Times New Roman" w:cs="Times New Roman"/>
        </w:rPr>
      </w:pPr>
      <w:r w:rsidRPr="006E1760">
        <w:rPr>
          <w:rFonts w:ascii="Times New Roman" w:hAnsi="Times New Roman" w:cs="Times New Roman"/>
        </w:rPr>
        <w:t>Identif</w:t>
      </w:r>
      <w:r w:rsidR="00DD44FD" w:rsidRPr="006E1760">
        <w:rPr>
          <w:rFonts w:ascii="Times New Roman" w:hAnsi="Times New Roman" w:cs="Times New Roman"/>
        </w:rPr>
        <w:t xml:space="preserve">y </w:t>
      </w:r>
      <w:r w:rsidRPr="006E1760">
        <w:rPr>
          <w:rFonts w:ascii="Times New Roman" w:hAnsi="Times New Roman" w:cs="Times New Roman"/>
        </w:rPr>
        <w:t>benchmarks for integral scattering measurements.</w:t>
      </w:r>
    </w:p>
    <w:p w14:paraId="29C29A4D" w14:textId="01BF80F8" w:rsidR="00BC74C1" w:rsidRPr="00BD06D6" w:rsidRDefault="00BC74C1" w:rsidP="00BC74C1">
      <w:pPr>
        <w:pStyle w:val="ListParagraph"/>
        <w:numPr>
          <w:ilvl w:val="0"/>
          <w:numId w:val="1"/>
        </w:numPr>
        <w:rPr>
          <w:rFonts w:ascii="Times New Roman" w:hAnsi="Times New Roman" w:cs="Times New Roman"/>
        </w:rPr>
      </w:pPr>
      <w:r w:rsidRPr="00BD06D6">
        <w:rPr>
          <w:rFonts w:ascii="Times New Roman" w:hAnsi="Times New Roman" w:cs="Times New Roman"/>
        </w:rPr>
        <w:t>Reaction data on unstable targets:</w:t>
      </w:r>
    </w:p>
    <w:p w14:paraId="2AC3491E" w14:textId="677D8D14" w:rsidR="00BC74C1" w:rsidRPr="00BD06D6" w:rsidRDefault="00BC74C1" w:rsidP="00BC74C1">
      <w:pPr>
        <w:pStyle w:val="ListParagraph"/>
        <w:numPr>
          <w:ilvl w:val="1"/>
          <w:numId w:val="1"/>
        </w:numPr>
        <w:rPr>
          <w:rFonts w:ascii="Times New Roman" w:hAnsi="Times New Roman" w:cs="Times New Roman"/>
        </w:rPr>
      </w:pPr>
      <w:r w:rsidRPr="00BD06D6">
        <w:rPr>
          <w:rFonts w:ascii="Times New Roman" w:hAnsi="Times New Roman" w:cs="Times New Roman"/>
        </w:rPr>
        <w:t>Identify feasibility and benefit</w:t>
      </w:r>
      <w:r w:rsidR="00DF2AEA" w:rsidRPr="00BD06D6">
        <w:rPr>
          <w:rFonts w:ascii="Times New Roman" w:hAnsi="Times New Roman" w:cs="Times New Roman"/>
        </w:rPr>
        <w:t xml:space="preserve"> of measurements on unstable targets at new facilities.</w:t>
      </w:r>
    </w:p>
    <w:p w14:paraId="47458F19" w14:textId="266FE3C6" w:rsidR="00DF2AEA" w:rsidRPr="00BD06D6" w:rsidRDefault="00DD44FD" w:rsidP="00BC74C1">
      <w:pPr>
        <w:pStyle w:val="ListParagraph"/>
        <w:numPr>
          <w:ilvl w:val="1"/>
          <w:numId w:val="1"/>
        </w:numPr>
        <w:rPr>
          <w:rFonts w:ascii="Times New Roman" w:hAnsi="Times New Roman" w:cs="Times New Roman"/>
        </w:rPr>
      </w:pPr>
      <w:r w:rsidRPr="00BD06D6">
        <w:rPr>
          <w:rFonts w:ascii="Times New Roman" w:hAnsi="Times New Roman" w:cs="Times New Roman"/>
        </w:rPr>
        <w:t>Perform c</w:t>
      </w:r>
      <w:r w:rsidR="00DF2AEA" w:rsidRPr="00BD06D6">
        <w:rPr>
          <w:rFonts w:ascii="Times New Roman" w:hAnsi="Times New Roman" w:cs="Times New Roman"/>
        </w:rPr>
        <w:t>ross comparison of different techniques for measurements of neutron-induced reactions on short-lived targets.</w:t>
      </w:r>
    </w:p>
    <w:p w14:paraId="1ECE5B0A" w14:textId="0695DB79" w:rsidR="00DF2AEA" w:rsidRPr="006E1760" w:rsidRDefault="00DF2AEA" w:rsidP="00DF2AEA">
      <w:pPr>
        <w:pStyle w:val="ListParagraph"/>
        <w:numPr>
          <w:ilvl w:val="0"/>
          <w:numId w:val="1"/>
        </w:numPr>
        <w:rPr>
          <w:rFonts w:ascii="Times New Roman" w:hAnsi="Times New Roman" w:cs="Times New Roman"/>
        </w:rPr>
      </w:pPr>
      <w:r w:rsidRPr="006E1760">
        <w:rPr>
          <w:rFonts w:ascii="Times New Roman" w:hAnsi="Times New Roman" w:cs="Times New Roman"/>
        </w:rPr>
        <w:t>Reaction data on stable targets:</w:t>
      </w:r>
    </w:p>
    <w:p w14:paraId="3E116302" w14:textId="31B15036" w:rsidR="00DF2AEA" w:rsidRPr="006E1760" w:rsidRDefault="00DD44FD" w:rsidP="00DF2AEA">
      <w:pPr>
        <w:pStyle w:val="ListParagraph"/>
        <w:numPr>
          <w:ilvl w:val="1"/>
          <w:numId w:val="1"/>
        </w:numPr>
        <w:rPr>
          <w:rFonts w:ascii="Times New Roman" w:hAnsi="Times New Roman" w:cs="Times New Roman"/>
        </w:rPr>
      </w:pPr>
      <w:r w:rsidRPr="006E1760">
        <w:rPr>
          <w:rFonts w:ascii="Times New Roman" w:hAnsi="Times New Roman" w:cs="Times New Roman"/>
        </w:rPr>
        <w:t>Include multi-body emission processes in e</w:t>
      </w:r>
      <w:r w:rsidR="00DF2AEA" w:rsidRPr="006E1760">
        <w:rPr>
          <w:rFonts w:ascii="Times New Roman" w:hAnsi="Times New Roman" w:cs="Times New Roman"/>
        </w:rPr>
        <w:t>xperiment, theory, and evaluation efforts.</w:t>
      </w:r>
    </w:p>
    <w:p w14:paraId="7A5EFED5" w14:textId="361033D3" w:rsidR="00816CB0" w:rsidRPr="006E1760" w:rsidRDefault="00816CB0" w:rsidP="00DF2AEA">
      <w:pPr>
        <w:pStyle w:val="ListParagraph"/>
        <w:numPr>
          <w:ilvl w:val="1"/>
          <w:numId w:val="1"/>
        </w:numPr>
        <w:rPr>
          <w:rFonts w:ascii="Times New Roman" w:hAnsi="Times New Roman" w:cs="Times New Roman"/>
        </w:rPr>
      </w:pPr>
      <w:r w:rsidRPr="006E1760">
        <w:rPr>
          <w:rFonts w:ascii="Times New Roman" w:hAnsi="Times New Roman" w:cs="Times New Roman"/>
        </w:rPr>
        <w:t>Pursue new light-ion reaction data and evaluations.</w:t>
      </w:r>
    </w:p>
    <w:p w14:paraId="108981A9" w14:textId="063FEE4A" w:rsidR="00F410A0" w:rsidRPr="006E1760" w:rsidRDefault="00F410A0" w:rsidP="00F410A0">
      <w:pPr>
        <w:rPr>
          <w:rFonts w:ascii="Times New Roman" w:hAnsi="Times New Roman" w:cs="Times New Roman"/>
        </w:rPr>
      </w:pPr>
    </w:p>
    <w:p w14:paraId="5DA541B5" w14:textId="27D698C5" w:rsidR="00F410A0" w:rsidRPr="006E1760" w:rsidRDefault="00F410A0" w:rsidP="00F410A0">
      <w:pPr>
        <w:rPr>
          <w:rFonts w:ascii="Times New Roman" w:hAnsi="Times New Roman" w:cs="Times New Roman"/>
        </w:rPr>
      </w:pPr>
    </w:p>
    <w:p w14:paraId="10336589" w14:textId="33BFDD47" w:rsidR="00666470" w:rsidRPr="006E1760" w:rsidRDefault="00666470" w:rsidP="00666470">
      <w:pPr>
        <w:rPr>
          <w:rFonts w:ascii="Times New Roman" w:hAnsi="Times New Roman" w:cs="Times New Roman"/>
        </w:rPr>
      </w:pPr>
    </w:p>
    <w:p w14:paraId="6533337C" w14:textId="77777777" w:rsidR="0092177E" w:rsidRDefault="0092177E" w:rsidP="00666470">
      <w:pPr>
        <w:sectPr w:rsidR="0092177E" w:rsidSect="0065234D">
          <w:footnotePr>
            <w:numRestart w:val="eachSect"/>
          </w:footnotePr>
          <w:pgSz w:w="12240" w:h="15840"/>
          <w:pgMar w:top="1440" w:right="1440" w:bottom="1440" w:left="1440" w:header="720" w:footer="720" w:gutter="0"/>
          <w:cols w:space="720"/>
          <w:docGrid w:linePitch="360"/>
        </w:sectPr>
      </w:pPr>
    </w:p>
    <w:p w14:paraId="028C3A3F" w14:textId="77777777" w:rsidR="00BF1E0A" w:rsidRPr="003323AC" w:rsidRDefault="00BF1E0A" w:rsidP="00CF7AC3">
      <w:pPr>
        <w:pStyle w:val="Heading1"/>
        <w:jc w:val="center"/>
        <w:rPr>
          <w:rFonts w:ascii="Times New Roman" w:hAnsi="Times New Roman" w:cs="Times New Roman"/>
        </w:rPr>
      </w:pPr>
      <w:bookmarkStart w:id="24" w:name="_Toc4525178"/>
      <w:r w:rsidRPr="003323AC">
        <w:rPr>
          <w:rFonts w:ascii="Times New Roman" w:hAnsi="Times New Roman" w:cs="Times New Roman"/>
        </w:rPr>
        <w:lastRenderedPageBreak/>
        <w:t>Roadmapping Session 1B: Isotope Production</w:t>
      </w:r>
      <w:bookmarkEnd w:id="24"/>
    </w:p>
    <w:p w14:paraId="291E6235" w14:textId="061300F0" w:rsidR="006E1760" w:rsidRPr="006E1760" w:rsidRDefault="006E1760" w:rsidP="006E1760">
      <w:pPr>
        <w:jc w:val="center"/>
        <w:rPr>
          <w:rFonts w:ascii="Times New Roman" w:hAnsi="Times New Roman" w:cs="Times New Roman"/>
          <w:sz w:val="28"/>
        </w:rPr>
      </w:pPr>
      <w:r w:rsidRPr="006E1760">
        <w:rPr>
          <w:rFonts w:ascii="Times New Roman" w:hAnsi="Times New Roman" w:cs="Times New Roman"/>
          <w:i/>
        </w:rPr>
        <w:t xml:space="preserve">Facilitator: </w:t>
      </w:r>
      <w:r w:rsidR="00BF1E0A" w:rsidRPr="006E1760">
        <w:rPr>
          <w:rFonts w:ascii="Times New Roman" w:hAnsi="Times New Roman" w:cs="Times New Roman"/>
          <w:i/>
        </w:rPr>
        <w:t>Etienne Vermeulen (LANL)</w:t>
      </w:r>
      <w:r w:rsidRPr="006E1760">
        <w:rPr>
          <w:rFonts w:ascii="Times New Roman" w:hAnsi="Times New Roman" w:cs="Times New Roman"/>
        </w:rPr>
        <w:t xml:space="preserve"> </w:t>
      </w:r>
      <w:r w:rsidRPr="006E1760">
        <w:rPr>
          <w:rFonts w:ascii="Times New Roman" w:hAnsi="Times New Roman" w:cs="Times New Roman"/>
          <w:i/>
        </w:rPr>
        <w:t xml:space="preserve">Rapporteur: </w:t>
      </w:r>
      <w:r>
        <w:rPr>
          <w:rFonts w:ascii="Times New Roman" w:hAnsi="Times New Roman" w:cs="Times New Roman"/>
          <w:i/>
        </w:rPr>
        <w:t>A.S. Voyles</w:t>
      </w:r>
    </w:p>
    <w:p w14:paraId="0A690871" w14:textId="77777777" w:rsidR="00BF1E0A" w:rsidRDefault="00BF1E0A" w:rsidP="00BF1E0A">
      <w:pPr>
        <w:jc w:val="center"/>
        <w:rPr>
          <w:rFonts w:ascii="Times New Roman" w:hAnsi="Times New Roman" w:cs="Times New Roman"/>
          <w:sz w:val="28"/>
        </w:rPr>
      </w:pPr>
    </w:p>
    <w:p w14:paraId="7A759C6E" w14:textId="77777777" w:rsidR="00BF1E0A" w:rsidRDefault="00BF1E0A" w:rsidP="0065234D">
      <w:pPr>
        <w:rPr>
          <w:rFonts w:ascii="Times New Roman" w:hAnsi="Times New Roman" w:cs="Times New Roman"/>
        </w:rPr>
      </w:pPr>
      <w:r>
        <w:rPr>
          <w:rFonts w:ascii="Times New Roman" w:hAnsi="Times New Roman" w:cs="Times New Roman"/>
        </w:rPr>
        <w:t>WANDA Session 1B (Isotope Production) focused on two main areas of interest, namely current infrastructure available in the Isotope Program system and nuclear data needs from the extended community of both producers and users of nuclear data associated with isotope production.</w:t>
      </w:r>
    </w:p>
    <w:p w14:paraId="0CFF2FCF" w14:textId="77777777" w:rsidR="00BF1E0A" w:rsidRDefault="00BF1E0A" w:rsidP="0065234D">
      <w:pPr>
        <w:rPr>
          <w:rFonts w:ascii="Times New Roman" w:hAnsi="Times New Roman" w:cs="Times New Roman"/>
        </w:rPr>
      </w:pPr>
    </w:p>
    <w:p w14:paraId="34D9D7D0" w14:textId="6E3BF17B" w:rsidR="00BF1E0A" w:rsidRPr="006C43B0" w:rsidRDefault="00BF1E0A" w:rsidP="0065234D">
      <w:pPr>
        <w:rPr>
          <w:rFonts w:ascii="Times New Roman" w:hAnsi="Times New Roman" w:cs="Times New Roman"/>
        </w:rPr>
      </w:pPr>
      <w:r>
        <w:rPr>
          <w:rFonts w:ascii="Times New Roman" w:hAnsi="Times New Roman" w:cs="Times New Roman"/>
        </w:rPr>
        <w:t>From the program side, efforts are currently funded</w:t>
      </w:r>
      <w:r w:rsidRPr="006C43B0">
        <w:t xml:space="preserve"> </w:t>
      </w:r>
      <w:r w:rsidRPr="006C43B0">
        <w:rPr>
          <w:rFonts w:ascii="Times New Roman" w:hAnsi="Times New Roman" w:cs="Times New Roman"/>
        </w:rPr>
        <w:t>for Np-236 as well as photo transmutation</w:t>
      </w:r>
      <w:r>
        <w:rPr>
          <w:rFonts w:ascii="Times New Roman" w:hAnsi="Times New Roman" w:cs="Times New Roman"/>
        </w:rPr>
        <w:t xml:space="preserve"> via</w:t>
      </w:r>
      <w:r w:rsidRPr="006C43B0">
        <w:rPr>
          <w:rFonts w:ascii="Times New Roman" w:hAnsi="Times New Roman" w:cs="Times New Roman"/>
        </w:rPr>
        <w:t xml:space="preserve"> (</w:t>
      </w:r>
      <w:r>
        <w:rPr>
          <w:rFonts w:ascii="Times New Roman" w:hAnsi="Times New Roman" w:cs="Times New Roman"/>
        </w:rPr>
        <w:t>γ</w:t>
      </w:r>
      <w:r w:rsidRPr="006C43B0">
        <w:rPr>
          <w:rFonts w:ascii="Times New Roman" w:hAnsi="Times New Roman" w:cs="Times New Roman"/>
        </w:rPr>
        <w:t>,p</w:t>
      </w:r>
      <w:r>
        <w:rPr>
          <w:rFonts w:ascii="Times New Roman" w:hAnsi="Times New Roman" w:cs="Times New Roman"/>
        </w:rPr>
        <w:t>)</w:t>
      </w:r>
      <w:r w:rsidRPr="006C43B0">
        <w:rPr>
          <w:rFonts w:ascii="Times New Roman" w:hAnsi="Times New Roman" w:cs="Times New Roman"/>
        </w:rPr>
        <w:t xml:space="preserve"> and </w:t>
      </w:r>
      <w:r>
        <w:rPr>
          <w:rFonts w:ascii="Times New Roman" w:hAnsi="Times New Roman" w:cs="Times New Roman"/>
        </w:rPr>
        <w:t>(γ</w:t>
      </w:r>
      <w:r w:rsidRPr="006C43B0">
        <w:rPr>
          <w:rFonts w:ascii="Times New Roman" w:hAnsi="Times New Roman" w:cs="Times New Roman"/>
        </w:rPr>
        <w:t xml:space="preserve">,n).  Additionally, the DOE IP recently established a nuclear data effort that is specific to isotope production.  The upcoming ND FOA is </w:t>
      </w:r>
      <w:r>
        <w:rPr>
          <w:rFonts w:ascii="Times New Roman" w:hAnsi="Times New Roman" w:cs="Times New Roman"/>
        </w:rPr>
        <w:t xml:space="preserve">seen as </w:t>
      </w:r>
      <w:r w:rsidRPr="006C43B0">
        <w:rPr>
          <w:rFonts w:ascii="Times New Roman" w:hAnsi="Times New Roman" w:cs="Times New Roman"/>
        </w:rPr>
        <w:t xml:space="preserve">a good opportunity for the ND community and other funding offices to add to </w:t>
      </w:r>
      <w:r>
        <w:rPr>
          <w:rFonts w:ascii="Times New Roman" w:hAnsi="Times New Roman" w:cs="Times New Roman"/>
        </w:rPr>
        <w:t>the</w:t>
      </w:r>
      <w:r w:rsidRPr="006C43B0">
        <w:rPr>
          <w:rFonts w:ascii="Times New Roman" w:hAnsi="Times New Roman" w:cs="Times New Roman"/>
        </w:rPr>
        <w:t xml:space="preserve"> existing work scope or collaborate with </w:t>
      </w:r>
      <w:r>
        <w:rPr>
          <w:rFonts w:ascii="Times New Roman" w:hAnsi="Times New Roman" w:cs="Times New Roman"/>
        </w:rPr>
        <w:t>the Isotope Program</w:t>
      </w:r>
      <w:r w:rsidRPr="006C43B0">
        <w:rPr>
          <w:rFonts w:ascii="Times New Roman" w:hAnsi="Times New Roman" w:cs="Times New Roman"/>
        </w:rPr>
        <w:t xml:space="preserve"> to accelerate portions of </w:t>
      </w:r>
      <w:r>
        <w:rPr>
          <w:rFonts w:ascii="Times New Roman" w:hAnsi="Times New Roman" w:cs="Times New Roman"/>
        </w:rPr>
        <w:t>its</w:t>
      </w:r>
      <w:r w:rsidRPr="006C43B0">
        <w:rPr>
          <w:rFonts w:ascii="Times New Roman" w:hAnsi="Times New Roman" w:cs="Times New Roman"/>
        </w:rPr>
        <w:t xml:space="preserve"> efforts.</w:t>
      </w:r>
      <w:r>
        <w:rPr>
          <w:rFonts w:ascii="Times New Roman" w:hAnsi="Times New Roman" w:cs="Times New Roman"/>
        </w:rPr>
        <w:t xml:space="preserve">  </w:t>
      </w:r>
      <w:r w:rsidRPr="006C43B0">
        <w:rPr>
          <w:rFonts w:ascii="Times New Roman" w:hAnsi="Times New Roman" w:cs="Times New Roman"/>
        </w:rPr>
        <w:t>IP is looking for researchers to contact them if people want to order isotopes</w:t>
      </w:r>
      <w:r>
        <w:rPr>
          <w:rFonts w:ascii="Times New Roman" w:hAnsi="Times New Roman" w:cs="Times New Roman"/>
        </w:rPr>
        <w:t xml:space="preserve"> or</w:t>
      </w:r>
      <w:r w:rsidRPr="006C43B0">
        <w:rPr>
          <w:rFonts w:ascii="Times New Roman" w:hAnsi="Times New Roman" w:cs="Times New Roman"/>
        </w:rPr>
        <w:t xml:space="preserve"> request production of “new” isotopes (including stable target material).</w:t>
      </w:r>
      <w:r>
        <w:rPr>
          <w:rFonts w:ascii="Times New Roman" w:hAnsi="Times New Roman" w:cs="Times New Roman"/>
        </w:rPr>
        <w:t xml:space="preserve"> </w:t>
      </w:r>
      <w:r w:rsidRPr="006C43B0">
        <w:rPr>
          <w:rFonts w:ascii="Times New Roman" w:hAnsi="Times New Roman" w:cs="Times New Roman"/>
        </w:rPr>
        <w:t xml:space="preserve">HFIR@ORNL is the reactor workhorse of </w:t>
      </w:r>
      <w:r>
        <w:rPr>
          <w:rFonts w:ascii="Times New Roman" w:hAnsi="Times New Roman" w:cs="Times New Roman"/>
        </w:rPr>
        <w:t xml:space="preserve">the </w:t>
      </w:r>
      <w:r w:rsidRPr="006C43B0">
        <w:rPr>
          <w:rFonts w:ascii="Times New Roman" w:hAnsi="Times New Roman" w:cs="Times New Roman"/>
        </w:rPr>
        <w:t xml:space="preserve">system </w:t>
      </w:r>
      <w:r>
        <w:rPr>
          <w:rFonts w:ascii="Times New Roman" w:hAnsi="Times New Roman" w:cs="Times New Roman"/>
        </w:rPr>
        <w:t>where</w:t>
      </w:r>
      <w:r w:rsidRPr="006C43B0">
        <w:rPr>
          <w:rFonts w:ascii="Times New Roman" w:hAnsi="Times New Roman" w:cs="Times New Roman"/>
        </w:rPr>
        <w:t xml:space="preserve"> </w:t>
      </w:r>
      <w:r>
        <w:rPr>
          <w:rFonts w:ascii="Times New Roman" w:hAnsi="Times New Roman" w:cs="Times New Roman"/>
        </w:rPr>
        <w:t xml:space="preserve">the </w:t>
      </w:r>
      <w:r w:rsidRPr="006C43B0">
        <w:rPr>
          <w:rFonts w:ascii="Times New Roman" w:hAnsi="Times New Roman" w:cs="Times New Roman"/>
        </w:rPr>
        <w:t xml:space="preserve">majority of </w:t>
      </w:r>
      <w:r>
        <w:rPr>
          <w:rFonts w:ascii="Times New Roman" w:hAnsi="Times New Roman" w:cs="Times New Roman"/>
        </w:rPr>
        <w:t xml:space="preserve">the </w:t>
      </w:r>
      <w:r w:rsidRPr="006C43B0">
        <w:rPr>
          <w:rFonts w:ascii="Times New Roman" w:hAnsi="Times New Roman" w:cs="Times New Roman"/>
        </w:rPr>
        <w:t>catalog is produced</w:t>
      </w:r>
      <w:r>
        <w:rPr>
          <w:rFonts w:ascii="Times New Roman" w:hAnsi="Times New Roman" w:cs="Times New Roman"/>
        </w:rPr>
        <w:t xml:space="preserve">. IP has recently established a network of University isotope producers that complement the traditional national laboratory production sites. This effort diversifies the portfolio </w:t>
      </w:r>
      <w:r w:rsidR="00D93137">
        <w:rPr>
          <w:rFonts w:ascii="Times New Roman" w:hAnsi="Times New Roman" w:cs="Times New Roman"/>
        </w:rPr>
        <w:t>and, in some cases,</w:t>
      </w:r>
      <w:r>
        <w:rPr>
          <w:rFonts w:ascii="Times New Roman" w:hAnsi="Times New Roman" w:cs="Times New Roman"/>
        </w:rPr>
        <w:t xml:space="preserve"> accelerates access for the user community to important isotopes.</w:t>
      </w:r>
    </w:p>
    <w:p w14:paraId="24392892" w14:textId="77777777" w:rsidR="00BF1E0A" w:rsidRDefault="00BF1E0A" w:rsidP="0065234D">
      <w:pPr>
        <w:rPr>
          <w:rFonts w:ascii="Times New Roman" w:hAnsi="Times New Roman" w:cs="Times New Roman"/>
        </w:rPr>
      </w:pPr>
    </w:p>
    <w:p w14:paraId="3FD632FE" w14:textId="77777777" w:rsidR="00BF1E0A" w:rsidRDefault="00BF1E0A" w:rsidP="0065234D">
      <w:pPr>
        <w:rPr>
          <w:rFonts w:ascii="Times New Roman" w:hAnsi="Times New Roman" w:cs="Times New Roman"/>
        </w:rPr>
      </w:pPr>
      <w:r>
        <w:rPr>
          <w:rFonts w:ascii="Times New Roman" w:hAnsi="Times New Roman" w:cs="Times New Roman"/>
        </w:rPr>
        <w:t>Los Alamos (</w:t>
      </w:r>
      <w:r w:rsidRPr="006C43B0">
        <w:rPr>
          <w:rFonts w:ascii="Times New Roman" w:hAnsi="Times New Roman" w:cs="Times New Roman"/>
        </w:rPr>
        <w:t>IPF</w:t>
      </w:r>
      <w:r>
        <w:rPr>
          <w:rFonts w:ascii="Times New Roman" w:hAnsi="Times New Roman" w:cs="Times New Roman"/>
        </w:rPr>
        <w:t>) and Brookhaven (</w:t>
      </w:r>
      <w:r w:rsidRPr="006C43B0">
        <w:rPr>
          <w:rFonts w:ascii="Times New Roman" w:hAnsi="Times New Roman" w:cs="Times New Roman"/>
        </w:rPr>
        <w:t>BLIP</w:t>
      </w:r>
      <w:r>
        <w:rPr>
          <w:rFonts w:ascii="Times New Roman" w:hAnsi="Times New Roman" w:cs="Times New Roman"/>
        </w:rPr>
        <w:t>)</w:t>
      </w:r>
      <w:r w:rsidRPr="006C43B0">
        <w:rPr>
          <w:rFonts w:ascii="Times New Roman" w:hAnsi="Times New Roman" w:cs="Times New Roman"/>
        </w:rPr>
        <w:t xml:space="preserve"> isotop</w:t>
      </w:r>
      <w:r>
        <w:rPr>
          <w:rFonts w:ascii="Times New Roman" w:hAnsi="Times New Roman" w:cs="Times New Roman"/>
        </w:rPr>
        <w:t>e</w:t>
      </w:r>
      <w:r w:rsidRPr="006C43B0">
        <w:rPr>
          <w:rFonts w:ascii="Times New Roman" w:hAnsi="Times New Roman" w:cs="Times New Roman"/>
        </w:rPr>
        <w:t xml:space="preserve"> production </w:t>
      </w:r>
      <w:r>
        <w:rPr>
          <w:rFonts w:ascii="Times New Roman" w:hAnsi="Times New Roman" w:cs="Times New Roman"/>
        </w:rPr>
        <w:t>are semi-duplicative of each other, as the two</w:t>
      </w:r>
      <w:r w:rsidRPr="006C43B0">
        <w:rPr>
          <w:rFonts w:ascii="Times New Roman" w:hAnsi="Times New Roman" w:cs="Times New Roman"/>
        </w:rPr>
        <w:t xml:space="preserve"> machines run off-cycle with each other to maintain</w:t>
      </w:r>
      <w:r>
        <w:rPr>
          <w:rFonts w:ascii="Times New Roman" w:hAnsi="Times New Roman" w:cs="Times New Roman"/>
        </w:rPr>
        <w:t xml:space="preserve"> continuity in the supply chain. </w:t>
      </w:r>
      <w:r w:rsidRPr="006C43B0">
        <w:rPr>
          <w:rFonts w:ascii="Times New Roman" w:hAnsi="Times New Roman" w:cs="Times New Roman"/>
        </w:rPr>
        <w:t>It is recognized that all of the production sites have continuing nuclear data needs (the magnitude of the need varies with production method).  Recent accelerator improvement projects at BLIP and IPF provided impetus to develop an isotope production specific nuclear data effort.</w:t>
      </w:r>
      <w:r>
        <w:rPr>
          <w:rFonts w:ascii="Times New Roman" w:hAnsi="Times New Roman" w:cs="Times New Roman"/>
        </w:rPr>
        <w:t xml:space="preserve">  </w:t>
      </w:r>
      <w:r w:rsidRPr="006C43B0">
        <w:rPr>
          <w:rFonts w:ascii="Times New Roman" w:hAnsi="Times New Roman" w:cs="Times New Roman"/>
        </w:rPr>
        <w:t>At the newly upgraded facilities</w:t>
      </w:r>
      <w:r>
        <w:rPr>
          <w:rFonts w:ascii="Times New Roman" w:hAnsi="Times New Roman" w:cs="Times New Roman"/>
        </w:rPr>
        <w:t xml:space="preserve"> there is a</w:t>
      </w:r>
      <w:r w:rsidRPr="006C43B0">
        <w:rPr>
          <w:rFonts w:ascii="Times New Roman" w:hAnsi="Times New Roman" w:cs="Times New Roman"/>
        </w:rPr>
        <w:t xml:space="preserve"> need to look at the nuclear data for production of the isotopes in routine run cycles to take advantage of the sizeable investments that were made. </w:t>
      </w:r>
    </w:p>
    <w:p w14:paraId="176F1ED4" w14:textId="77777777" w:rsidR="00BF1E0A" w:rsidRPr="006C43B0" w:rsidRDefault="00BF1E0A" w:rsidP="0065234D">
      <w:pPr>
        <w:rPr>
          <w:rFonts w:ascii="Times New Roman" w:hAnsi="Times New Roman" w:cs="Times New Roman"/>
        </w:rPr>
      </w:pPr>
    </w:p>
    <w:p w14:paraId="1CFE7BB7" w14:textId="77777777" w:rsidR="00BF1E0A" w:rsidRDefault="00BF1E0A" w:rsidP="0065234D">
      <w:pPr>
        <w:rPr>
          <w:rFonts w:ascii="Times New Roman" w:hAnsi="Times New Roman" w:cs="Times New Roman"/>
        </w:rPr>
      </w:pPr>
      <w:r>
        <w:rPr>
          <w:rFonts w:ascii="Times New Roman" w:hAnsi="Times New Roman" w:cs="Times New Roman"/>
        </w:rPr>
        <w:t>The overall g</w:t>
      </w:r>
      <w:r w:rsidRPr="006C43B0">
        <w:rPr>
          <w:rFonts w:ascii="Times New Roman" w:hAnsi="Times New Roman" w:cs="Times New Roman"/>
        </w:rPr>
        <w:t>oal</w:t>
      </w:r>
      <w:r>
        <w:rPr>
          <w:rFonts w:ascii="Times New Roman" w:hAnsi="Times New Roman" w:cs="Times New Roman"/>
        </w:rPr>
        <w:t xml:space="preserve"> here is to</w:t>
      </w:r>
      <w:r w:rsidRPr="006C43B0">
        <w:rPr>
          <w:rFonts w:ascii="Times New Roman" w:hAnsi="Times New Roman" w:cs="Times New Roman"/>
        </w:rPr>
        <w:t xml:space="preserve"> improve data for established isotopes, develop excitation functions for emerging ones </w:t>
      </w:r>
      <w:r>
        <w:rPr>
          <w:rFonts w:ascii="Times New Roman" w:hAnsi="Times New Roman" w:cs="Times New Roman"/>
        </w:rPr>
        <w:t>and ensure that the gaps in the current body of data that is available are filled.</w:t>
      </w:r>
    </w:p>
    <w:p w14:paraId="69DCE702" w14:textId="77777777" w:rsidR="00BF1E0A" w:rsidRPr="006C43B0" w:rsidRDefault="00BF1E0A" w:rsidP="0065234D">
      <w:pPr>
        <w:rPr>
          <w:rFonts w:ascii="Times New Roman" w:hAnsi="Times New Roman" w:cs="Times New Roman"/>
        </w:rPr>
      </w:pPr>
    </w:p>
    <w:p w14:paraId="5A971529" w14:textId="77777777" w:rsidR="00BF1E0A" w:rsidRPr="006C43B0" w:rsidRDefault="00BF1E0A" w:rsidP="0065234D">
      <w:pPr>
        <w:rPr>
          <w:rFonts w:ascii="Times New Roman" w:hAnsi="Times New Roman" w:cs="Times New Roman"/>
        </w:rPr>
      </w:pPr>
      <w:r>
        <w:rPr>
          <w:rFonts w:ascii="Times New Roman" w:hAnsi="Times New Roman" w:cs="Times New Roman"/>
        </w:rPr>
        <w:t>Some prior</w:t>
      </w:r>
      <w:r w:rsidRPr="006C43B0">
        <w:rPr>
          <w:rFonts w:ascii="Times New Roman" w:hAnsi="Times New Roman" w:cs="Times New Roman"/>
        </w:rPr>
        <w:t>ities</w:t>
      </w:r>
      <w:r>
        <w:rPr>
          <w:rFonts w:ascii="Times New Roman" w:hAnsi="Times New Roman" w:cs="Times New Roman"/>
        </w:rPr>
        <w:t xml:space="preserve"> that have been identified are c</w:t>
      </w:r>
      <w:r w:rsidRPr="006C43B0">
        <w:rPr>
          <w:rFonts w:ascii="Times New Roman" w:hAnsi="Times New Roman" w:cs="Times New Roman"/>
        </w:rPr>
        <w:t>harged particle production, photo transmutation, activation of converter materials</w:t>
      </w:r>
      <w:r>
        <w:rPr>
          <w:rFonts w:ascii="Times New Roman" w:hAnsi="Times New Roman" w:cs="Times New Roman"/>
        </w:rPr>
        <w:t xml:space="preserve"> and</w:t>
      </w:r>
      <w:r w:rsidRPr="006C43B0">
        <w:rPr>
          <w:rFonts w:ascii="Times New Roman" w:hAnsi="Times New Roman" w:cs="Times New Roman"/>
        </w:rPr>
        <w:t xml:space="preserve"> fast neutron induced reactions</w:t>
      </w:r>
      <w:r>
        <w:rPr>
          <w:rFonts w:ascii="Times New Roman" w:hAnsi="Times New Roman" w:cs="Times New Roman"/>
        </w:rPr>
        <w:t>.</w:t>
      </w:r>
    </w:p>
    <w:p w14:paraId="7113B323" w14:textId="77777777" w:rsidR="00BF1E0A" w:rsidRPr="006C43B0" w:rsidRDefault="00BF1E0A" w:rsidP="0065234D">
      <w:pPr>
        <w:rPr>
          <w:rFonts w:ascii="Times New Roman" w:hAnsi="Times New Roman" w:cs="Times New Roman"/>
        </w:rPr>
      </w:pPr>
    </w:p>
    <w:p w14:paraId="1BCC3F7A" w14:textId="4C312B1C" w:rsidR="00BF1E0A" w:rsidRPr="006C43B0" w:rsidRDefault="00BF1E0A" w:rsidP="0065234D">
      <w:pPr>
        <w:rPr>
          <w:rFonts w:ascii="Times New Roman" w:hAnsi="Times New Roman" w:cs="Times New Roman"/>
        </w:rPr>
      </w:pPr>
      <w:r>
        <w:rPr>
          <w:rFonts w:ascii="Times New Roman" w:hAnsi="Times New Roman" w:cs="Times New Roman"/>
        </w:rPr>
        <w:t>There was a clearly articulated need to add high-energy</w:t>
      </w:r>
      <w:r w:rsidRPr="006C43B0">
        <w:rPr>
          <w:rFonts w:ascii="Times New Roman" w:hAnsi="Times New Roman" w:cs="Times New Roman"/>
        </w:rPr>
        <w:t xml:space="preserve"> charged particle induced </w:t>
      </w:r>
      <w:r>
        <w:rPr>
          <w:rFonts w:ascii="Times New Roman" w:hAnsi="Times New Roman" w:cs="Times New Roman"/>
        </w:rPr>
        <w:t xml:space="preserve">reactions to ENDF that are important for </w:t>
      </w:r>
      <w:r w:rsidRPr="006C43B0">
        <w:rPr>
          <w:rFonts w:ascii="Times New Roman" w:hAnsi="Times New Roman" w:cs="Times New Roman"/>
        </w:rPr>
        <w:t>radioisotope</w:t>
      </w:r>
      <w:r>
        <w:rPr>
          <w:rFonts w:ascii="Times New Roman" w:hAnsi="Times New Roman" w:cs="Times New Roman"/>
        </w:rPr>
        <w:t xml:space="preserve"> </w:t>
      </w:r>
      <w:r w:rsidRPr="006C43B0">
        <w:rPr>
          <w:rFonts w:ascii="Times New Roman" w:hAnsi="Times New Roman" w:cs="Times New Roman"/>
        </w:rPr>
        <w:t xml:space="preserve">production.  </w:t>
      </w:r>
      <w:r>
        <w:rPr>
          <w:rFonts w:ascii="Times New Roman" w:hAnsi="Times New Roman" w:cs="Times New Roman"/>
        </w:rPr>
        <w:t xml:space="preserve">An important component of this evaluation effort would be an improved predictive capability for isotope production using the large flux of “secondary” particles created by the incident energetic charged-particle beam. </w:t>
      </w:r>
      <w:r w:rsidRPr="001C5E81">
        <w:t xml:space="preserve"> </w:t>
      </w:r>
      <w:r w:rsidRPr="001C5E81">
        <w:rPr>
          <w:rFonts w:ascii="Times New Roman" w:hAnsi="Times New Roman" w:cs="Times New Roman"/>
        </w:rPr>
        <w:t>To achieve this</w:t>
      </w:r>
      <w:r>
        <w:rPr>
          <w:rFonts w:ascii="Times New Roman" w:hAnsi="Times New Roman" w:cs="Times New Roman"/>
        </w:rPr>
        <w:t xml:space="preserve"> however</w:t>
      </w:r>
      <w:r w:rsidRPr="001C5E81">
        <w:rPr>
          <w:rFonts w:ascii="Times New Roman" w:hAnsi="Times New Roman" w:cs="Times New Roman"/>
        </w:rPr>
        <w:t>, high-energy neutron-induced excitation functions must also be included in the database</w:t>
      </w:r>
      <w:r>
        <w:rPr>
          <w:rFonts w:ascii="Times New Roman" w:hAnsi="Times New Roman" w:cs="Times New Roman"/>
        </w:rPr>
        <w:t xml:space="preserve"> since c</w:t>
      </w:r>
      <w:r w:rsidRPr="001C5E81">
        <w:rPr>
          <w:rFonts w:ascii="Times New Roman" w:hAnsi="Times New Roman" w:cs="Times New Roman"/>
        </w:rPr>
        <w:t>harged-particle induced cross sections alone will not provide enough information for n-slot production predictions.</w:t>
      </w:r>
      <w:r>
        <w:rPr>
          <w:rFonts w:ascii="Times New Roman" w:hAnsi="Times New Roman" w:cs="Times New Roman"/>
        </w:rPr>
        <w:t xml:space="preserve"> </w:t>
      </w:r>
      <w:r w:rsidRPr="006C43B0">
        <w:rPr>
          <w:rFonts w:ascii="Times New Roman" w:hAnsi="Times New Roman" w:cs="Times New Roman"/>
        </w:rPr>
        <w:t xml:space="preserve">This </w:t>
      </w:r>
      <w:r>
        <w:rPr>
          <w:rFonts w:ascii="Times New Roman" w:hAnsi="Times New Roman" w:cs="Times New Roman"/>
        </w:rPr>
        <w:t>effort would ideally involve looking</w:t>
      </w:r>
      <w:r w:rsidRPr="006C43B0">
        <w:rPr>
          <w:rFonts w:ascii="Times New Roman" w:hAnsi="Times New Roman" w:cs="Times New Roman"/>
        </w:rPr>
        <w:t xml:space="preserve"> at reactions in similar mass regions</w:t>
      </w:r>
      <w:r>
        <w:rPr>
          <w:rFonts w:ascii="Times New Roman" w:hAnsi="Times New Roman" w:cs="Times New Roman"/>
        </w:rPr>
        <w:t>, isomer-to-ground state ratios and ejected particle spectra</w:t>
      </w:r>
      <w:r w:rsidRPr="006C43B0">
        <w:rPr>
          <w:rFonts w:ascii="Times New Roman" w:hAnsi="Times New Roman" w:cs="Times New Roman"/>
        </w:rPr>
        <w:t>; and could be used as a predictive modeling tool for optimized targetry.</w:t>
      </w:r>
      <w:r>
        <w:rPr>
          <w:rFonts w:ascii="Times New Roman" w:hAnsi="Times New Roman" w:cs="Times New Roman"/>
        </w:rPr>
        <w:t xml:space="preserve"> </w:t>
      </w:r>
      <w:r w:rsidRPr="006C43B0">
        <w:rPr>
          <w:rFonts w:ascii="Times New Roman" w:hAnsi="Times New Roman" w:cs="Times New Roman"/>
        </w:rPr>
        <w:t xml:space="preserve">Data is </w:t>
      </w:r>
      <w:r>
        <w:rPr>
          <w:rFonts w:ascii="Times New Roman" w:hAnsi="Times New Roman" w:cs="Times New Roman"/>
        </w:rPr>
        <w:t xml:space="preserve">clearly </w:t>
      </w:r>
      <w:r w:rsidRPr="006C43B0">
        <w:rPr>
          <w:rFonts w:ascii="Times New Roman" w:hAnsi="Times New Roman" w:cs="Times New Roman"/>
        </w:rPr>
        <w:t xml:space="preserve">too limited to develop such a library at the </w:t>
      </w:r>
      <w:r w:rsidR="00D93137" w:rsidRPr="006C43B0">
        <w:rPr>
          <w:rFonts w:ascii="Times New Roman" w:hAnsi="Times New Roman" w:cs="Times New Roman"/>
        </w:rPr>
        <w:t>moment but</w:t>
      </w:r>
      <w:r w:rsidRPr="006C43B0">
        <w:rPr>
          <w:rFonts w:ascii="Times New Roman" w:hAnsi="Times New Roman" w:cs="Times New Roman"/>
        </w:rPr>
        <w:t xml:space="preserve"> waiting until all the data is there will be too </w:t>
      </w:r>
      <w:r w:rsidR="00D93137" w:rsidRPr="006C43B0">
        <w:rPr>
          <w:rFonts w:ascii="Times New Roman" w:hAnsi="Times New Roman" w:cs="Times New Roman"/>
        </w:rPr>
        <w:t>late,</w:t>
      </w:r>
      <w:r>
        <w:rPr>
          <w:rFonts w:ascii="Times New Roman" w:hAnsi="Times New Roman" w:cs="Times New Roman"/>
        </w:rPr>
        <w:t xml:space="preserve"> and the groundwork needs to be laid as soon as possible.</w:t>
      </w:r>
    </w:p>
    <w:p w14:paraId="05ABE53E" w14:textId="77777777" w:rsidR="00BF1E0A" w:rsidRDefault="00BF1E0A" w:rsidP="0065234D">
      <w:pPr>
        <w:rPr>
          <w:rFonts w:ascii="Times New Roman" w:hAnsi="Times New Roman" w:cs="Times New Roman"/>
        </w:rPr>
      </w:pPr>
    </w:p>
    <w:p w14:paraId="2E863EA9" w14:textId="1B2EF344" w:rsidR="00BF1E0A" w:rsidRDefault="00BF1E0A" w:rsidP="0065234D">
      <w:pPr>
        <w:rPr>
          <w:rFonts w:ascii="Times New Roman" w:hAnsi="Times New Roman" w:cs="Times New Roman"/>
        </w:rPr>
      </w:pPr>
      <w:r w:rsidRPr="006C43B0">
        <w:rPr>
          <w:rFonts w:ascii="Times New Roman" w:hAnsi="Times New Roman" w:cs="Times New Roman"/>
        </w:rPr>
        <w:lastRenderedPageBreak/>
        <w:t xml:space="preserve">Development of target fabrication capabilities and instrumentation/data acquisition are </w:t>
      </w:r>
      <w:r>
        <w:rPr>
          <w:rFonts w:ascii="Times New Roman" w:hAnsi="Times New Roman" w:cs="Times New Roman"/>
        </w:rPr>
        <w:t xml:space="preserve">also </w:t>
      </w:r>
      <w:r w:rsidRPr="006C43B0">
        <w:rPr>
          <w:rFonts w:ascii="Times New Roman" w:hAnsi="Times New Roman" w:cs="Times New Roman"/>
        </w:rPr>
        <w:t>current priorities</w:t>
      </w:r>
      <w:r>
        <w:rPr>
          <w:rFonts w:ascii="Times New Roman" w:hAnsi="Times New Roman" w:cs="Times New Roman"/>
        </w:rPr>
        <w:t xml:space="preserve"> for the Isotope Program.</w:t>
      </w:r>
    </w:p>
    <w:p w14:paraId="6F1EA9A4" w14:textId="77777777" w:rsidR="00BF1E0A" w:rsidRDefault="00BF1E0A" w:rsidP="0065234D">
      <w:pPr>
        <w:rPr>
          <w:rFonts w:ascii="Times New Roman" w:hAnsi="Times New Roman" w:cs="Times New Roman"/>
        </w:rPr>
      </w:pPr>
    </w:p>
    <w:p w14:paraId="065EE707" w14:textId="77777777" w:rsidR="00BF1E0A" w:rsidRDefault="00BF1E0A" w:rsidP="0065234D">
      <w:pPr>
        <w:rPr>
          <w:rFonts w:ascii="Times New Roman" w:hAnsi="Times New Roman" w:cs="Times New Roman"/>
        </w:rPr>
      </w:pPr>
    </w:p>
    <w:p w14:paraId="01D1A122" w14:textId="77777777" w:rsidR="00BF1E0A" w:rsidRDefault="00BF1E0A" w:rsidP="0065234D">
      <w:pPr>
        <w:rPr>
          <w:rFonts w:ascii="Times New Roman" w:hAnsi="Times New Roman" w:cs="Times New Roman"/>
        </w:rPr>
      </w:pPr>
    </w:p>
    <w:p w14:paraId="621F418F" w14:textId="77777777" w:rsidR="00BF1E0A" w:rsidRDefault="00BF1E0A" w:rsidP="0065234D">
      <w:pPr>
        <w:rPr>
          <w:rFonts w:ascii="Times New Roman" w:hAnsi="Times New Roman" w:cs="Times New Roman"/>
        </w:rPr>
      </w:pPr>
    </w:p>
    <w:p w14:paraId="6422EB3C" w14:textId="77777777" w:rsidR="00BF1E0A" w:rsidRDefault="00BF1E0A" w:rsidP="0065234D">
      <w:pPr>
        <w:rPr>
          <w:rFonts w:ascii="Times New Roman" w:hAnsi="Times New Roman" w:cs="Times New Roman"/>
        </w:rPr>
      </w:pPr>
    </w:p>
    <w:p w14:paraId="2AA736F0" w14:textId="77777777" w:rsidR="00BF1E0A" w:rsidRDefault="00BF1E0A" w:rsidP="0065234D">
      <w:pPr>
        <w:rPr>
          <w:rFonts w:ascii="Times New Roman" w:hAnsi="Times New Roman" w:cs="Times New Roman"/>
        </w:rPr>
      </w:pPr>
    </w:p>
    <w:p w14:paraId="6BF35C5E" w14:textId="77777777" w:rsidR="00BF1E0A" w:rsidRPr="00BF1E0A" w:rsidRDefault="00BF1E0A" w:rsidP="0065234D">
      <w:pPr>
        <w:pStyle w:val="Heading2"/>
        <w:rPr>
          <w:rFonts w:ascii="Times New Roman" w:hAnsi="Times New Roman" w:cs="Times New Roman"/>
          <w:color w:val="000000" w:themeColor="text1"/>
          <w:u w:val="single"/>
        </w:rPr>
      </w:pPr>
      <w:bookmarkStart w:id="25" w:name="_Toc4525179"/>
      <w:r w:rsidRPr="00BF1E0A">
        <w:rPr>
          <w:rFonts w:ascii="Times New Roman" w:hAnsi="Times New Roman" w:cs="Times New Roman"/>
          <w:color w:val="000000" w:themeColor="text1"/>
          <w:u w:val="single"/>
        </w:rPr>
        <w:t>Session Highlights</w:t>
      </w:r>
      <w:bookmarkEnd w:id="25"/>
    </w:p>
    <w:p w14:paraId="722B716A" w14:textId="77777777" w:rsidR="00BF1E0A" w:rsidRDefault="00BF1E0A" w:rsidP="0065234D">
      <w:pPr>
        <w:rPr>
          <w:rFonts w:ascii="Times New Roman" w:hAnsi="Times New Roman" w:cs="Times New Roman"/>
        </w:rPr>
      </w:pPr>
    </w:p>
    <w:p w14:paraId="07AAE5AC" w14:textId="77777777" w:rsidR="00BF1E0A" w:rsidRPr="0064794D" w:rsidRDefault="00BF1E0A" w:rsidP="0065234D">
      <w:pPr>
        <w:rPr>
          <w:rFonts w:ascii="Times New Roman" w:hAnsi="Times New Roman" w:cs="Times New Roman"/>
          <w:i/>
        </w:rPr>
      </w:pPr>
      <w:r w:rsidRPr="0064794D">
        <w:rPr>
          <w:rFonts w:ascii="Times New Roman" w:hAnsi="Times New Roman" w:cs="Times New Roman"/>
          <w:i/>
        </w:rPr>
        <w:t>Los Alamos and Brookhaven</w:t>
      </w:r>
    </w:p>
    <w:p w14:paraId="4239BC32" w14:textId="77777777" w:rsidR="00BF1E0A" w:rsidRDefault="00BF1E0A" w:rsidP="0065234D">
      <w:pPr>
        <w:rPr>
          <w:rFonts w:ascii="Times New Roman" w:hAnsi="Times New Roman" w:cs="Times New Roman"/>
        </w:rPr>
      </w:pPr>
      <w:r>
        <w:rPr>
          <w:rFonts w:ascii="Times New Roman" w:hAnsi="Times New Roman" w:cs="Times New Roman"/>
        </w:rPr>
        <w:t>IPF and BLIP are in the process of gearing up to measure cross section data between 50 and 200 MeV. Data in this energy range is scarce. Both sites are very production aligned and work is under way to accommodate high quality nuclear data measurement.</w:t>
      </w:r>
    </w:p>
    <w:p w14:paraId="3BF5934B" w14:textId="77777777" w:rsidR="00BF1E0A" w:rsidRDefault="00BF1E0A" w:rsidP="0065234D">
      <w:pPr>
        <w:rPr>
          <w:rFonts w:ascii="Times New Roman" w:hAnsi="Times New Roman" w:cs="Times New Roman"/>
        </w:rPr>
      </w:pPr>
    </w:p>
    <w:p w14:paraId="572088E0" w14:textId="77777777" w:rsidR="00BF1E0A" w:rsidRDefault="00BF1E0A" w:rsidP="0065234D">
      <w:pPr>
        <w:rPr>
          <w:rFonts w:ascii="Times New Roman" w:hAnsi="Times New Roman" w:cs="Times New Roman"/>
          <w:i/>
        </w:rPr>
      </w:pPr>
      <w:r w:rsidRPr="0064794D">
        <w:rPr>
          <w:rFonts w:ascii="Times New Roman" w:hAnsi="Times New Roman" w:cs="Times New Roman"/>
          <w:i/>
        </w:rPr>
        <w:t>Lawrence Berkel</w:t>
      </w:r>
      <w:r>
        <w:rPr>
          <w:rFonts w:ascii="Times New Roman" w:hAnsi="Times New Roman" w:cs="Times New Roman"/>
          <w:i/>
        </w:rPr>
        <w:t>e</w:t>
      </w:r>
      <w:r w:rsidRPr="0064794D">
        <w:rPr>
          <w:rFonts w:ascii="Times New Roman" w:hAnsi="Times New Roman" w:cs="Times New Roman"/>
          <w:i/>
        </w:rPr>
        <w:t xml:space="preserve">y National Laboratory </w:t>
      </w:r>
    </w:p>
    <w:p w14:paraId="162FD10B" w14:textId="77777777" w:rsidR="00BF1E0A" w:rsidRDefault="00BF1E0A" w:rsidP="0065234D">
      <w:pPr>
        <w:rPr>
          <w:rFonts w:ascii="Times New Roman" w:hAnsi="Times New Roman" w:cs="Times New Roman"/>
        </w:rPr>
      </w:pPr>
      <w:r>
        <w:rPr>
          <w:rFonts w:ascii="Times New Roman" w:hAnsi="Times New Roman" w:cs="Times New Roman"/>
        </w:rPr>
        <w:t>LBNL has a unique capability to measure data using protons, deuterons, heavy ions as well as deuteron breakup fast neutron data. Initial measurements of the tri-lab data effort have already been completed. LBNL has also taken the lead in target production for this effort. The LBNL group makes extensive use of students for this work, providing invaluable training to young scientists.</w:t>
      </w:r>
    </w:p>
    <w:p w14:paraId="43735A67" w14:textId="77777777" w:rsidR="00BF1E0A" w:rsidRDefault="00BF1E0A" w:rsidP="0065234D">
      <w:pPr>
        <w:rPr>
          <w:rFonts w:ascii="Times New Roman" w:hAnsi="Times New Roman" w:cs="Times New Roman"/>
        </w:rPr>
      </w:pPr>
    </w:p>
    <w:p w14:paraId="3B5FFF3B" w14:textId="77777777" w:rsidR="00BF1E0A" w:rsidRDefault="00BF1E0A" w:rsidP="0065234D">
      <w:pPr>
        <w:rPr>
          <w:rFonts w:ascii="Times New Roman" w:hAnsi="Times New Roman" w:cs="Times New Roman"/>
          <w:i/>
        </w:rPr>
      </w:pPr>
      <w:r w:rsidRPr="0064794D">
        <w:rPr>
          <w:rFonts w:ascii="Times New Roman" w:hAnsi="Times New Roman" w:cs="Times New Roman"/>
          <w:i/>
        </w:rPr>
        <w:t>Argonne National Laboratory</w:t>
      </w:r>
    </w:p>
    <w:p w14:paraId="6CCF3DCB" w14:textId="77777777" w:rsidR="00BF1E0A" w:rsidRPr="0064794D" w:rsidRDefault="00BF1E0A" w:rsidP="0065234D">
      <w:pPr>
        <w:rPr>
          <w:rFonts w:ascii="Times New Roman" w:hAnsi="Times New Roman" w:cs="Times New Roman"/>
        </w:rPr>
      </w:pPr>
      <w:r w:rsidRPr="0064794D">
        <w:rPr>
          <w:rFonts w:ascii="Times New Roman" w:hAnsi="Times New Roman" w:cs="Times New Roman"/>
        </w:rPr>
        <w:t>Ha</w:t>
      </w:r>
      <w:r>
        <w:rPr>
          <w:rFonts w:ascii="Times New Roman" w:hAnsi="Times New Roman" w:cs="Times New Roman"/>
        </w:rPr>
        <w:t>s</w:t>
      </w:r>
      <w:r w:rsidRPr="0064794D">
        <w:rPr>
          <w:rFonts w:ascii="Times New Roman" w:hAnsi="Times New Roman" w:cs="Times New Roman"/>
        </w:rPr>
        <w:t xml:space="preserve"> </w:t>
      </w:r>
      <w:r>
        <w:rPr>
          <w:rFonts w:ascii="Times New Roman" w:hAnsi="Times New Roman" w:cs="Times New Roman"/>
        </w:rPr>
        <w:t xml:space="preserve">a </w:t>
      </w:r>
      <w:r w:rsidRPr="0064794D">
        <w:rPr>
          <w:rFonts w:ascii="Times New Roman" w:hAnsi="Times New Roman" w:cs="Times New Roman"/>
        </w:rPr>
        <w:t>30-50 MeV electron linac</w:t>
      </w:r>
      <w:r>
        <w:rPr>
          <w:rFonts w:ascii="Times New Roman" w:hAnsi="Times New Roman" w:cs="Times New Roman"/>
        </w:rPr>
        <w:t xml:space="preserve"> </w:t>
      </w:r>
      <w:r w:rsidRPr="0064794D">
        <w:rPr>
          <w:rFonts w:ascii="Times New Roman" w:hAnsi="Times New Roman" w:cs="Times New Roman"/>
        </w:rPr>
        <w:t>(&lt;25 kW beam power)</w:t>
      </w:r>
      <w:r>
        <w:rPr>
          <w:rFonts w:ascii="Times New Roman" w:hAnsi="Times New Roman" w:cs="Times New Roman"/>
        </w:rPr>
        <w:t xml:space="preserve"> for photonuclear production</w:t>
      </w:r>
      <w:r w:rsidRPr="0064794D">
        <w:rPr>
          <w:rFonts w:ascii="Times New Roman" w:hAnsi="Times New Roman" w:cs="Times New Roman"/>
        </w:rPr>
        <w:t xml:space="preserve">, </w:t>
      </w:r>
      <w:r>
        <w:rPr>
          <w:rFonts w:ascii="Times New Roman" w:hAnsi="Times New Roman" w:cs="Times New Roman"/>
        </w:rPr>
        <w:t xml:space="preserve">a </w:t>
      </w:r>
      <w:r w:rsidRPr="0064794D">
        <w:rPr>
          <w:rFonts w:ascii="Times New Roman" w:hAnsi="Times New Roman" w:cs="Times New Roman"/>
        </w:rPr>
        <w:t>superconducting ion linac (10</w:t>
      </w:r>
      <w:r>
        <w:rPr>
          <w:rFonts w:ascii="Times New Roman" w:hAnsi="Times New Roman" w:cs="Times New Roman"/>
        </w:rPr>
        <w:t>-15</w:t>
      </w:r>
      <w:r w:rsidRPr="0064794D">
        <w:rPr>
          <w:rFonts w:ascii="Times New Roman" w:hAnsi="Times New Roman" w:cs="Times New Roman"/>
        </w:rPr>
        <w:t xml:space="preserve"> MeV/u, can’t run deuterons</w:t>
      </w:r>
      <w:r>
        <w:rPr>
          <w:rFonts w:ascii="Times New Roman" w:hAnsi="Times New Roman" w:cs="Times New Roman"/>
        </w:rPr>
        <w:t>, otherwise p to U</w:t>
      </w:r>
      <w:r w:rsidRPr="0064794D">
        <w:rPr>
          <w:rFonts w:ascii="Times New Roman" w:hAnsi="Times New Roman" w:cs="Times New Roman"/>
        </w:rPr>
        <w:t>)</w:t>
      </w:r>
      <w:r>
        <w:rPr>
          <w:rFonts w:ascii="Times New Roman" w:hAnsi="Times New Roman" w:cs="Times New Roman"/>
        </w:rPr>
        <w:t>. Presently,</w:t>
      </w:r>
      <w:r w:rsidRPr="0064794D">
        <w:rPr>
          <w:rFonts w:ascii="Times New Roman" w:hAnsi="Times New Roman" w:cs="Times New Roman"/>
        </w:rPr>
        <w:t xml:space="preserve"> </w:t>
      </w:r>
      <w:r w:rsidRPr="00835BC0">
        <w:rPr>
          <w:rFonts w:ascii="Times New Roman" w:hAnsi="Times New Roman" w:cs="Times New Roman"/>
          <w:vertAlign w:val="superscript"/>
        </w:rPr>
        <w:t>67</w:t>
      </w:r>
      <w:r w:rsidRPr="0064794D">
        <w:rPr>
          <w:rFonts w:ascii="Times New Roman" w:hAnsi="Times New Roman" w:cs="Times New Roman"/>
        </w:rPr>
        <w:t>Cu produ</w:t>
      </w:r>
      <w:r>
        <w:rPr>
          <w:rFonts w:ascii="Times New Roman" w:hAnsi="Times New Roman" w:cs="Times New Roman"/>
        </w:rPr>
        <w:t>ced at the electron linac</w:t>
      </w:r>
      <w:r w:rsidRPr="0064794D">
        <w:rPr>
          <w:rFonts w:ascii="Times New Roman" w:hAnsi="Times New Roman" w:cs="Times New Roman"/>
        </w:rPr>
        <w:t xml:space="preserve"> (1Ci/day!) </w:t>
      </w:r>
      <w:r>
        <w:rPr>
          <w:rFonts w:ascii="Times New Roman" w:hAnsi="Times New Roman" w:cs="Times New Roman"/>
        </w:rPr>
        <w:t>is available for distribution through the</w:t>
      </w:r>
      <w:r w:rsidRPr="0064794D">
        <w:rPr>
          <w:rFonts w:ascii="Times New Roman" w:hAnsi="Times New Roman" w:cs="Times New Roman"/>
        </w:rPr>
        <w:t xml:space="preserve"> NIDC.</w:t>
      </w:r>
    </w:p>
    <w:p w14:paraId="658279E6" w14:textId="77777777" w:rsidR="00BF1E0A" w:rsidRDefault="00BF1E0A" w:rsidP="0065234D">
      <w:pPr>
        <w:rPr>
          <w:rFonts w:ascii="Times New Roman" w:hAnsi="Times New Roman" w:cs="Times New Roman"/>
        </w:rPr>
      </w:pPr>
    </w:p>
    <w:p w14:paraId="598B4EC9" w14:textId="5EFD822D" w:rsidR="00BF1E0A" w:rsidRPr="0064794D" w:rsidRDefault="00BF1E0A" w:rsidP="0065234D">
      <w:pPr>
        <w:rPr>
          <w:rFonts w:ascii="Times New Roman" w:hAnsi="Times New Roman" w:cs="Times New Roman"/>
        </w:rPr>
      </w:pPr>
      <w:r>
        <w:rPr>
          <w:rFonts w:ascii="Times New Roman" w:hAnsi="Times New Roman" w:cs="Times New Roman"/>
        </w:rPr>
        <w:t>ANL r</w:t>
      </w:r>
      <w:r w:rsidRPr="0064794D">
        <w:rPr>
          <w:rFonts w:ascii="Times New Roman" w:hAnsi="Times New Roman" w:cs="Times New Roman"/>
        </w:rPr>
        <w:t xml:space="preserve">ecently upgraded (funded by NNSA) </w:t>
      </w:r>
      <w:r>
        <w:rPr>
          <w:rFonts w:ascii="Times New Roman" w:hAnsi="Times New Roman" w:cs="Times New Roman"/>
        </w:rPr>
        <w:t xml:space="preserve">the </w:t>
      </w:r>
      <w:r w:rsidRPr="0064794D">
        <w:rPr>
          <w:rFonts w:ascii="Times New Roman" w:hAnsi="Times New Roman" w:cs="Times New Roman"/>
        </w:rPr>
        <w:t xml:space="preserve">power and energy of </w:t>
      </w:r>
      <w:r>
        <w:rPr>
          <w:rFonts w:ascii="Times New Roman" w:hAnsi="Times New Roman" w:cs="Times New Roman"/>
        </w:rPr>
        <w:t xml:space="preserve">the </w:t>
      </w:r>
      <w:r w:rsidRPr="0064794D">
        <w:rPr>
          <w:rFonts w:ascii="Times New Roman" w:hAnsi="Times New Roman" w:cs="Times New Roman"/>
        </w:rPr>
        <w:t xml:space="preserve">electron linac to support </w:t>
      </w:r>
      <w:r w:rsidRPr="00835BC0">
        <w:rPr>
          <w:rFonts w:ascii="Times New Roman" w:hAnsi="Times New Roman" w:cs="Times New Roman"/>
          <w:vertAlign w:val="superscript"/>
        </w:rPr>
        <w:t>99</w:t>
      </w:r>
      <w:r w:rsidRPr="0064794D">
        <w:rPr>
          <w:rFonts w:ascii="Times New Roman" w:hAnsi="Times New Roman" w:cs="Times New Roman"/>
        </w:rPr>
        <w:t>Mo</w:t>
      </w:r>
      <w:r>
        <w:rPr>
          <w:rFonts w:ascii="Times New Roman" w:hAnsi="Times New Roman" w:cs="Times New Roman"/>
        </w:rPr>
        <w:t xml:space="preserve"> production </w:t>
      </w:r>
      <w:r w:rsidRPr="0064794D">
        <w:rPr>
          <w:rFonts w:ascii="Times New Roman" w:hAnsi="Times New Roman" w:cs="Times New Roman"/>
        </w:rPr>
        <w:t>R&amp;</w:t>
      </w:r>
      <w:r w:rsidR="00D93137" w:rsidRPr="0064794D">
        <w:rPr>
          <w:rFonts w:ascii="Times New Roman" w:hAnsi="Times New Roman" w:cs="Times New Roman"/>
        </w:rPr>
        <w:t>D</w:t>
      </w:r>
      <w:r w:rsidR="00D93137">
        <w:rPr>
          <w:rFonts w:ascii="Times New Roman" w:hAnsi="Times New Roman" w:cs="Times New Roman"/>
        </w:rPr>
        <w:t xml:space="preserve"> and</w:t>
      </w:r>
      <w:r w:rsidRPr="0064794D">
        <w:rPr>
          <w:rFonts w:ascii="Times New Roman" w:hAnsi="Times New Roman" w:cs="Times New Roman"/>
        </w:rPr>
        <w:t xml:space="preserve"> </w:t>
      </w:r>
      <w:r>
        <w:rPr>
          <w:rFonts w:ascii="Times New Roman" w:hAnsi="Times New Roman" w:cs="Times New Roman"/>
        </w:rPr>
        <w:t xml:space="preserve">is now being used for R&amp;D towards </w:t>
      </w:r>
      <w:r w:rsidRPr="00835BC0">
        <w:rPr>
          <w:rFonts w:ascii="Times New Roman" w:hAnsi="Times New Roman" w:cs="Times New Roman"/>
          <w:vertAlign w:val="superscript"/>
        </w:rPr>
        <w:t>47</w:t>
      </w:r>
      <w:r w:rsidRPr="0064794D">
        <w:rPr>
          <w:rFonts w:ascii="Times New Roman" w:hAnsi="Times New Roman" w:cs="Times New Roman"/>
        </w:rPr>
        <w:t>Sc</w:t>
      </w:r>
      <w:r>
        <w:rPr>
          <w:rFonts w:ascii="Times New Roman" w:hAnsi="Times New Roman" w:cs="Times New Roman"/>
        </w:rPr>
        <w:t xml:space="preserve"> and </w:t>
      </w:r>
      <w:r w:rsidRPr="00835BC0">
        <w:rPr>
          <w:rFonts w:ascii="Times New Roman" w:hAnsi="Times New Roman" w:cs="Times New Roman"/>
          <w:vertAlign w:val="superscript"/>
        </w:rPr>
        <w:t>225</w:t>
      </w:r>
      <w:r>
        <w:rPr>
          <w:rFonts w:ascii="Times New Roman" w:hAnsi="Times New Roman" w:cs="Times New Roman"/>
        </w:rPr>
        <w:t xml:space="preserve">Ac production. </w:t>
      </w:r>
    </w:p>
    <w:p w14:paraId="505A53E1" w14:textId="77777777" w:rsidR="00BF1E0A" w:rsidRDefault="00BF1E0A" w:rsidP="0065234D">
      <w:pPr>
        <w:rPr>
          <w:rFonts w:ascii="Times New Roman" w:hAnsi="Times New Roman" w:cs="Times New Roman"/>
        </w:rPr>
      </w:pPr>
    </w:p>
    <w:p w14:paraId="3450B6EE" w14:textId="77777777" w:rsidR="00BF1E0A" w:rsidRPr="0064794D" w:rsidRDefault="00BF1E0A" w:rsidP="0065234D">
      <w:pPr>
        <w:rPr>
          <w:rFonts w:ascii="Times New Roman" w:hAnsi="Times New Roman" w:cs="Times New Roman"/>
        </w:rPr>
      </w:pPr>
      <w:r w:rsidRPr="0064794D">
        <w:rPr>
          <w:rFonts w:ascii="Times New Roman" w:hAnsi="Times New Roman" w:cs="Times New Roman"/>
        </w:rPr>
        <w:t xml:space="preserve">For photonuclear work, </w:t>
      </w:r>
      <w:r>
        <w:rPr>
          <w:rFonts w:ascii="Times New Roman" w:hAnsi="Times New Roman" w:cs="Times New Roman"/>
        </w:rPr>
        <w:t>the</w:t>
      </w:r>
      <w:r w:rsidRPr="0064794D">
        <w:rPr>
          <w:rFonts w:ascii="Times New Roman" w:hAnsi="Times New Roman" w:cs="Times New Roman"/>
        </w:rPr>
        <w:t xml:space="preserve"> Monte Carlo code PHITS </w:t>
      </w:r>
      <w:r>
        <w:rPr>
          <w:rFonts w:ascii="Times New Roman" w:hAnsi="Times New Roman" w:cs="Times New Roman"/>
        </w:rPr>
        <w:t xml:space="preserve">is heavily used </w:t>
      </w:r>
      <w:r w:rsidRPr="0064794D">
        <w:rPr>
          <w:rFonts w:ascii="Times New Roman" w:hAnsi="Times New Roman" w:cs="Times New Roman"/>
        </w:rPr>
        <w:t>for simulations, using the ANL BEBOP large-scale computing capability.</w:t>
      </w:r>
      <w:r>
        <w:rPr>
          <w:rFonts w:ascii="Times New Roman" w:hAnsi="Times New Roman" w:cs="Times New Roman"/>
        </w:rPr>
        <w:t xml:space="preserve"> ANL is c</w:t>
      </w:r>
      <w:r w:rsidRPr="0064794D">
        <w:rPr>
          <w:rFonts w:ascii="Times New Roman" w:hAnsi="Times New Roman" w:cs="Times New Roman"/>
        </w:rPr>
        <w:t>ollaborating with</w:t>
      </w:r>
      <w:r>
        <w:rPr>
          <w:rFonts w:ascii="Times New Roman" w:hAnsi="Times New Roman" w:cs="Times New Roman"/>
        </w:rPr>
        <w:t xml:space="preserve"> colleagues in</w:t>
      </w:r>
      <w:r w:rsidRPr="0064794D">
        <w:rPr>
          <w:rFonts w:ascii="Times New Roman" w:hAnsi="Times New Roman" w:cs="Times New Roman"/>
        </w:rPr>
        <w:t xml:space="preserve"> North Carolina to measure photonuclear XS at the Duke HIγS facility</w:t>
      </w:r>
      <w:r>
        <w:rPr>
          <w:rFonts w:ascii="Times New Roman" w:hAnsi="Times New Roman" w:cs="Times New Roman"/>
        </w:rPr>
        <w:t xml:space="preserve"> since m</w:t>
      </w:r>
      <w:r w:rsidRPr="0064794D">
        <w:rPr>
          <w:rFonts w:ascii="Times New Roman" w:hAnsi="Times New Roman" w:cs="Times New Roman"/>
        </w:rPr>
        <w:t>ost photonuclear data has not b</w:t>
      </w:r>
      <w:r>
        <w:rPr>
          <w:rFonts w:ascii="Times New Roman" w:hAnsi="Times New Roman" w:cs="Times New Roman"/>
        </w:rPr>
        <w:t>een measured through activation.</w:t>
      </w:r>
    </w:p>
    <w:p w14:paraId="17869A49" w14:textId="77777777" w:rsidR="00BF1E0A" w:rsidRDefault="00BF1E0A" w:rsidP="0065234D">
      <w:pPr>
        <w:rPr>
          <w:rFonts w:ascii="Times New Roman" w:hAnsi="Times New Roman" w:cs="Times New Roman"/>
        </w:rPr>
      </w:pPr>
    </w:p>
    <w:p w14:paraId="21D9A37C" w14:textId="77777777" w:rsidR="00BF1E0A" w:rsidRDefault="00BF1E0A" w:rsidP="0065234D">
      <w:pPr>
        <w:rPr>
          <w:rFonts w:ascii="Times New Roman" w:hAnsi="Times New Roman" w:cs="Times New Roman"/>
        </w:rPr>
      </w:pPr>
      <w:r w:rsidRPr="0064794D">
        <w:rPr>
          <w:rFonts w:ascii="Times New Roman" w:hAnsi="Times New Roman" w:cs="Times New Roman"/>
        </w:rPr>
        <w:t>Working to improve the semi-black-box PHITS code (which has</w:t>
      </w:r>
      <w:r>
        <w:rPr>
          <w:rFonts w:ascii="Times New Roman" w:hAnsi="Times New Roman" w:cs="Times New Roman"/>
        </w:rPr>
        <w:t xml:space="preserve"> an</w:t>
      </w:r>
      <w:r w:rsidRPr="0064794D">
        <w:rPr>
          <w:rFonts w:ascii="Times New Roman" w:hAnsi="Times New Roman" w:cs="Times New Roman"/>
        </w:rPr>
        <w:t xml:space="preserve"> internal </w:t>
      </w:r>
      <w:r>
        <w:rPr>
          <w:rFonts w:ascii="Times New Roman" w:hAnsi="Times New Roman" w:cs="Times New Roman"/>
        </w:rPr>
        <w:t xml:space="preserve">photonuclear model for </w:t>
      </w:r>
      <w:r w:rsidRPr="0064794D">
        <w:rPr>
          <w:rFonts w:ascii="Times New Roman" w:hAnsi="Times New Roman" w:cs="Times New Roman"/>
        </w:rPr>
        <w:t xml:space="preserve">cross sections), by </w:t>
      </w:r>
      <w:r>
        <w:rPr>
          <w:rFonts w:ascii="Times New Roman" w:hAnsi="Times New Roman" w:cs="Times New Roman"/>
        </w:rPr>
        <w:t>developing methods to update the internal model with measured data when available.</w:t>
      </w:r>
    </w:p>
    <w:p w14:paraId="35619208" w14:textId="77777777" w:rsidR="00BF1E0A" w:rsidRDefault="00BF1E0A" w:rsidP="0065234D">
      <w:pPr>
        <w:rPr>
          <w:rFonts w:ascii="Times New Roman" w:hAnsi="Times New Roman" w:cs="Times New Roman"/>
        </w:rPr>
      </w:pPr>
    </w:p>
    <w:p w14:paraId="7B2C0968" w14:textId="77777777" w:rsidR="00BF1E0A" w:rsidRDefault="00BF1E0A" w:rsidP="0065234D">
      <w:pPr>
        <w:rPr>
          <w:rFonts w:ascii="Times New Roman" w:hAnsi="Times New Roman" w:cs="Times New Roman"/>
          <w:i/>
        </w:rPr>
      </w:pPr>
      <w:r w:rsidRPr="00835BC0">
        <w:rPr>
          <w:rFonts w:ascii="Times New Roman" w:hAnsi="Times New Roman" w:cs="Times New Roman"/>
          <w:i/>
        </w:rPr>
        <w:t>University of Wisconsin</w:t>
      </w:r>
      <w:r>
        <w:rPr>
          <w:rFonts w:ascii="Times New Roman" w:hAnsi="Times New Roman" w:cs="Times New Roman"/>
          <w:i/>
        </w:rPr>
        <w:t xml:space="preserve"> Madison</w:t>
      </w:r>
    </w:p>
    <w:p w14:paraId="6371C614" w14:textId="34DFF456" w:rsidR="00BF1E0A" w:rsidRDefault="00BF1E0A" w:rsidP="0065234D">
      <w:pPr>
        <w:rPr>
          <w:rFonts w:ascii="Times New Roman" w:hAnsi="Times New Roman" w:cs="Times New Roman"/>
        </w:rPr>
      </w:pPr>
      <w:r w:rsidRPr="00835BC0">
        <w:rPr>
          <w:rFonts w:ascii="Times New Roman" w:hAnsi="Times New Roman" w:cs="Times New Roman"/>
        </w:rPr>
        <w:t xml:space="preserve">Neutron-rich radionuclides are difficult to access using </w:t>
      </w:r>
      <w:r>
        <w:rPr>
          <w:rFonts w:ascii="Times New Roman" w:hAnsi="Times New Roman" w:cs="Times New Roman"/>
        </w:rPr>
        <w:t>accelerators</w:t>
      </w:r>
      <w:r w:rsidRPr="00835BC0">
        <w:rPr>
          <w:rFonts w:ascii="Times New Roman" w:hAnsi="Times New Roman" w:cs="Times New Roman"/>
        </w:rPr>
        <w:t>.</w:t>
      </w:r>
      <w:r>
        <w:rPr>
          <w:rFonts w:ascii="Times New Roman" w:hAnsi="Times New Roman" w:cs="Times New Roman"/>
        </w:rPr>
        <w:t xml:space="preserve"> </w:t>
      </w:r>
      <w:r w:rsidRPr="00835BC0">
        <w:rPr>
          <w:rFonts w:ascii="Times New Roman" w:hAnsi="Times New Roman" w:cs="Times New Roman"/>
        </w:rPr>
        <w:t>High-intensity production facilities can use their beams to produce intense secondary particle fields</w:t>
      </w:r>
      <w:r>
        <w:rPr>
          <w:rFonts w:ascii="Times New Roman" w:hAnsi="Times New Roman" w:cs="Times New Roman"/>
        </w:rPr>
        <w:t xml:space="preserve">. </w:t>
      </w:r>
      <w:r w:rsidRPr="00835BC0">
        <w:rPr>
          <w:rFonts w:ascii="Times New Roman" w:hAnsi="Times New Roman" w:cs="Times New Roman"/>
        </w:rPr>
        <w:t>Modeling predictive ability is within factor of 10x for most reaction channels of interest (this is mostly using MCNP6 internal cross sections,</w:t>
      </w:r>
      <w:r>
        <w:rPr>
          <w:rFonts w:ascii="Times New Roman" w:hAnsi="Times New Roman" w:cs="Times New Roman"/>
        </w:rPr>
        <w:t xml:space="preserve"> not necessarily reaction codes.</w:t>
      </w:r>
      <w:r w:rsidRPr="00835BC0">
        <w:rPr>
          <w:rFonts w:ascii="Times New Roman" w:hAnsi="Times New Roman" w:cs="Times New Roman"/>
        </w:rPr>
        <w:t>)</w:t>
      </w:r>
      <w:r>
        <w:rPr>
          <w:rFonts w:ascii="Times New Roman" w:hAnsi="Times New Roman" w:cs="Times New Roman"/>
        </w:rPr>
        <w:t xml:space="preserve"> Jon Engle is leading an effort to use quasi monoenergetic neutrons from LBNL and iThemba LABS to measure (n,</w:t>
      </w:r>
      <w:r w:rsidR="007802EC">
        <w:rPr>
          <w:rFonts w:ascii="Times New Roman" w:hAnsi="Times New Roman" w:cs="Times New Roman"/>
        </w:rPr>
        <w:t>x</w:t>
      </w:r>
      <w:r>
        <w:rPr>
          <w:rFonts w:ascii="Times New Roman" w:hAnsi="Times New Roman" w:cs="Times New Roman"/>
        </w:rPr>
        <w:t xml:space="preserve">) cross sections to fill </w:t>
      </w:r>
      <w:r>
        <w:rPr>
          <w:rFonts w:ascii="Times New Roman" w:hAnsi="Times New Roman" w:cs="Times New Roman"/>
        </w:rPr>
        <w:lastRenderedPageBreak/>
        <w:t>this wide gap in the data. Secondary neutrons in high intensity isotope production is currently an untapped resource.</w:t>
      </w:r>
    </w:p>
    <w:p w14:paraId="1EC8CB4E" w14:textId="77777777" w:rsidR="00BF1E0A" w:rsidRDefault="00BF1E0A" w:rsidP="0065234D">
      <w:pPr>
        <w:rPr>
          <w:rFonts w:ascii="Times New Roman" w:hAnsi="Times New Roman" w:cs="Times New Roman"/>
        </w:rPr>
      </w:pPr>
    </w:p>
    <w:p w14:paraId="182C213E" w14:textId="77777777" w:rsidR="00BF1E0A" w:rsidRDefault="00BF1E0A" w:rsidP="0065234D">
      <w:pPr>
        <w:rPr>
          <w:rFonts w:ascii="Times New Roman" w:hAnsi="Times New Roman" w:cs="Times New Roman"/>
          <w:i/>
        </w:rPr>
      </w:pPr>
      <w:r w:rsidRPr="005940B8">
        <w:rPr>
          <w:rFonts w:ascii="Times New Roman" w:hAnsi="Times New Roman" w:cs="Times New Roman"/>
          <w:i/>
        </w:rPr>
        <w:t>University of Washington</w:t>
      </w:r>
    </w:p>
    <w:p w14:paraId="7003F9F3" w14:textId="77777777" w:rsidR="00BF1E0A" w:rsidRDefault="00BF1E0A" w:rsidP="0065234D">
      <w:pPr>
        <w:rPr>
          <w:rFonts w:ascii="Times New Roman" w:hAnsi="Times New Roman" w:cs="Times New Roman"/>
        </w:rPr>
      </w:pPr>
      <w:r>
        <w:rPr>
          <w:rFonts w:ascii="Times New Roman" w:hAnsi="Times New Roman" w:cs="Times New Roman"/>
        </w:rPr>
        <w:t>Has p</w:t>
      </w:r>
      <w:r w:rsidRPr="005940B8">
        <w:rPr>
          <w:rFonts w:ascii="Times New Roman" w:hAnsi="Times New Roman" w:cs="Times New Roman"/>
        </w:rPr>
        <w:t xml:space="preserve">rotons &lt; 50 MeV, deuterons &lt; 24 MeV, </w:t>
      </w:r>
      <w:r w:rsidRPr="005940B8">
        <w:rPr>
          <w:rFonts w:ascii="Times New Roman" w:hAnsi="Times New Roman" w:cs="Times New Roman"/>
          <w:vertAlign w:val="superscript"/>
        </w:rPr>
        <w:t>3</w:t>
      </w:r>
      <w:r w:rsidRPr="005940B8">
        <w:rPr>
          <w:rFonts w:ascii="Times New Roman" w:hAnsi="Times New Roman" w:cs="Times New Roman"/>
        </w:rPr>
        <w:t>He 21-36 MeV</w:t>
      </w:r>
      <w:r>
        <w:rPr>
          <w:rFonts w:ascii="Times New Roman" w:hAnsi="Times New Roman" w:cs="Times New Roman"/>
        </w:rPr>
        <w:t xml:space="preserve"> and</w:t>
      </w:r>
      <w:r w:rsidRPr="005940B8">
        <w:rPr>
          <w:rFonts w:ascii="Times New Roman" w:hAnsi="Times New Roman" w:cs="Times New Roman"/>
        </w:rPr>
        <w:t xml:space="preserve"> alphas 27-47 MeV</w:t>
      </w:r>
      <w:r>
        <w:rPr>
          <w:rFonts w:ascii="Times New Roman" w:hAnsi="Times New Roman" w:cs="Times New Roman"/>
        </w:rPr>
        <w:t xml:space="preserve">. UW is </w:t>
      </w:r>
      <w:r w:rsidRPr="005940B8">
        <w:rPr>
          <w:rFonts w:ascii="Times New Roman" w:hAnsi="Times New Roman" w:cs="Times New Roman"/>
        </w:rPr>
        <w:t xml:space="preserve">interested in developing precision methods for production cross section measurements, especially for </w:t>
      </w:r>
      <w:r w:rsidRPr="00F8386C">
        <w:rPr>
          <w:rFonts w:ascii="Times New Roman" w:hAnsi="Times New Roman" w:cs="Times New Roman"/>
          <w:vertAlign w:val="superscript"/>
        </w:rPr>
        <w:t>3</w:t>
      </w:r>
      <w:r w:rsidRPr="005940B8">
        <w:rPr>
          <w:rFonts w:ascii="Times New Roman" w:hAnsi="Times New Roman" w:cs="Times New Roman"/>
        </w:rPr>
        <w:t>He/</w:t>
      </w:r>
      <w:r w:rsidRPr="00F8386C">
        <w:rPr>
          <w:rFonts w:ascii="Times New Roman" w:hAnsi="Times New Roman" w:cs="Times New Roman"/>
          <w:vertAlign w:val="superscript"/>
        </w:rPr>
        <w:t>4</w:t>
      </w:r>
      <w:r w:rsidRPr="005940B8">
        <w:rPr>
          <w:rFonts w:ascii="Times New Roman" w:hAnsi="Times New Roman" w:cs="Times New Roman"/>
        </w:rPr>
        <w:t>He based production</w:t>
      </w:r>
      <w:r>
        <w:rPr>
          <w:rFonts w:ascii="Times New Roman" w:hAnsi="Times New Roman" w:cs="Times New Roman"/>
        </w:rPr>
        <w:t>. The UW infrastructure lends itself to the measurement of production cross sections that are very much needed.</w:t>
      </w:r>
    </w:p>
    <w:p w14:paraId="7669D567" w14:textId="77777777" w:rsidR="00BF1E0A" w:rsidRDefault="00BF1E0A" w:rsidP="0065234D">
      <w:pPr>
        <w:rPr>
          <w:rFonts w:ascii="Times New Roman" w:hAnsi="Times New Roman" w:cs="Times New Roman"/>
          <w:i/>
        </w:rPr>
      </w:pPr>
    </w:p>
    <w:p w14:paraId="552CBFC3" w14:textId="77777777" w:rsidR="00BF1E0A" w:rsidRDefault="00BF1E0A" w:rsidP="0065234D">
      <w:pPr>
        <w:rPr>
          <w:rFonts w:ascii="Times New Roman" w:hAnsi="Times New Roman" w:cs="Times New Roman"/>
          <w:i/>
        </w:rPr>
      </w:pPr>
      <w:r w:rsidRPr="005940B8">
        <w:rPr>
          <w:rFonts w:ascii="Times New Roman" w:hAnsi="Times New Roman" w:cs="Times New Roman"/>
          <w:i/>
        </w:rPr>
        <w:t>Nuclear Astrophysics Needs</w:t>
      </w:r>
    </w:p>
    <w:p w14:paraId="30C572AF" w14:textId="187C0DF2" w:rsidR="00BF1E0A" w:rsidRDefault="00BF1E0A" w:rsidP="0065234D">
      <w:r>
        <w:rPr>
          <w:rFonts w:ascii="Times New Roman" w:hAnsi="Times New Roman" w:cs="Times New Roman"/>
        </w:rPr>
        <w:t xml:space="preserve">There is a strong need for nuclear data supporting nuclear astrophysics. Nucleosynthesis in core-collapse supernovae presents an exciting opportunity since key reaction rate measurements can only be performed currently with the development of a radioactive target. The IPF program is in a unique position to offer this capability not less because of its proximity to the WNR facility that makes experiments with days-short half-life isotopes possible. This capability is unique to the US, and its successful development places US Nuclear Science in a uniquely competitive status </w:t>
      </w:r>
      <w:r w:rsidR="00D93137">
        <w:rPr>
          <w:rFonts w:ascii="Times New Roman" w:hAnsi="Times New Roman" w:cs="Times New Roman"/>
        </w:rPr>
        <w:t>worldwide.</w:t>
      </w:r>
      <w:r>
        <w:rPr>
          <w:rFonts w:ascii="Times New Roman" w:hAnsi="Times New Roman" w:cs="Times New Roman"/>
        </w:rPr>
        <w:t xml:space="preserve"> Efforts are under way at LANL to produce radioactive targets at IPF to be used for the relevant astrophysics measurements at the Weapons Neutron Research facility. The development of radioisotope targets for quantitative measurements like the ones needed in astrophysics, poses a challenge as far as the development of thin, homogeneous targets is concerned. The know-how in this area is considered critical for the success of such projects and it is critical to continue supporting this development to capitalize on this exciting capability.  Overall, the development of radioactive targets for nuclear astrophysics, represents a unique opportunity to tap on two resources at the same accelerator to produce new and unobtainable elsewhere nuclear data.</w:t>
      </w:r>
    </w:p>
    <w:p w14:paraId="21CD6B0F" w14:textId="77777777" w:rsidR="00BF1E0A" w:rsidRDefault="00BF1E0A" w:rsidP="0065234D">
      <w:pPr>
        <w:rPr>
          <w:rFonts w:ascii="Times New Roman" w:hAnsi="Times New Roman" w:cs="Times New Roman"/>
        </w:rPr>
      </w:pPr>
    </w:p>
    <w:p w14:paraId="6090DCDD" w14:textId="77777777" w:rsidR="00BF1E0A" w:rsidRDefault="00BF1E0A" w:rsidP="0065234D">
      <w:pPr>
        <w:rPr>
          <w:rFonts w:ascii="Times New Roman" w:hAnsi="Times New Roman" w:cs="Times New Roman"/>
          <w:i/>
        </w:rPr>
      </w:pPr>
      <w:r w:rsidRPr="005940B8">
        <w:rPr>
          <w:rFonts w:ascii="Times New Roman" w:hAnsi="Times New Roman" w:cs="Times New Roman"/>
          <w:i/>
        </w:rPr>
        <w:t xml:space="preserve">Auger </w:t>
      </w:r>
      <w:r>
        <w:rPr>
          <w:rFonts w:ascii="Times New Roman" w:hAnsi="Times New Roman" w:cs="Times New Roman"/>
          <w:i/>
        </w:rPr>
        <w:t xml:space="preserve">Electron </w:t>
      </w:r>
      <w:r w:rsidRPr="005940B8">
        <w:rPr>
          <w:rFonts w:ascii="Times New Roman" w:hAnsi="Times New Roman" w:cs="Times New Roman"/>
          <w:i/>
        </w:rPr>
        <w:t>Emitters</w:t>
      </w:r>
    </w:p>
    <w:p w14:paraId="3075EFE4" w14:textId="7122F7D0" w:rsidR="00BF1E0A" w:rsidRDefault="00BF1E0A" w:rsidP="0065234D">
      <w:pPr>
        <w:rPr>
          <w:rFonts w:ascii="Times New Roman" w:hAnsi="Times New Roman" w:cs="Times New Roman"/>
        </w:rPr>
      </w:pPr>
      <w:r>
        <w:rPr>
          <w:rFonts w:ascii="Times New Roman" w:hAnsi="Times New Roman" w:cs="Times New Roman"/>
        </w:rPr>
        <w:t xml:space="preserve">A very strongly discussed topic by the group. Modeling the biological effects of Auger electron emitting radionuclides requires detailed information on their emitted electron spectra. The published Auger electron spectra are theoretical in nature and vary considerably depending on the assumptions made in the calculations. The calculated yields of the emitted electrons depend on electron capture probabilities, internal conversion coefficients, Auger/CK transition rates, x-ray transition rates, fluorescence yields, and assumptions regarding charge buildup on the atom. Energies depend on the methods used to calculate them. All of these variables are affected by the arrangement of vacancies present in the atomic orbitals at the time of any given transition, and the molecular structure within which the decaying atom resides. With the renewed interest in therapeutic radioisotopes, Auger emitters will make a strong </w:t>
      </w:r>
      <w:r w:rsidR="00D93137">
        <w:rPr>
          <w:rFonts w:ascii="Times New Roman" w:hAnsi="Times New Roman" w:cs="Times New Roman"/>
        </w:rPr>
        <w:t>comeback,</w:t>
      </w:r>
      <w:r>
        <w:rPr>
          <w:rFonts w:ascii="Times New Roman" w:hAnsi="Times New Roman" w:cs="Times New Roman"/>
        </w:rPr>
        <w:t xml:space="preserve"> but experimental measurements of Auger spectra are almost nonexistent. The number of Auger electrons emitted in the cascade needs to be measured since most models rely heavily on initial assumptions and have been proven to be very different in different calculations.</w:t>
      </w:r>
    </w:p>
    <w:p w14:paraId="3780BCFE" w14:textId="77777777" w:rsidR="00BF1E0A" w:rsidRDefault="00BF1E0A" w:rsidP="0065234D">
      <w:pPr>
        <w:rPr>
          <w:rFonts w:ascii="Times New Roman" w:hAnsi="Times New Roman" w:cs="Times New Roman"/>
        </w:rPr>
      </w:pPr>
    </w:p>
    <w:p w14:paraId="60DF3AD5" w14:textId="7337489F" w:rsidR="00BF1E0A" w:rsidRDefault="00BF1E0A" w:rsidP="0065234D">
      <w:pPr>
        <w:rPr>
          <w:rFonts w:ascii="Times New Roman" w:hAnsi="Times New Roman" w:cs="Times New Roman"/>
        </w:rPr>
      </w:pPr>
      <w:r w:rsidRPr="008230CD">
        <w:rPr>
          <w:rFonts w:ascii="Times New Roman" w:hAnsi="Times New Roman" w:cs="Times New Roman"/>
        </w:rPr>
        <w:t>ENSDF only include</w:t>
      </w:r>
      <w:r>
        <w:rPr>
          <w:rFonts w:ascii="Times New Roman" w:hAnsi="Times New Roman" w:cs="Times New Roman"/>
        </w:rPr>
        <w:t>s</w:t>
      </w:r>
      <w:r w:rsidRPr="008230CD">
        <w:rPr>
          <w:rFonts w:ascii="Times New Roman" w:hAnsi="Times New Roman" w:cs="Times New Roman"/>
        </w:rPr>
        <w:t xml:space="preserve"> Auger-K and Auger-L</w:t>
      </w:r>
      <w:r>
        <w:rPr>
          <w:rFonts w:ascii="Times New Roman" w:hAnsi="Times New Roman" w:cs="Times New Roman"/>
        </w:rPr>
        <w:t xml:space="preserve"> whereas the </w:t>
      </w:r>
      <w:r w:rsidRPr="008230CD">
        <w:rPr>
          <w:rFonts w:ascii="Times New Roman" w:hAnsi="Times New Roman" w:cs="Times New Roman"/>
        </w:rPr>
        <w:t>MIRD</w:t>
      </w:r>
      <w:r>
        <w:rPr>
          <w:rFonts w:ascii="Times New Roman" w:hAnsi="Times New Roman" w:cs="Times New Roman"/>
        </w:rPr>
        <w:t xml:space="preserve"> simulations</w:t>
      </w:r>
      <w:r w:rsidRPr="008230CD">
        <w:rPr>
          <w:rFonts w:ascii="Times New Roman" w:hAnsi="Times New Roman" w:cs="Times New Roman"/>
        </w:rPr>
        <w:t xml:space="preserve"> include </w:t>
      </w:r>
      <w:r>
        <w:rPr>
          <w:rFonts w:ascii="Times New Roman" w:hAnsi="Times New Roman" w:cs="Times New Roman"/>
        </w:rPr>
        <w:t xml:space="preserve">the low-energy Auger and Coster-Kronig electrons emitted from </w:t>
      </w:r>
      <w:r w:rsidRPr="008230CD">
        <w:rPr>
          <w:rFonts w:ascii="Times New Roman" w:hAnsi="Times New Roman" w:cs="Times New Roman"/>
        </w:rPr>
        <w:t>higher shells</w:t>
      </w:r>
      <w:r>
        <w:rPr>
          <w:rFonts w:ascii="Times New Roman" w:hAnsi="Times New Roman" w:cs="Times New Roman"/>
        </w:rPr>
        <w:t>. Suggestions are to provide an i</w:t>
      </w:r>
      <w:r w:rsidRPr="008230CD">
        <w:rPr>
          <w:rFonts w:ascii="Times New Roman" w:hAnsi="Times New Roman" w:cs="Times New Roman"/>
        </w:rPr>
        <w:t>ncrease</w:t>
      </w:r>
      <w:r>
        <w:rPr>
          <w:rFonts w:ascii="Times New Roman" w:hAnsi="Times New Roman" w:cs="Times New Roman"/>
        </w:rPr>
        <w:t>d</w:t>
      </w:r>
      <w:r w:rsidRPr="008230CD">
        <w:rPr>
          <w:rFonts w:ascii="Times New Roman" w:hAnsi="Times New Roman" w:cs="Times New Roman"/>
        </w:rPr>
        <w:t xml:space="preserve"> level of detail for Auger/CK electrons</w:t>
      </w:r>
      <w:r>
        <w:rPr>
          <w:rFonts w:ascii="Times New Roman" w:hAnsi="Times New Roman" w:cs="Times New Roman"/>
        </w:rPr>
        <w:t>, X-rays and conversion electrons in ENSDF.</w:t>
      </w:r>
    </w:p>
    <w:p w14:paraId="6EE0E00F" w14:textId="77777777" w:rsidR="00BF1E0A" w:rsidRDefault="00BF1E0A" w:rsidP="0065234D">
      <w:pPr>
        <w:rPr>
          <w:rFonts w:ascii="Times New Roman" w:hAnsi="Times New Roman" w:cs="Times New Roman"/>
        </w:rPr>
      </w:pPr>
    </w:p>
    <w:p w14:paraId="440081C1" w14:textId="77777777" w:rsidR="00BF1E0A" w:rsidRDefault="00BF1E0A" w:rsidP="0065234D">
      <w:pPr>
        <w:rPr>
          <w:rFonts w:ascii="Times New Roman" w:hAnsi="Times New Roman" w:cs="Times New Roman"/>
        </w:rPr>
      </w:pPr>
      <w:r>
        <w:rPr>
          <w:rFonts w:ascii="Times New Roman" w:hAnsi="Times New Roman" w:cs="Times New Roman"/>
        </w:rPr>
        <w:lastRenderedPageBreak/>
        <w:t>Atomic electrons emitted as a consequence of inter-coulombic decay (ICD) are not included in the radiation data. The spectrum of Auger electrons emitted by radionuclides within molecular structures are needed.</w:t>
      </w:r>
    </w:p>
    <w:p w14:paraId="627EAEF0" w14:textId="77777777" w:rsidR="00BF1E0A" w:rsidRDefault="00BF1E0A" w:rsidP="0065234D">
      <w:pPr>
        <w:rPr>
          <w:rFonts w:ascii="Times New Roman" w:hAnsi="Times New Roman" w:cs="Times New Roman"/>
        </w:rPr>
      </w:pPr>
    </w:p>
    <w:p w14:paraId="310A279F" w14:textId="77777777" w:rsidR="00BF1E0A" w:rsidRDefault="00BF1E0A" w:rsidP="0065234D">
      <w:pPr>
        <w:rPr>
          <w:rFonts w:ascii="Times New Roman" w:hAnsi="Times New Roman" w:cs="Times New Roman"/>
        </w:rPr>
      </w:pPr>
      <w:r>
        <w:rPr>
          <w:rFonts w:ascii="Times New Roman" w:hAnsi="Times New Roman" w:cs="Times New Roman"/>
        </w:rPr>
        <w:t>There is a n</w:t>
      </w:r>
      <w:r w:rsidRPr="008230CD">
        <w:rPr>
          <w:rFonts w:ascii="Times New Roman" w:hAnsi="Times New Roman" w:cs="Times New Roman"/>
        </w:rPr>
        <w:t xml:space="preserve">eed </w:t>
      </w:r>
      <w:r>
        <w:rPr>
          <w:rFonts w:ascii="Times New Roman" w:hAnsi="Times New Roman" w:cs="Times New Roman"/>
        </w:rPr>
        <w:t>to include</w:t>
      </w:r>
      <w:r w:rsidRPr="001B6A6B">
        <w:rPr>
          <w:rFonts w:ascii="Times New Roman" w:hAnsi="Times New Roman" w:cs="Times New Roman"/>
        </w:rPr>
        <w:t xml:space="preserve"> </w:t>
      </w:r>
      <w:r>
        <w:rPr>
          <w:rFonts w:ascii="Times New Roman" w:hAnsi="Times New Roman" w:cs="Times New Roman"/>
        </w:rPr>
        <w:t xml:space="preserve">internal bremsstrahlung yield and average energy for radionuclides that undergo beta or EC decay. Data on the energy spectrum would also be useful. </w:t>
      </w:r>
    </w:p>
    <w:p w14:paraId="6D9ED0F5" w14:textId="77777777" w:rsidR="00BF1E0A" w:rsidRDefault="00BF1E0A" w:rsidP="0065234D">
      <w:pPr>
        <w:rPr>
          <w:rFonts w:ascii="Times New Roman" w:hAnsi="Times New Roman" w:cs="Times New Roman"/>
        </w:rPr>
      </w:pPr>
    </w:p>
    <w:p w14:paraId="00C32AD0" w14:textId="77777777" w:rsidR="00BF1E0A" w:rsidRDefault="00BF1E0A" w:rsidP="0065234D">
      <w:pPr>
        <w:rPr>
          <w:rFonts w:ascii="Times New Roman" w:hAnsi="Times New Roman" w:cs="Times New Roman"/>
        </w:rPr>
      </w:pPr>
      <w:r>
        <w:rPr>
          <w:rFonts w:ascii="Times New Roman" w:hAnsi="Times New Roman" w:cs="Times New Roman"/>
        </w:rPr>
        <w:t>B</w:t>
      </w:r>
      <w:r w:rsidRPr="008230CD">
        <w:rPr>
          <w:rFonts w:ascii="Times New Roman" w:hAnsi="Times New Roman" w:cs="Times New Roman"/>
        </w:rPr>
        <w:t>inned-spectrum beta-yields</w:t>
      </w:r>
      <w:r>
        <w:rPr>
          <w:rFonts w:ascii="Times New Roman" w:hAnsi="Times New Roman" w:cs="Times New Roman"/>
        </w:rPr>
        <w:t xml:space="preserve"> are needed for cellular dosimetry.</w:t>
      </w:r>
    </w:p>
    <w:p w14:paraId="5A4E1EF0" w14:textId="77777777" w:rsidR="00BF1E0A" w:rsidRPr="008230CD" w:rsidRDefault="00BF1E0A" w:rsidP="0065234D">
      <w:pPr>
        <w:rPr>
          <w:rFonts w:ascii="Times New Roman" w:hAnsi="Times New Roman" w:cs="Times New Roman"/>
        </w:rPr>
      </w:pPr>
    </w:p>
    <w:p w14:paraId="0205D1EE" w14:textId="77777777" w:rsidR="00BF1E0A" w:rsidRDefault="00BF1E0A" w:rsidP="0065234D">
      <w:pPr>
        <w:rPr>
          <w:rFonts w:ascii="Times New Roman" w:hAnsi="Times New Roman" w:cs="Times New Roman"/>
        </w:rPr>
      </w:pPr>
      <w:r>
        <w:rPr>
          <w:rFonts w:ascii="Times New Roman" w:hAnsi="Times New Roman" w:cs="Times New Roman"/>
        </w:rPr>
        <w:t xml:space="preserve">The MIRD simulated-data </w:t>
      </w:r>
      <w:r w:rsidRPr="008230CD">
        <w:rPr>
          <w:rFonts w:ascii="Times New Roman" w:hAnsi="Times New Roman" w:cs="Times New Roman"/>
        </w:rPr>
        <w:t>format</w:t>
      </w:r>
      <w:r>
        <w:rPr>
          <w:rFonts w:ascii="Times New Roman" w:hAnsi="Times New Roman" w:cs="Times New Roman"/>
        </w:rPr>
        <w:t xml:space="preserve"> provided by </w:t>
      </w:r>
      <w:r w:rsidRPr="008230CD">
        <w:rPr>
          <w:rFonts w:ascii="Times New Roman" w:hAnsi="Times New Roman" w:cs="Times New Roman"/>
        </w:rPr>
        <w:t xml:space="preserve">ENSDF </w:t>
      </w:r>
      <w:r>
        <w:rPr>
          <w:rFonts w:ascii="Times New Roman" w:hAnsi="Times New Roman" w:cs="Times New Roman"/>
        </w:rPr>
        <w:t xml:space="preserve">are presently only available as html, jpeg, postscript or pdf output files. These files are inconvenient for use as input files for radiation track structure simulations and dosimetry calculations. </w:t>
      </w:r>
      <w:r w:rsidRPr="008230CD">
        <w:rPr>
          <w:rFonts w:ascii="Times New Roman" w:hAnsi="Times New Roman" w:cs="Times New Roman"/>
        </w:rPr>
        <w:t>Excel</w:t>
      </w:r>
      <w:r>
        <w:rPr>
          <w:rFonts w:ascii="Times New Roman" w:hAnsi="Times New Roman" w:cs="Times New Roman"/>
        </w:rPr>
        <w:t xml:space="preserve"> and </w:t>
      </w:r>
      <w:r w:rsidRPr="008230CD">
        <w:rPr>
          <w:rFonts w:ascii="Times New Roman" w:hAnsi="Times New Roman" w:cs="Times New Roman"/>
        </w:rPr>
        <w:t xml:space="preserve">ASCII </w:t>
      </w:r>
      <w:r>
        <w:rPr>
          <w:rFonts w:ascii="Times New Roman" w:hAnsi="Times New Roman" w:cs="Times New Roman"/>
        </w:rPr>
        <w:t xml:space="preserve">formats </w:t>
      </w:r>
      <w:r w:rsidRPr="008230CD">
        <w:rPr>
          <w:rFonts w:ascii="Times New Roman" w:hAnsi="Times New Roman" w:cs="Times New Roman"/>
        </w:rPr>
        <w:t xml:space="preserve">would be </w:t>
      </w:r>
      <w:r>
        <w:rPr>
          <w:rFonts w:ascii="Times New Roman" w:hAnsi="Times New Roman" w:cs="Times New Roman"/>
        </w:rPr>
        <w:t xml:space="preserve">more </w:t>
      </w:r>
      <w:r w:rsidRPr="008230CD">
        <w:rPr>
          <w:rFonts w:ascii="Times New Roman" w:hAnsi="Times New Roman" w:cs="Times New Roman"/>
        </w:rPr>
        <w:t>useful</w:t>
      </w:r>
      <w:r>
        <w:rPr>
          <w:rFonts w:ascii="Times New Roman" w:hAnsi="Times New Roman" w:cs="Times New Roman"/>
        </w:rPr>
        <w:t>.</w:t>
      </w:r>
    </w:p>
    <w:p w14:paraId="34535640" w14:textId="77777777" w:rsidR="00BF1E0A" w:rsidRDefault="00BF1E0A" w:rsidP="0065234D">
      <w:pPr>
        <w:rPr>
          <w:rFonts w:ascii="Times New Roman" w:hAnsi="Times New Roman" w:cs="Times New Roman"/>
        </w:rPr>
      </w:pPr>
    </w:p>
    <w:p w14:paraId="7C20B755" w14:textId="77777777" w:rsidR="00BF1E0A" w:rsidRPr="00BF1E0A" w:rsidRDefault="00BF1E0A" w:rsidP="0065234D">
      <w:pPr>
        <w:pStyle w:val="Heading2"/>
        <w:rPr>
          <w:rFonts w:ascii="Times New Roman" w:hAnsi="Times New Roman" w:cs="Times New Roman"/>
          <w:color w:val="000000" w:themeColor="text1"/>
          <w:u w:val="single"/>
        </w:rPr>
      </w:pPr>
      <w:bookmarkStart w:id="26" w:name="_Toc4525180"/>
      <w:r w:rsidRPr="00BF1E0A">
        <w:rPr>
          <w:rFonts w:ascii="Times New Roman" w:hAnsi="Times New Roman" w:cs="Times New Roman"/>
          <w:color w:val="000000" w:themeColor="text1"/>
          <w:u w:val="single"/>
        </w:rPr>
        <w:t>Conclusion</w:t>
      </w:r>
      <w:bookmarkEnd w:id="26"/>
    </w:p>
    <w:p w14:paraId="0E261FCF" w14:textId="77777777" w:rsidR="00BF1E0A" w:rsidRPr="008230CD" w:rsidRDefault="00BF1E0A" w:rsidP="0065234D">
      <w:pPr>
        <w:rPr>
          <w:rFonts w:ascii="Times New Roman" w:hAnsi="Times New Roman" w:cs="Times New Roman"/>
        </w:rPr>
      </w:pPr>
      <w:r>
        <w:rPr>
          <w:rFonts w:ascii="Times New Roman" w:hAnsi="Times New Roman" w:cs="Times New Roman"/>
        </w:rPr>
        <w:t xml:space="preserve">It is clear that there is a real need for nuclear data supporting isotope production, but also data about the isotopes themselves, especially Auger emitters. Measurement of Auger electron spectra for select radionuclides over a span of atomic numbers is needed. The experimental spectra acquired can be used to benchmark theoretical calculations that can then be used to calculate spectra for a wide array of radionuclides. The national laboratories together with the University Network of the DOE Isotope Program has infrastructure and programs that can achieve the overall goal of a verified database of data supporting specifically production and applications of radioisotopes. </w:t>
      </w:r>
    </w:p>
    <w:p w14:paraId="196470C5" w14:textId="0BFDCE68" w:rsidR="0092177E" w:rsidRDefault="0092177E" w:rsidP="0065234D"/>
    <w:p w14:paraId="6DED1FB3" w14:textId="77777777" w:rsidR="0090122A" w:rsidRDefault="0090122A" w:rsidP="00666470">
      <w:pPr>
        <w:sectPr w:rsidR="0090122A" w:rsidSect="0065234D">
          <w:pgSz w:w="12240" w:h="15840"/>
          <w:pgMar w:top="1440" w:right="1440" w:bottom="1440" w:left="1440" w:header="720" w:footer="720" w:gutter="0"/>
          <w:cols w:space="720"/>
          <w:docGrid w:linePitch="360"/>
        </w:sectPr>
      </w:pPr>
    </w:p>
    <w:p w14:paraId="4D16D3D7" w14:textId="32EFE456" w:rsidR="0090122A" w:rsidRPr="006E1760" w:rsidRDefault="0090122A" w:rsidP="00CF7AC3">
      <w:pPr>
        <w:pStyle w:val="Heading1"/>
        <w:jc w:val="center"/>
        <w:rPr>
          <w:rFonts w:ascii="Times New Roman" w:hAnsi="Times New Roman" w:cs="Times New Roman"/>
        </w:rPr>
      </w:pPr>
      <w:bookmarkStart w:id="27" w:name="_Toc4525181"/>
      <w:r w:rsidRPr="006E1760">
        <w:rPr>
          <w:rFonts w:ascii="Times New Roman" w:hAnsi="Times New Roman" w:cs="Times New Roman"/>
        </w:rPr>
        <w:lastRenderedPageBreak/>
        <w:t>Safeguards</w:t>
      </w:r>
      <w:bookmarkEnd w:id="27"/>
    </w:p>
    <w:p w14:paraId="7FC9B93E" w14:textId="38178FA9" w:rsidR="0090122A" w:rsidRPr="006E1760" w:rsidRDefault="0090122A" w:rsidP="0090122A">
      <w:pPr>
        <w:jc w:val="center"/>
        <w:rPr>
          <w:rFonts w:ascii="Times New Roman" w:hAnsi="Times New Roman" w:cs="Times New Roman"/>
          <w:i/>
        </w:rPr>
      </w:pPr>
      <w:r w:rsidRPr="006E1760">
        <w:rPr>
          <w:rFonts w:ascii="Times New Roman" w:hAnsi="Times New Roman" w:cs="Times New Roman"/>
          <w:i/>
        </w:rPr>
        <w:t>Facilitator: C.A. Pickett, Rapporteurs: K. Ventura, E. Mathews</w:t>
      </w:r>
    </w:p>
    <w:p w14:paraId="78D46D11" w14:textId="77777777" w:rsidR="0090122A" w:rsidRPr="006E1760" w:rsidRDefault="0090122A" w:rsidP="0090122A">
      <w:pPr>
        <w:rPr>
          <w:rFonts w:ascii="Times New Roman" w:hAnsi="Times New Roman" w:cs="Times New Roman"/>
        </w:rPr>
      </w:pPr>
    </w:p>
    <w:p w14:paraId="08691499"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This session was focused on understanding the nuclear data needs associated with domestic and international safeguards.  The session began with presentations (listed below) describing the safeguards objective and the measurement methods utilized for and concluded with a brainstorming effort to collect some of the more immediate nuclear data needs.</w:t>
      </w:r>
    </w:p>
    <w:p w14:paraId="4247E8F4" w14:textId="77777777" w:rsidR="0090122A" w:rsidRPr="006E1760" w:rsidRDefault="0090122A" w:rsidP="0090122A">
      <w:pPr>
        <w:rPr>
          <w:rFonts w:ascii="Times New Roman" w:hAnsi="Times New Roman" w:cs="Times New Roman"/>
        </w:rPr>
      </w:pPr>
    </w:p>
    <w:p w14:paraId="5BC0BB65" w14:textId="77777777" w:rsidR="0090122A" w:rsidRPr="006E1760" w:rsidRDefault="0090122A" w:rsidP="0090122A">
      <w:pPr>
        <w:pStyle w:val="Heading2"/>
        <w:rPr>
          <w:rFonts w:ascii="Times New Roman" w:hAnsi="Times New Roman" w:cs="Times New Roman"/>
          <w:color w:val="000000" w:themeColor="text1"/>
          <w:u w:val="single"/>
        </w:rPr>
      </w:pPr>
      <w:bookmarkStart w:id="28" w:name="_Toc4525182"/>
      <w:r w:rsidRPr="006E1760">
        <w:rPr>
          <w:rFonts w:ascii="Times New Roman" w:hAnsi="Times New Roman" w:cs="Times New Roman"/>
          <w:color w:val="000000" w:themeColor="text1"/>
          <w:u w:val="single"/>
        </w:rPr>
        <w:t>Session Agenda:</w:t>
      </w:r>
      <w:bookmarkEnd w:id="28"/>
    </w:p>
    <w:p w14:paraId="0BE1FAF8" w14:textId="77777777" w:rsidR="0090122A" w:rsidRPr="006E1760" w:rsidRDefault="0090122A" w:rsidP="0090122A">
      <w:pPr>
        <w:pStyle w:val="ListParagraph"/>
        <w:numPr>
          <w:ilvl w:val="0"/>
          <w:numId w:val="10"/>
        </w:numPr>
        <w:rPr>
          <w:rFonts w:ascii="Times New Roman" w:hAnsi="Times New Roman" w:cs="Times New Roman"/>
        </w:rPr>
      </w:pPr>
      <w:r w:rsidRPr="006E1760">
        <w:rPr>
          <w:rFonts w:ascii="Times New Roman" w:hAnsi="Times New Roman" w:cs="Times New Roman"/>
          <w:i/>
        </w:rPr>
        <w:t>Nuclear Data Overview</w:t>
      </w:r>
      <w:r w:rsidRPr="006E1760">
        <w:rPr>
          <w:rFonts w:ascii="Times New Roman" w:hAnsi="Times New Roman" w:cs="Times New Roman"/>
        </w:rPr>
        <w:t xml:space="preserve"> – Christopher Ramos </w:t>
      </w:r>
    </w:p>
    <w:p w14:paraId="7765B76F" w14:textId="77777777" w:rsidR="0090122A" w:rsidRPr="006E1760" w:rsidRDefault="0090122A" w:rsidP="0090122A">
      <w:pPr>
        <w:pStyle w:val="ListParagraph"/>
        <w:numPr>
          <w:ilvl w:val="0"/>
          <w:numId w:val="10"/>
        </w:numPr>
        <w:rPr>
          <w:rFonts w:ascii="Times New Roman" w:hAnsi="Times New Roman" w:cs="Times New Roman"/>
        </w:rPr>
      </w:pPr>
      <w:r w:rsidRPr="006E1760">
        <w:rPr>
          <w:rFonts w:ascii="Times New Roman" w:hAnsi="Times New Roman" w:cs="Times New Roman"/>
          <w:i/>
        </w:rPr>
        <w:t>Safeguards Primer: Defining the Need</w:t>
      </w:r>
      <w:r w:rsidRPr="006E1760">
        <w:rPr>
          <w:rFonts w:ascii="Times New Roman" w:hAnsi="Times New Roman" w:cs="Times New Roman"/>
        </w:rPr>
        <w:t xml:space="preserve"> - Chris Pickett</w:t>
      </w:r>
    </w:p>
    <w:p w14:paraId="143B1822" w14:textId="77777777" w:rsidR="0090122A" w:rsidRPr="006E1760" w:rsidRDefault="0090122A" w:rsidP="0090122A">
      <w:pPr>
        <w:pStyle w:val="ListParagraph"/>
        <w:numPr>
          <w:ilvl w:val="0"/>
          <w:numId w:val="10"/>
        </w:numPr>
        <w:rPr>
          <w:rFonts w:ascii="Times New Roman" w:hAnsi="Times New Roman" w:cs="Times New Roman"/>
        </w:rPr>
      </w:pPr>
      <w:r w:rsidRPr="006E1760">
        <w:rPr>
          <w:rFonts w:ascii="Times New Roman" w:hAnsi="Times New Roman" w:cs="Times New Roman"/>
          <w:i/>
        </w:rPr>
        <w:t>Destructive Analyses (DA) Methods &amp; Nuclear Data Needs</w:t>
      </w:r>
      <w:r w:rsidRPr="006E1760">
        <w:rPr>
          <w:rFonts w:ascii="Times New Roman" w:hAnsi="Times New Roman" w:cs="Times New Roman"/>
        </w:rPr>
        <w:t xml:space="preserve"> - Brian Ticknor</w:t>
      </w:r>
    </w:p>
    <w:p w14:paraId="3A199F1A" w14:textId="77777777" w:rsidR="0090122A" w:rsidRPr="006E1760" w:rsidRDefault="0090122A" w:rsidP="0090122A">
      <w:pPr>
        <w:pStyle w:val="ListParagraph"/>
        <w:numPr>
          <w:ilvl w:val="0"/>
          <w:numId w:val="10"/>
        </w:numPr>
        <w:rPr>
          <w:rFonts w:ascii="Times New Roman" w:hAnsi="Times New Roman" w:cs="Times New Roman"/>
        </w:rPr>
      </w:pPr>
      <w:r w:rsidRPr="006E1760">
        <w:rPr>
          <w:rFonts w:ascii="Times New Roman" w:hAnsi="Times New Roman" w:cs="Times New Roman"/>
          <w:i/>
        </w:rPr>
        <w:t>Nondestructive Analysis (NDA) Methods &amp; Nuclear Data Needs</w:t>
      </w:r>
      <w:r w:rsidRPr="006E1760">
        <w:rPr>
          <w:rFonts w:ascii="Times New Roman" w:hAnsi="Times New Roman" w:cs="Times New Roman"/>
        </w:rPr>
        <w:t xml:space="preserve"> - Stephen Croft/Andrea Favalli</w:t>
      </w:r>
    </w:p>
    <w:p w14:paraId="03F97E9E" w14:textId="77777777" w:rsidR="0090122A" w:rsidRPr="006E1760" w:rsidRDefault="0090122A" w:rsidP="0090122A">
      <w:pPr>
        <w:pStyle w:val="ListParagraph"/>
        <w:numPr>
          <w:ilvl w:val="0"/>
          <w:numId w:val="10"/>
        </w:numPr>
        <w:rPr>
          <w:rFonts w:ascii="Times New Roman" w:hAnsi="Times New Roman" w:cs="Times New Roman"/>
          <w:i/>
        </w:rPr>
      </w:pPr>
      <w:r w:rsidRPr="006E1760">
        <w:rPr>
          <w:rFonts w:ascii="Times New Roman" w:hAnsi="Times New Roman" w:cs="Times New Roman"/>
          <w:i/>
        </w:rPr>
        <w:t>Case Study: Nuclear Data Applied to Delayed Gamma-ray Spectroscopy for Safeguards Verification - Doug Rodriguez</w:t>
      </w:r>
    </w:p>
    <w:p w14:paraId="157B2288" w14:textId="77777777" w:rsidR="0090122A" w:rsidRPr="006E1760" w:rsidRDefault="0090122A" w:rsidP="0090122A">
      <w:pPr>
        <w:pStyle w:val="ListParagraph"/>
        <w:numPr>
          <w:ilvl w:val="0"/>
          <w:numId w:val="10"/>
        </w:numPr>
        <w:rPr>
          <w:rFonts w:ascii="Times New Roman" w:hAnsi="Times New Roman" w:cs="Times New Roman"/>
        </w:rPr>
      </w:pPr>
      <w:r w:rsidRPr="006E1760">
        <w:rPr>
          <w:rFonts w:ascii="Times New Roman" w:hAnsi="Times New Roman" w:cs="Times New Roman"/>
        </w:rPr>
        <w:t>Breakout Session: Brainstorming and Summarizing - All</w:t>
      </w:r>
    </w:p>
    <w:p w14:paraId="2FE8788D" w14:textId="77777777" w:rsidR="0090122A" w:rsidRPr="006E1760" w:rsidRDefault="0090122A" w:rsidP="0090122A">
      <w:pPr>
        <w:rPr>
          <w:rFonts w:ascii="Times New Roman" w:hAnsi="Times New Roman" w:cs="Times New Roman"/>
        </w:rPr>
      </w:pPr>
    </w:p>
    <w:p w14:paraId="04657518" w14:textId="77777777" w:rsidR="0090122A" w:rsidRPr="006E1760" w:rsidRDefault="0090122A" w:rsidP="0090122A">
      <w:pPr>
        <w:pStyle w:val="Heading2"/>
        <w:rPr>
          <w:rFonts w:ascii="Times New Roman" w:hAnsi="Times New Roman" w:cs="Times New Roman"/>
          <w:color w:val="000000" w:themeColor="text1"/>
          <w:u w:val="single"/>
        </w:rPr>
      </w:pPr>
      <w:bookmarkStart w:id="29" w:name="_Toc4525183"/>
      <w:r w:rsidRPr="006E1760">
        <w:rPr>
          <w:rFonts w:ascii="Times New Roman" w:hAnsi="Times New Roman" w:cs="Times New Roman"/>
          <w:color w:val="000000" w:themeColor="text1"/>
          <w:u w:val="single"/>
        </w:rPr>
        <w:t>Introduction</w:t>
      </w:r>
      <w:bookmarkEnd w:id="29"/>
    </w:p>
    <w:p w14:paraId="4349D237" w14:textId="77777777" w:rsidR="0090122A" w:rsidRPr="006E1760" w:rsidRDefault="0090122A" w:rsidP="0090122A">
      <w:pPr>
        <w:rPr>
          <w:rFonts w:ascii="Times New Roman" w:hAnsi="Times New Roman" w:cs="Times New Roman"/>
          <w:i/>
        </w:rPr>
      </w:pPr>
    </w:p>
    <w:p w14:paraId="0212602D"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Destructive and nondestructive measurement methods that characterize and quantify special nuclear material (SNM) are foundational to all Domestic and International Safeguards programs; and are relied upon to support many global nuclear security efforts. The primary safeguards objective for these measurements methods is to determine the completeness and correctness of a facility or state declared SNM inventory. The underlying codes (software) associated with these measurement methods are reliant on the quality of nuclear data being utilized to determine measured material amounts.  In many cases (for nuclear data being used today), the original source of the data and its associated uncertainties are unknown! Without this information; safeguards measurement methods are limited on how well they can quantify measurement uncertainty; or in other words how well they can verify the completeness and correctness of a safeguards declaration.</w:t>
      </w:r>
    </w:p>
    <w:p w14:paraId="160049CF" w14:textId="77777777" w:rsidR="0090122A" w:rsidRPr="006E1760" w:rsidRDefault="0090122A" w:rsidP="0090122A">
      <w:pPr>
        <w:rPr>
          <w:rFonts w:ascii="Times New Roman" w:hAnsi="Times New Roman" w:cs="Times New Roman"/>
        </w:rPr>
      </w:pPr>
    </w:p>
    <w:p w14:paraId="241C4B2B"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Safeguards is divided into two main sections </w:t>
      </w:r>
      <w:r w:rsidRPr="006E1760">
        <w:rPr>
          <w:rFonts w:ascii="Times New Roman" w:hAnsi="Times New Roman" w:cs="Times New Roman"/>
          <w:b/>
          <w:u w:val="single"/>
        </w:rPr>
        <w:t>nuclear material accountancy</w:t>
      </w:r>
      <w:r w:rsidRPr="006E1760">
        <w:rPr>
          <w:rFonts w:ascii="Times New Roman" w:hAnsi="Times New Roman" w:cs="Times New Roman"/>
        </w:rPr>
        <w:t xml:space="preserve"> and </w:t>
      </w:r>
      <w:r w:rsidRPr="006E1760">
        <w:rPr>
          <w:rFonts w:ascii="Times New Roman" w:hAnsi="Times New Roman" w:cs="Times New Roman"/>
          <w:b/>
          <w:u w:val="single"/>
        </w:rPr>
        <w:t>containment/surveillance</w:t>
      </w:r>
      <w:r w:rsidRPr="006E1760">
        <w:rPr>
          <w:rFonts w:ascii="Times New Roman" w:hAnsi="Times New Roman" w:cs="Times New Roman"/>
        </w:rPr>
        <w:t xml:space="preserve"> (domestically referred to as material control). Material accountancy deals with determining the material type and quantifying material amounts Containment and Surveillance deals with protecting the integrity of measured values and works to maintain chain of custody of the SNM as it is processed, stored, and transported. </w:t>
      </w:r>
    </w:p>
    <w:p w14:paraId="6C7C673E" w14:textId="77777777" w:rsidR="0090122A" w:rsidRPr="006E1760" w:rsidRDefault="0090122A" w:rsidP="0090122A">
      <w:pPr>
        <w:rPr>
          <w:rFonts w:ascii="Times New Roman" w:hAnsi="Times New Roman" w:cs="Times New Roman"/>
        </w:rPr>
      </w:pPr>
    </w:p>
    <w:p w14:paraId="71849A50" w14:textId="77777777" w:rsidR="00D1007A" w:rsidRPr="006E1760" w:rsidRDefault="00D1007A" w:rsidP="00D1007A">
      <w:pPr>
        <w:rPr>
          <w:rFonts w:ascii="Times New Roman" w:hAnsi="Times New Roman" w:cs="Times New Roman"/>
        </w:rPr>
      </w:pPr>
      <w:r w:rsidRPr="007345DB">
        <w:rPr>
          <w:rFonts w:ascii="Times New Roman" w:hAnsi="Times New Roman" w:cs="Times New Roman"/>
        </w:rPr>
        <w:t>Built on a foundation of nuclear material accountancy (NMA) and containment and surveillance (C/S), these measures provide confidence and Continuity of Knowledge (CoK) that supports overall safeguards conclusions. Our ability to accurately measure and maintain the integrity of measured values is foundational for drawing meaningful safeguards conclusions!</w:t>
      </w:r>
    </w:p>
    <w:p w14:paraId="1C99F8EA" w14:textId="77777777" w:rsidR="0090122A" w:rsidRPr="006E1760" w:rsidRDefault="0090122A" w:rsidP="0090122A">
      <w:pPr>
        <w:rPr>
          <w:rFonts w:ascii="Times New Roman" w:hAnsi="Times New Roman" w:cs="Times New Roman"/>
        </w:rPr>
      </w:pPr>
    </w:p>
    <w:p w14:paraId="59EEE0AE" w14:textId="77777777" w:rsidR="0090122A" w:rsidRPr="006E1760" w:rsidRDefault="0090122A" w:rsidP="0090122A">
      <w:pPr>
        <w:jc w:val="center"/>
        <w:rPr>
          <w:rFonts w:ascii="Times New Roman" w:hAnsi="Times New Roman" w:cs="Times New Roman"/>
        </w:rPr>
      </w:pPr>
      <w:r w:rsidRPr="006E1760">
        <w:rPr>
          <w:rFonts w:ascii="Times New Roman" w:hAnsi="Times New Roman" w:cs="Times New Roman"/>
          <w:noProof/>
        </w:rPr>
        <w:lastRenderedPageBreak/>
        <w:drawing>
          <wp:inline distT="0" distB="0" distL="0" distR="0" wp14:anchorId="1D8E189F" wp14:editId="6F53448E">
            <wp:extent cx="2453959" cy="1680528"/>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485386" cy="1702050"/>
                    </a:xfrm>
                    <a:prstGeom prst="rect">
                      <a:avLst/>
                    </a:prstGeom>
                    <a:noFill/>
                  </pic:spPr>
                </pic:pic>
              </a:graphicData>
            </a:graphic>
          </wp:inline>
        </w:drawing>
      </w:r>
    </w:p>
    <w:p w14:paraId="3C2E4B7A" w14:textId="77777777" w:rsidR="0090122A" w:rsidRPr="006E1760" w:rsidRDefault="0090122A" w:rsidP="0090122A">
      <w:pPr>
        <w:jc w:val="center"/>
        <w:rPr>
          <w:rFonts w:ascii="Times New Roman" w:hAnsi="Times New Roman" w:cs="Times New Roman"/>
        </w:rPr>
      </w:pPr>
    </w:p>
    <w:p w14:paraId="5712601C" w14:textId="77777777" w:rsidR="0090122A" w:rsidRPr="006E1760" w:rsidRDefault="0090122A" w:rsidP="0090122A">
      <w:pPr>
        <w:jc w:val="center"/>
        <w:rPr>
          <w:rFonts w:ascii="Times New Roman" w:hAnsi="Times New Roman" w:cs="Times New Roman"/>
          <w:b/>
          <w:bCs/>
        </w:rPr>
      </w:pPr>
      <w:r w:rsidRPr="006E1760">
        <w:rPr>
          <w:rFonts w:ascii="Times New Roman" w:hAnsi="Times New Roman" w:cs="Times New Roman"/>
          <w:b/>
          <w:bCs/>
        </w:rPr>
        <w:t>CoK is the Keystone for Drawing Safeguards Conclusions</w:t>
      </w:r>
    </w:p>
    <w:p w14:paraId="76FDF560" w14:textId="77777777" w:rsidR="0090122A" w:rsidRPr="006E1760" w:rsidRDefault="0090122A" w:rsidP="0090122A">
      <w:pPr>
        <w:rPr>
          <w:rFonts w:ascii="Times New Roman" w:hAnsi="Times New Roman" w:cs="Times New Roman"/>
        </w:rPr>
      </w:pPr>
    </w:p>
    <w:p w14:paraId="07BB509A"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Safeguards monitoring can be summarized as a need to understand a particular process. Every process contains an input and an output. It is our job and mission to characterize both, and to take into account that in some cases the understanding of the procedure to get from the input to the output is necessary. Consequently, the material balance equation becomes fundamental to our monitoring.  </w:t>
      </w:r>
    </w:p>
    <w:p w14:paraId="380FC6A3" w14:textId="77777777" w:rsidR="0090122A" w:rsidRPr="006E1760" w:rsidRDefault="0090122A" w:rsidP="0090122A">
      <w:pPr>
        <w:rPr>
          <w:rFonts w:ascii="Times New Roman" w:hAnsi="Times New Roman" w:cs="Times New Roman"/>
        </w:rPr>
      </w:pPr>
    </w:p>
    <w:p w14:paraId="504438E0"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A process in safeguards is anything that has inputs and outputs.  We then define Material Balance Areas or MBAs as distinct geographical areas where inventories can be performed (meaning where inputs and outputs can be measured and tracked). MBAs are typically actual physical processes, storage areas, shipments, etc...  MBAs can be as large as an entire facility or as small as a source storage cabinet.  </w:t>
      </w:r>
    </w:p>
    <w:p w14:paraId="6446C529" w14:textId="77777777" w:rsidR="0090122A" w:rsidRPr="006E1760" w:rsidRDefault="0090122A" w:rsidP="0090122A">
      <w:pPr>
        <w:rPr>
          <w:rFonts w:ascii="Times New Roman" w:hAnsi="Times New Roman" w:cs="Times New Roman"/>
        </w:rPr>
      </w:pPr>
    </w:p>
    <w:p w14:paraId="0A06A34B" w14:textId="77777777" w:rsidR="0090122A" w:rsidRPr="006E1760" w:rsidRDefault="0090122A" w:rsidP="0090122A">
      <w:pPr>
        <w:rPr>
          <w:rFonts w:ascii="Times New Roman" w:hAnsi="Times New Roman" w:cs="Times New Roman"/>
        </w:rPr>
      </w:pPr>
    </w:p>
    <w:p w14:paraId="3BB32F37" w14:textId="63F543D7" w:rsidR="0090122A" w:rsidRPr="006E1760" w:rsidRDefault="00D1007A" w:rsidP="0090122A">
      <w:pPr>
        <w:jc w:val="center"/>
        <w:rPr>
          <w:rFonts w:ascii="Times New Roman" w:hAnsi="Times New Roman" w:cs="Times New Roman"/>
        </w:rPr>
      </w:pPr>
      <w:r>
        <w:rPr>
          <w:rFonts w:ascii="Times New Roman" w:hAnsi="Times New Roman" w:cs="Times New Roman"/>
          <w:noProof/>
        </w:rPr>
        <w:drawing>
          <wp:inline distT="0" distB="0" distL="0" distR="0" wp14:anchorId="73CCF6CE" wp14:editId="192544D5">
            <wp:extent cx="4781550" cy="1282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781550" cy="1282700"/>
                    </a:xfrm>
                    <a:prstGeom prst="rect">
                      <a:avLst/>
                    </a:prstGeom>
                    <a:noFill/>
                  </pic:spPr>
                </pic:pic>
              </a:graphicData>
            </a:graphic>
          </wp:inline>
        </w:drawing>
      </w:r>
    </w:p>
    <w:p w14:paraId="642728F2" w14:textId="77777777" w:rsidR="0090122A" w:rsidRPr="006E1760" w:rsidRDefault="0090122A" w:rsidP="0090122A">
      <w:pPr>
        <w:rPr>
          <w:rFonts w:ascii="Times New Roman" w:hAnsi="Times New Roman" w:cs="Times New Roman"/>
        </w:rPr>
      </w:pPr>
    </w:p>
    <w:p w14:paraId="4D5AAF32" w14:textId="77777777" w:rsidR="0090122A" w:rsidRPr="006E1760" w:rsidRDefault="0090122A" w:rsidP="0090122A">
      <w:pPr>
        <w:rPr>
          <w:rFonts w:ascii="Times New Roman" w:hAnsi="Times New Roman" w:cs="Times New Roman"/>
        </w:rPr>
      </w:pPr>
    </w:p>
    <w:p w14:paraId="2AFFDE7E" w14:textId="77777777" w:rsidR="0090122A" w:rsidRPr="006E1760" w:rsidRDefault="0090122A" w:rsidP="0090122A">
      <w:pPr>
        <w:rPr>
          <w:rFonts w:ascii="Times New Roman" w:hAnsi="Times New Roman" w:cs="Times New Roman"/>
          <w:b/>
          <w:u w:val="single"/>
        </w:rPr>
      </w:pPr>
      <w:r w:rsidRPr="006E1760">
        <w:rPr>
          <w:rFonts w:ascii="Times New Roman" w:hAnsi="Times New Roman" w:cs="Times New Roman"/>
          <w:b/>
          <w:u w:val="single"/>
        </w:rPr>
        <w:t>Deriving the Material Balance equation</w:t>
      </w:r>
    </w:p>
    <w:p w14:paraId="35074CA2" w14:textId="77777777" w:rsidR="0090122A" w:rsidRPr="006E1760" w:rsidRDefault="0090122A" w:rsidP="0090122A">
      <w:pPr>
        <w:rPr>
          <w:rFonts w:ascii="Times New Roman" w:hAnsi="Times New Roman" w:cs="Times New Roman"/>
        </w:rPr>
      </w:pPr>
    </w:p>
    <w:p w14:paraId="7413B9EA" w14:textId="77777777" w:rsidR="0090122A" w:rsidRPr="006E1760" w:rsidRDefault="0090122A" w:rsidP="0090122A">
      <w:pPr>
        <w:rPr>
          <w:rFonts w:ascii="Times New Roman" w:hAnsi="Times New Roman" w:cs="Times New Roman"/>
          <w:bCs/>
        </w:rPr>
      </w:pPr>
      <w:r w:rsidRPr="006E1760">
        <w:rPr>
          <w:rFonts w:ascii="Times New Roman" w:hAnsi="Times New Roman" w:cs="Times New Roman"/>
        </w:rPr>
        <w:t xml:space="preserve">In the depiction above illustrating a simple process; </w:t>
      </w:r>
      <w:r w:rsidRPr="006E1760">
        <w:rPr>
          <w:rFonts w:ascii="Times New Roman" w:hAnsi="Times New Roman" w:cs="Times New Roman"/>
          <w:bCs/>
        </w:rPr>
        <w:t>material enters, leaves, and may remain in a process.</w:t>
      </w:r>
      <w:r w:rsidRPr="006E1760">
        <w:rPr>
          <w:rFonts w:ascii="Times New Roman" w:hAnsi="Times New Roman" w:cs="Times New Roman"/>
        </w:rPr>
        <w:t xml:space="preserve">  </w:t>
      </w:r>
      <w:r w:rsidRPr="006E1760">
        <w:rPr>
          <w:rFonts w:ascii="Times New Roman" w:hAnsi="Times New Roman" w:cs="Times New Roman"/>
          <w:bCs/>
        </w:rPr>
        <w:t xml:space="preserve">If </w:t>
      </w:r>
      <w:r w:rsidRPr="006E1760">
        <w:rPr>
          <w:rFonts w:ascii="Times New Roman" w:hAnsi="Times New Roman" w:cs="Times New Roman"/>
          <w:bCs/>
          <w:u w:val="single"/>
        </w:rPr>
        <w:t>all</w:t>
      </w:r>
      <w:r w:rsidRPr="006E1760">
        <w:rPr>
          <w:rFonts w:ascii="Times New Roman" w:hAnsi="Times New Roman" w:cs="Times New Roman"/>
          <w:bCs/>
        </w:rPr>
        <w:t xml:space="preserve"> material that enters the process leaves the process, then:</w:t>
      </w:r>
    </w:p>
    <w:p w14:paraId="33D048C2" w14:textId="77777777" w:rsidR="0090122A" w:rsidRPr="006E1760" w:rsidRDefault="0090122A" w:rsidP="0090122A">
      <w:pPr>
        <w:rPr>
          <w:rFonts w:ascii="Times New Roman" w:hAnsi="Times New Roman" w:cs="Times New Roman"/>
        </w:rPr>
      </w:pPr>
    </w:p>
    <w:p w14:paraId="588412F7" w14:textId="77777777" w:rsidR="0090122A" w:rsidRPr="006E1760" w:rsidRDefault="0090122A" w:rsidP="0090122A">
      <w:pPr>
        <w:jc w:val="center"/>
        <w:rPr>
          <w:rFonts w:ascii="Times New Roman" w:hAnsi="Times New Roman" w:cs="Times New Roman"/>
          <w:bCs/>
        </w:rPr>
      </w:pPr>
      <w:r w:rsidRPr="006E1760">
        <w:rPr>
          <w:rFonts w:ascii="Times New Roman" w:hAnsi="Times New Roman" w:cs="Times New Roman"/>
          <w:bCs/>
        </w:rPr>
        <w:t>Inputs = Outputs (ideal case)</w:t>
      </w:r>
    </w:p>
    <w:p w14:paraId="5DD87B6D" w14:textId="77777777" w:rsidR="0090122A" w:rsidRPr="006E1760" w:rsidRDefault="0090122A" w:rsidP="0090122A">
      <w:pPr>
        <w:jc w:val="center"/>
        <w:rPr>
          <w:rFonts w:ascii="Times New Roman" w:hAnsi="Times New Roman" w:cs="Times New Roman"/>
        </w:rPr>
      </w:pPr>
    </w:p>
    <w:p w14:paraId="5503DB70" w14:textId="6565E5AE" w:rsidR="0090122A" w:rsidRPr="006E1760" w:rsidRDefault="0090122A" w:rsidP="0090122A">
      <w:pPr>
        <w:rPr>
          <w:rFonts w:ascii="Times New Roman" w:hAnsi="Times New Roman" w:cs="Times New Roman"/>
          <w:bCs/>
        </w:rPr>
      </w:pPr>
      <w:r w:rsidRPr="006E1760">
        <w:rPr>
          <w:rFonts w:ascii="Times New Roman" w:hAnsi="Times New Roman" w:cs="Times New Roman"/>
          <w:bCs/>
        </w:rPr>
        <w:t xml:space="preserve">If some material remains in the process from previous </w:t>
      </w:r>
      <w:r w:rsidR="00D93137" w:rsidRPr="006E1760">
        <w:rPr>
          <w:rFonts w:ascii="Times New Roman" w:hAnsi="Times New Roman" w:cs="Times New Roman"/>
          <w:bCs/>
        </w:rPr>
        <w:t>processing,</w:t>
      </w:r>
      <w:r w:rsidRPr="006E1760">
        <w:rPr>
          <w:rFonts w:ascii="Times New Roman" w:hAnsi="Times New Roman" w:cs="Times New Roman"/>
          <w:bCs/>
        </w:rPr>
        <w:t xml:space="preserve"> then the inventory at a specific point in time will be:</w:t>
      </w:r>
    </w:p>
    <w:p w14:paraId="10064589" w14:textId="77777777" w:rsidR="0090122A" w:rsidRPr="006E1760" w:rsidRDefault="0090122A" w:rsidP="0090122A">
      <w:pPr>
        <w:rPr>
          <w:rFonts w:ascii="Times New Roman" w:hAnsi="Times New Roman" w:cs="Times New Roman"/>
        </w:rPr>
      </w:pPr>
    </w:p>
    <w:p w14:paraId="5BA6572F" w14:textId="77777777" w:rsidR="0090122A" w:rsidRPr="006E1760" w:rsidRDefault="0090122A" w:rsidP="0090122A">
      <w:pPr>
        <w:jc w:val="center"/>
        <w:rPr>
          <w:rFonts w:ascii="Times New Roman" w:hAnsi="Times New Roman" w:cs="Times New Roman"/>
        </w:rPr>
      </w:pPr>
      <w:r w:rsidRPr="006E1760">
        <w:rPr>
          <w:rFonts w:ascii="Times New Roman" w:hAnsi="Times New Roman" w:cs="Times New Roman"/>
          <w:bCs/>
        </w:rPr>
        <w:t xml:space="preserve">Inputs = Outputs + Ending Inventory (EI) </w:t>
      </w:r>
      <w:r w:rsidRPr="006E1760">
        <w:rPr>
          <w:rFonts w:ascii="Times New Roman" w:hAnsi="Times New Roman" w:cs="Times New Roman"/>
          <w:bCs/>
        </w:rPr>
        <w:tab/>
        <w:t>(EI is the material left in the process)</w:t>
      </w:r>
    </w:p>
    <w:p w14:paraId="176B8BAE" w14:textId="77777777" w:rsidR="0090122A" w:rsidRPr="006E1760" w:rsidRDefault="0090122A" w:rsidP="0090122A">
      <w:pPr>
        <w:rPr>
          <w:rFonts w:ascii="Times New Roman" w:hAnsi="Times New Roman" w:cs="Times New Roman"/>
          <w:bCs/>
        </w:rPr>
      </w:pPr>
    </w:p>
    <w:p w14:paraId="13DA5161" w14:textId="1F508628" w:rsidR="0090122A" w:rsidRPr="006E1760" w:rsidRDefault="00D93137" w:rsidP="0090122A">
      <w:pPr>
        <w:rPr>
          <w:rFonts w:ascii="Times New Roman" w:hAnsi="Times New Roman" w:cs="Times New Roman"/>
          <w:bCs/>
        </w:rPr>
      </w:pPr>
      <w:r w:rsidRPr="006E1760">
        <w:rPr>
          <w:rFonts w:ascii="Times New Roman" w:hAnsi="Times New Roman" w:cs="Times New Roman"/>
          <w:bCs/>
        </w:rPr>
        <w:lastRenderedPageBreak/>
        <w:t>Thus,</w:t>
      </w:r>
      <w:r w:rsidR="0090122A" w:rsidRPr="006E1760">
        <w:rPr>
          <w:rFonts w:ascii="Times New Roman" w:hAnsi="Times New Roman" w:cs="Times New Roman"/>
          <w:bCs/>
        </w:rPr>
        <w:t xml:space="preserve"> for the very first inventory period (beginning inventory n=0):</w:t>
      </w:r>
    </w:p>
    <w:p w14:paraId="3970AE6F" w14:textId="77777777" w:rsidR="0090122A" w:rsidRPr="006E1760" w:rsidRDefault="0090122A" w:rsidP="0090122A">
      <w:pPr>
        <w:rPr>
          <w:rFonts w:ascii="Times New Roman" w:hAnsi="Times New Roman" w:cs="Times New Roman"/>
        </w:rPr>
      </w:pPr>
    </w:p>
    <w:p w14:paraId="32E0BB02" w14:textId="77777777" w:rsidR="0090122A" w:rsidRPr="006E1760" w:rsidRDefault="0090122A" w:rsidP="0090122A">
      <w:pPr>
        <w:jc w:val="center"/>
        <w:rPr>
          <w:rFonts w:ascii="Times New Roman" w:hAnsi="Times New Roman" w:cs="Times New Roman"/>
          <w:bCs/>
        </w:rPr>
      </w:pPr>
      <w:r w:rsidRPr="006E1760">
        <w:rPr>
          <w:rFonts w:ascii="Times New Roman" w:hAnsi="Times New Roman" w:cs="Times New Roman"/>
          <w:bCs/>
        </w:rPr>
        <w:t>0 = Inputs – Outputs – Ending Inventory (EI)</w:t>
      </w:r>
    </w:p>
    <w:p w14:paraId="7272F7AB" w14:textId="77777777" w:rsidR="0090122A" w:rsidRPr="006E1760" w:rsidRDefault="0090122A" w:rsidP="0090122A">
      <w:pPr>
        <w:jc w:val="center"/>
        <w:rPr>
          <w:rFonts w:ascii="Times New Roman" w:hAnsi="Times New Roman" w:cs="Times New Roman"/>
        </w:rPr>
      </w:pPr>
    </w:p>
    <w:p w14:paraId="3F9440F3" w14:textId="77777777" w:rsidR="0090122A" w:rsidRPr="006E1760" w:rsidRDefault="0090122A" w:rsidP="0090122A">
      <w:pPr>
        <w:rPr>
          <w:rFonts w:ascii="Times New Roman" w:hAnsi="Times New Roman" w:cs="Times New Roman"/>
          <w:bCs/>
        </w:rPr>
      </w:pPr>
      <w:r w:rsidRPr="006E1760">
        <w:rPr>
          <w:rFonts w:ascii="Times New Roman" w:hAnsi="Times New Roman" w:cs="Times New Roman"/>
          <w:bCs/>
        </w:rPr>
        <w:t>At the second inventory at a point in time, the ending inventory of the first period becomes the beginning inventory (BI) of the second period, i.e. BI</w:t>
      </w:r>
      <w:r w:rsidRPr="006E1760">
        <w:rPr>
          <w:rFonts w:ascii="Times New Roman" w:hAnsi="Times New Roman" w:cs="Times New Roman"/>
          <w:bCs/>
          <w:vertAlign w:val="subscript"/>
        </w:rPr>
        <w:t>2</w:t>
      </w:r>
      <w:r w:rsidRPr="006E1760">
        <w:rPr>
          <w:rFonts w:ascii="Times New Roman" w:hAnsi="Times New Roman" w:cs="Times New Roman"/>
          <w:bCs/>
        </w:rPr>
        <w:t xml:space="preserve"> = EI</w:t>
      </w:r>
      <w:r w:rsidRPr="006E1760">
        <w:rPr>
          <w:rFonts w:ascii="Times New Roman" w:hAnsi="Times New Roman" w:cs="Times New Roman"/>
          <w:bCs/>
          <w:vertAlign w:val="subscript"/>
        </w:rPr>
        <w:t>1</w:t>
      </w:r>
      <w:r w:rsidRPr="006E1760">
        <w:rPr>
          <w:rFonts w:ascii="Times New Roman" w:hAnsi="Times New Roman" w:cs="Times New Roman"/>
          <w:bCs/>
        </w:rPr>
        <w:t>:</w:t>
      </w:r>
    </w:p>
    <w:p w14:paraId="358C7E6C" w14:textId="77777777" w:rsidR="0090122A" w:rsidRPr="006E1760" w:rsidRDefault="0090122A" w:rsidP="0090122A">
      <w:pPr>
        <w:rPr>
          <w:rFonts w:ascii="Times New Roman" w:hAnsi="Times New Roman" w:cs="Times New Roman"/>
        </w:rPr>
      </w:pPr>
    </w:p>
    <w:p w14:paraId="69DACE66" w14:textId="77777777" w:rsidR="0090122A" w:rsidRPr="006E1760" w:rsidRDefault="0090122A" w:rsidP="0090122A">
      <w:pPr>
        <w:ind w:left="1440"/>
        <w:jc w:val="both"/>
        <w:rPr>
          <w:rFonts w:ascii="Times New Roman" w:hAnsi="Times New Roman" w:cs="Times New Roman"/>
        </w:rPr>
      </w:pPr>
      <w:r w:rsidRPr="006E1760">
        <w:rPr>
          <w:rFonts w:ascii="Times New Roman" w:hAnsi="Times New Roman" w:cs="Times New Roman"/>
          <w:bCs/>
        </w:rPr>
        <w:t>0 = Beginning Inventory</w:t>
      </w:r>
      <w:r w:rsidRPr="006E1760">
        <w:rPr>
          <w:rFonts w:ascii="Times New Roman" w:hAnsi="Times New Roman" w:cs="Times New Roman"/>
          <w:bCs/>
          <w:vertAlign w:val="subscript"/>
        </w:rPr>
        <w:t>2</w:t>
      </w:r>
      <w:r w:rsidRPr="006E1760">
        <w:rPr>
          <w:rFonts w:ascii="Times New Roman" w:hAnsi="Times New Roman" w:cs="Times New Roman"/>
          <w:bCs/>
        </w:rPr>
        <w:t xml:space="preserve"> + Inputs</w:t>
      </w:r>
      <w:r w:rsidRPr="006E1760">
        <w:rPr>
          <w:rFonts w:ascii="Times New Roman" w:hAnsi="Times New Roman" w:cs="Times New Roman"/>
          <w:bCs/>
          <w:vertAlign w:val="subscript"/>
        </w:rPr>
        <w:t xml:space="preserve">2 </w:t>
      </w:r>
      <w:r w:rsidRPr="006E1760">
        <w:rPr>
          <w:rFonts w:ascii="Times New Roman" w:hAnsi="Times New Roman" w:cs="Times New Roman"/>
          <w:bCs/>
        </w:rPr>
        <w:t>– Outputs</w:t>
      </w:r>
      <w:r w:rsidRPr="006E1760">
        <w:rPr>
          <w:rFonts w:ascii="Times New Roman" w:hAnsi="Times New Roman" w:cs="Times New Roman"/>
          <w:bCs/>
          <w:vertAlign w:val="subscript"/>
        </w:rPr>
        <w:t>2</w:t>
      </w:r>
      <w:r w:rsidRPr="006E1760">
        <w:rPr>
          <w:rFonts w:ascii="Times New Roman" w:hAnsi="Times New Roman" w:cs="Times New Roman"/>
          <w:bCs/>
        </w:rPr>
        <w:t xml:space="preserve"> – Ending Inventory</w:t>
      </w:r>
      <w:r w:rsidRPr="006E1760">
        <w:rPr>
          <w:rFonts w:ascii="Times New Roman" w:hAnsi="Times New Roman" w:cs="Times New Roman"/>
          <w:bCs/>
          <w:vertAlign w:val="subscript"/>
        </w:rPr>
        <w:t>2</w:t>
      </w:r>
    </w:p>
    <w:p w14:paraId="0A2CFEBE" w14:textId="77777777" w:rsidR="0090122A" w:rsidRPr="006E1760" w:rsidRDefault="0090122A" w:rsidP="0090122A">
      <w:pPr>
        <w:jc w:val="center"/>
        <w:rPr>
          <w:rFonts w:ascii="Times New Roman" w:hAnsi="Times New Roman" w:cs="Times New Roman"/>
        </w:rPr>
      </w:pPr>
      <w:r w:rsidRPr="006E1760">
        <w:rPr>
          <w:rFonts w:ascii="Times New Roman" w:hAnsi="Times New Roman" w:cs="Times New Roman"/>
          <w:bCs/>
        </w:rPr>
        <w:t>0 = BI</w:t>
      </w:r>
      <w:r w:rsidRPr="006E1760">
        <w:rPr>
          <w:rFonts w:ascii="Times New Roman" w:hAnsi="Times New Roman" w:cs="Times New Roman"/>
          <w:bCs/>
          <w:vertAlign w:val="subscript"/>
        </w:rPr>
        <w:t>2</w:t>
      </w:r>
      <w:r w:rsidRPr="006E1760">
        <w:rPr>
          <w:rFonts w:ascii="Times New Roman" w:hAnsi="Times New Roman" w:cs="Times New Roman"/>
          <w:bCs/>
        </w:rPr>
        <w:t xml:space="preserve"> + I</w:t>
      </w:r>
      <w:r w:rsidRPr="006E1760">
        <w:rPr>
          <w:rFonts w:ascii="Times New Roman" w:hAnsi="Times New Roman" w:cs="Times New Roman"/>
          <w:bCs/>
          <w:vertAlign w:val="subscript"/>
        </w:rPr>
        <w:t>2</w:t>
      </w:r>
      <w:r w:rsidRPr="006E1760">
        <w:rPr>
          <w:rFonts w:ascii="Times New Roman" w:hAnsi="Times New Roman" w:cs="Times New Roman"/>
          <w:bCs/>
        </w:rPr>
        <w:t xml:space="preserve"> – O</w:t>
      </w:r>
      <w:r w:rsidRPr="006E1760">
        <w:rPr>
          <w:rFonts w:ascii="Times New Roman" w:hAnsi="Times New Roman" w:cs="Times New Roman"/>
          <w:bCs/>
          <w:vertAlign w:val="subscript"/>
        </w:rPr>
        <w:t>2</w:t>
      </w:r>
      <w:r w:rsidRPr="006E1760">
        <w:rPr>
          <w:rFonts w:ascii="Times New Roman" w:hAnsi="Times New Roman" w:cs="Times New Roman"/>
          <w:bCs/>
        </w:rPr>
        <w:t xml:space="preserve"> – EI</w:t>
      </w:r>
      <w:r w:rsidRPr="006E1760">
        <w:rPr>
          <w:rFonts w:ascii="Times New Roman" w:hAnsi="Times New Roman" w:cs="Times New Roman"/>
          <w:bCs/>
          <w:vertAlign w:val="subscript"/>
        </w:rPr>
        <w:t>2</w:t>
      </w:r>
    </w:p>
    <w:p w14:paraId="7B3570C6" w14:textId="77777777" w:rsidR="0090122A" w:rsidRPr="006E1760" w:rsidRDefault="0090122A" w:rsidP="0090122A">
      <w:pPr>
        <w:rPr>
          <w:rFonts w:ascii="Times New Roman" w:hAnsi="Times New Roman" w:cs="Times New Roman"/>
          <w:bCs/>
        </w:rPr>
      </w:pPr>
      <w:r w:rsidRPr="006E1760">
        <w:rPr>
          <w:rFonts w:ascii="Times New Roman" w:hAnsi="Times New Roman" w:cs="Times New Roman"/>
          <w:bCs/>
        </w:rPr>
        <w:t xml:space="preserve">Which leads to: </w:t>
      </w:r>
    </w:p>
    <w:p w14:paraId="4C344D25" w14:textId="77777777" w:rsidR="0090122A" w:rsidRPr="006E1760" w:rsidRDefault="0090122A" w:rsidP="0090122A">
      <w:pPr>
        <w:jc w:val="center"/>
        <w:rPr>
          <w:rFonts w:ascii="Times New Roman" w:hAnsi="Times New Roman" w:cs="Times New Roman"/>
        </w:rPr>
      </w:pPr>
      <w:r w:rsidRPr="006E1760">
        <w:rPr>
          <w:rFonts w:ascii="Times New Roman" w:hAnsi="Times New Roman" w:cs="Times New Roman"/>
          <w:bCs/>
        </w:rPr>
        <w:t xml:space="preserve">0 = </w:t>
      </w:r>
      <w:proofErr w:type="spellStart"/>
      <w:r w:rsidRPr="006E1760">
        <w:rPr>
          <w:rFonts w:ascii="Times New Roman" w:hAnsi="Times New Roman" w:cs="Times New Roman"/>
          <w:bCs/>
        </w:rPr>
        <w:t>BI</w:t>
      </w:r>
      <w:r w:rsidRPr="006E1760">
        <w:rPr>
          <w:rFonts w:ascii="Times New Roman" w:hAnsi="Times New Roman" w:cs="Times New Roman"/>
          <w:bCs/>
          <w:vertAlign w:val="subscript"/>
        </w:rPr>
        <w:t>n</w:t>
      </w:r>
      <w:proofErr w:type="spellEnd"/>
      <w:r w:rsidRPr="006E1760">
        <w:rPr>
          <w:rFonts w:ascii="Times New Roman" w:hAnsi="Times New Roman" w:cs="Times New Roman"/>
          <w:bCs/>
        </w:rPr>
        <w:t xml:space="preserve"> + I </w:t>
      </w:r>
      <w:r w:rsidRPr="006E1760">
        <w:rPr>
          <w:rFonts w:ascii="Times New Roman" w:hAnsi="Times New Roman" w:cs="Times New Roman"/>
          <w:bCs/>
          <w:vertAlign w:val="subscript"/>
        </w:rPr>
        <w:t>n</w:t>
      </w:r>
      <w:r w:rsidRPr="006E1760">
        <w:rPr>
          <w:rFonts w:ascii="Times New Roman" w:hAnsi="Times New Roman" w:cs="Times New Roman"/>
          <w:bCs/>
        </w:rPr>
        <w:t xml:space="preserve"> – O</w:t>
      </w:r>
      <w:r w:rsidRPr="006E1760">
        <w:rPr>
          <w:rFonts w:ascii="Times New Roman" w:hAnsi="Times New Roman" w:cs="Times New Roman"/>
          <w:bCs/>
          <w:vertAlign w:val="subscript"/>
        </w:rPr>
        <w:t>n</w:t>
      </w:r>
      <w:r w:rsidRPr="006E1760">
        <w:rPr>
          <w:rFonts w:ascii="Times New Roman" w:hAnsi="Times New Roman" w:cs="Times New Roman"/>
          <w:bCs/>
        </w:rPr>
        <w:t xml:space="preserve"> – </w:t>
      </w:r>
      <w:proofErr w:type="spellStart"/>
      <w:r w:rsidRPr="006E1760">
        <w:rPr>
          <w:rFonts w:ascii="Times New Roman" w:hAnsi="Times New Roman" w:cs="Times New Roman"/>
          <w:bCs/>
        </w:rPr>
        <w:t>EI</w:t>
      </w:r>
      <w:r w:rsidRPr="006E1760">
        <w:rPr>
          <w:rFonts w:ascii="Times New Roman" w:hAnsi="Times New Roman" w:cs="Times New Roman"/>
          <w:bCs/>
          <w:vertAlign w:val="subscript"/>
        </w:rPr>
        <w:t>n</w:t>
      </w:r>
      <w:proofErr w:type="spellEnd"/>
    </w:p>
    <w:p w14:paraId="0D806FF8" w14:textId="77777777" w:rsidR="0090122A" w:rsidRPr="006E1760" w:rsidRDefault="0090122A" w:rsidP="0090122A">
      <w:pPr>
        <w:jc w:val="center"/>
        <w:rPr>
          <w:rFonts w:ascii="Times New Roman" w:hAnsi="Times New Roman" w:cs="Times New Roman"/>
          <w:bCs/>
        </w:rPr>
      </w:pPr>
      <w:r w:rsidRPr="006E1760">
        <w:rPr>
          <w:rFonts w:ascii="Times New Roman" w:hAnsi="Times New Roman" w:cs="Times New Roman"/>
          <w:bCs/>
        </w:rPr>
        <w:t xml:space="preserve">or </w:t>
      </w:r>
    </w:p>
    <w:p w14:paraId="1354234F" w14:textId="77777777" w:rsidR="0090122A" w:rsidRPr="006E1760" w:rsidRDefault="0090122A" w:rsidP="0090122A">
      <w:pPr>
        <w:jc w:val="center"/>
        <w:rPr>
          <w:rFonts w:ascii="Times New Roman" w:hAnsi="Times New Roman" w:cs="Times New Roman"/>
          <w:bCs/>
          <w:vertAlign w:val="subscript"/>
        </w:rPr>
      </w:pPr>
      <w:r w:rsidRPr="006E1760">
        <w:rPr>
          <w:rFonts w:ascii="Times New Roman" w:hAnsi="Times New Roman" w:cs="Times New Roman"/>
          <w:bCs/>
        </w:rPr>
        <w:t>0 = EI</w:t>
      </w:r>
      <w:r w:rsidRPr="006E1760">
        <w:rPr>
          <w:rFonts w:ascii="Times New Roman" w:hAnsi="Times New Roman" w:cs="Times New Roman"/>
          <w:bCs/>
          <w:vertAlign w:val="subscript"/>
        </w:rPr>
        <w:t>n-1</w:t>
      </w:r>
      <w:r w:rsidRPr="006E1760">
        <w:rPr>
          <w:rFonts w:ascii="Times New Roman" w:hAnsi="Times New Roman" w:cs="Times New Roman"/>
          <w:bCs/>
        </w:rPr>
        <w:t xml:space="preserve"> + I </w:t>
      </w:r>
      <w:r w:rsidRPr="006E1760">
        <w:rPr>
          <w:rFonts w:ascii="Times New Roman" w:hAnsi="Times New Roman" w:cs="Times New Roman"/>
          <w:bCs/>
          <w:vertAlign w:val="subscript"/>
        </w:rPr>
        <w:t>n</w:t>
      </w:r>
      <w:r w:rsidRPr="006E1760">
        <w:rPr>
          <w:rFonts w:ascii="Times New Roman" w:hAnsi="Times New Roman" w:cs="Times New Roman"/>
          <w:bCs/>
        </w:rPr>
        <w:t xml:space="preserve"> – O</w:t>
      </w:r>
      <w:r w:rsidRPr="006E1760">
        <w:rPr>
          <w:rFonts w:ascii="Times New Roman" w:hAnsi="Times New Roman" w:cs="Times New Roman"/>
          <w:bCs/>
          <w:vertAlign w:val="subscript"/>
        </w:rPr>
        <w:t>n</w:t>
      </w:r>
      <w:r w:rsidRPr="006E1760">
        <w:rPr>
          <w:rFonts w:ascii="Times New Roman" w:hAnsi="Times New Roman" w:cs="Times New Roman"/>
          <w:bCs/>
        </w:rPr>
        <w:t xml:space="preserve"> – </w:t>
      </w:r>
      <w:proofErr w:type="spellStart"/>
      <w:r w:rsidRPr="006E1760">
        <w:rPr>
          <w:rFonts w:ascii="Times New Roman" w:hAnsi="Times New Roman" w:cs="Times New Roman"/>
          <w:bCs/>
        </w:rPr>
        <w:t>EI</w:t>
      </w:r>
      <w:r w:rsidRPr="006E1760">
        <w:rPr>
          <w:rFonts w:ascii="Times New Roman" w:hAnsi="Times New Roman" w:cs="Times New Roman"/>
          <w:bCs/>
          <w:vertAlign w:val="subscript"/>
        </w:rPr>
        <w:t>n</w:t>
      </w:r>
      <w:proofErr w:type="spellEnd"/>
    </w:p>
    <w:p w14:paraId="1DDB599B" w14:textId="77777777" w:rsidR="0090122A" w:rsidRPr="006E1760" w:rsidRDefault="0090122A" w:rsidP="0090122A">
      <w:pPr>
        <w:jc w:val="center"/>
        <w:rPr>
          <w:rFonts w:ascii="Times New Roman" w:hAnsi="Times New Roman" w:cs="Times New Roman"/>
          <w:bCs/>
        </w:rPr>
      </w:pPr>
      <w:r w:rsidRPr="006E1760">
        <w:rPr>
          <w:rFonts w:ascii="Times New Roman" w:hAnsi="Times New Roman" w:cs="Times New Roman"/>
          <w:bCs/>
        </w:rPr>
        <w:t>Where n is the n</w:t>
      </w:r>
      <w:r w:rsidRPr="006E1760">
        <w:rPr>
          <w:rFonts w:ascii="Times New Roman" w:hAnsi="Times New Roman" w:cs="Times New Roman"/>
          <w:bCs/>
          <w:vertAlign w:val="superscript"/>
        </w:rPr>
        <w:t>th</w:t>
      </w:r>
      <w:r w:rsidRPr="006E1760">
        <w:rPr>
          <w:rFonts w:ascii="Times New Roman" w:hAnsi="Times New Roman" w:cs="Times New Roman"/>
          <w:bCs/>
        </w:rPr>
        <w:t xml:space="preserve"> inventory period.</w:t>
      </w:r>
    </w:p>
    <w:p w14:paraId="030942DD" w14:textId="77777777" w:rsidR="0090122A" w:rsidRPr="006E1760" w:rsidRDefault="0090122A" w:rsidP="0090122A">
      <w:pPr>
        <w:jc w:val="center"/>
        <w:rPr>
          <w:rFonts w:ascii="Times New Roman" w:hAnsi="Times New Roman" w:cs="Times New Roman"/>
        </w:rPr>
      </w:pPr>
    </w:p>
    <w:p w14:paraId="1556CA91" w14:textId="2F3F0D9D" w:rsidR="0090122A" w:rsidRPr="006E1760" w:rsidRDefault="00D93137" w:rsidP="0090122A">
      <w:pPr>
        <w:rPr>
          <w:rFonts w:ascii="Times New Roman" w:hAnsi="Times New Roman" w:cs="Times New Roman"/>
        </w:rPr>
      </w:pPr>
      <w:r w:rsidRPr="006E1760">
        <w:rPr>
          <w:rFonts w:ascii="Times New Roman" w:hAnsi="Times New Roman" w:cs="Times New Roman"/>
          <w:bCs/>
        </w:rPr>
        <w:t>However,</w:t>
      </w:r>
      <w:r w:rsidR="0090122A" w:rsidRPr="006E1760">
        <w:rPr>
          <w:rFonts w:ascii="Times New Roman" w:hAnsi="Times New Roman" w:cs="Times New Roman"/>
          <w:bCs/>
        </w:rPr>
        <w:t xml:space="preserve"> in nearly all nuclear material processes, each term is subject to uncertainty that is not perfectly known, therefore:</w:t>
      </w:r>
      <w:r w:rsidR="0090122A" w:rsidRPr="006E1760">
        <w:rPr>
          <w:rFonts w:ascii="Times New Roman" w:hAnsi="Times New Roman" w:cs="Times New Roman"/>
        </w:rPr>
        <w:t xml:space="preserve"> </w:t>
      </w:r>
      <w:r w:rsidR="0090122A" w:rsidRPr="006E1760">
        <w:rPr>
          <w:rFonts w:ascii="Times New Roman" w:hAnsi="Times New Roman" w:cs="Times New Roman"/>
          <w:bCs/>
        </w:rPr>
        <w:t>we define the Inventory Difference (ID) or Material Unaccounted for (MUF) as:</w:t>
      </w:r>
    </w:p>
    <w:p w14:paraId="3DA5CB95" w14:textId="77777777" w:rsidR="0090122A" w:rsidRPr="006E1760" w:rsidRDefault="0090122A" w:rsidP="0090122A">
      <w:pPr>
        <w:jc w:val="center"/>
        <w:rPr>
          <w:rFonts w:ascii="Times New Roman" w:hAnsi="Times New Roman" w:cs="Times New Roman"/>
          <w:bCs/>
          <w:color w:val="000000" w:themeColor="text1"/>
        </w:rPr>
      </w:pPr>
      <w:r w:rsidRPr="006E1760">
        <w:rPr>
          <w:rFonts w:ascii="Times New Roman" w:hAnsi="Times New Roman" w:cs="Times New Roman"/>
          <w:b/>
          <w:bCs/>
          <w:color w:val="000000" w:themeColor="text1"/>
        </w:rPr>
        <w:t>ID = MUF = BI + I – O – EI</w:t>
      </w:r>
      <w:r w:rsidRPr="006E1760">
        <w:rPr>
          <w:rFonts w:ascii="Times New Roman" w:hAnsi="Times New Roman" w:cs="Times New Roman"/>
          <w:bCs/>
          <w:color w:val="000000" w:themeColor="text1"/>
        </w:rPr>
        <w:t xml:space="preserve">  </w:t>
      </w:r>
      <w:r w:rsidRPr="006E1760">
        <w:rPr>
          <w:rFonts w:ascii="Times New Roman" w:hAnsi="Times New Roman" w:cs="Times New Roman"/>
          <w:bCs/>
          <w:color w:val="000000" w:themeColor="text1"/>
        </w:rPr>
        <w:tab/>
        <w:t>(Material Balance Equation)</w:t>
      </w:r>
    </w:p>
    <w:p w14:paraId="1C7FF8BC" w14:textId="77777777" w:rsidR="0090122A" w:rsidRPr="006E1760" w:rsidRDefault="0090122A" w:rsidP="0090122A">
      <w:pPr>
        <w:jc w:val="center"/>
        <w:rPr>
          <w:rFonts w:ascii="Times New Roman" w:hAnsi="Times New Roman" w:cs="Times New Roman"/>
          <w:bCs/>
        </w:rPr>
      </w:pPr>
    </w:p>
    <w:p w14:paraId="74760375" w14:textId="77777777" w:rsidR="0090122A" w:rsidRPr="006E1760" w:rsidRDefault="0090122A" w:rsidP="0090122A">
      <w:pPr>
        <w:rPr>
          <w:rFonts w:ascii="Times New Roman" w:hAnsi="Times New Roman" w:cs="Times New Roman"/>
        </w:rPr>
      </w:pPr>
      <w:r w:rsidRPr="006E1760">
        <w:rPr>
          <w:rFonts w:ascii="Times New Roman" w:hAnsi="Times New Roman" w:cs="Times New Roman"/>
          <w:bCs/>
        </w:rPr>
        <w:t>Note: Sometimes Inputs (I) and Outputs (O) are referred to as Additions (A) and Removals (R)</w:t>
      </w:r>
    </w:p>
    <w:p w14:paraId="6E6FA46D" w14:textId="77777777" w:rsidR="0090122A" w:rsidRPr="006E1760" w:rsidRDefault="0090122A" w:rsidP="0090122A">
      <w:pPr>
        <w:rPr>
          <w:rFonts w:ascii="Times New Roman" w:hAnsi="Times New Roman" w:cs="Times New Roman"/>
        </w:rPr>
      </w:pPr>
    </w:p>
    <w:p w14:paraId="4C03CC6D"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Unfortunately, most material balances at nuclear processing facilities are non-trivial.  In these facilities, materials can change physical form and chemical composition as they are processed.  These processes also result in process losses of material amounts that cannot be recovered for measurement (see figure below).</w:t>
      </w:r>
    </w:p>
    <w:p w14:paraId="48C661EA" w14:textId="77777777" w:rsidR="0090122A" w:rsidRPr="006E1760" w:rsidRDefault="0090122A" w:rsidP="0090122A">
      <w:pPr>
        <w:rPr>
          <w:rFonts w:ascii="Times New Roman" w:hAnsi="Times New Roman" w:cs="Times New Roman"/>
        </w:rPr>
      </w:pPr>
    </w:p>
    <w:p w14:paraId="7DA7328F" w14:textId="77777777" w:rsidR="0090122A" w:rsidRPr="006E1760" w:rsidRDefault="0090122A" w:rsidP="0090122A">
      <w:pPr>
        <w:jc w:val="center"/>
        <w:rPr>
          <w:rFonts w:ascii="Times New Roman" w:hAnsi="Times New Roman" w:cs="Times New Roman"/>
        </w:rPr>
      </w:pPr>
      <w:r w:rsidRPr="006E1760">
        <w:rPr>
          <w:rFonts w:ascii="Times New Roman" w:hAnsi="Times New Roman" w:cs="Times New Roman"/>
          <w:noProof/>
        </w:rPr>
        <w:drawing>
          <wp:inline distT="0" distB="0" distL="0" distR="0" wp14:anchorId="71A93E0E" wp14:editId="04BE9F98">
            <wp:extent cx="4257288" cy="20241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4277294" cy="2033647"/>
                    </a:xfrm>
                    <a:prstGeom prst="rect">
                      <a:avLst/>
                    </a:prstGeom>
                    <a:noFill/>
                  </pic:spPr>
                </pic:pic>
              </a:graphicData>
            </a:graphic>
          </wp:inline>
        </w:drawing>
      </w:r>
    </w:p>
    <w:p w14:paraId="124B8F03" w14:textId="77777777" w:rsidR="0090122A" w:rsidRPr="006E1760" w:rsidRDefault="0090122A" w:rsidP="0090122A">
      <w:pPr>
        <w:rPr>
          <w:rFonts w:ascii="Times New Roman" w:hAnsi="Times New Roman" w:cs="Times New Roman"/>
        </w:rPr>
      </w:pPr>
    </w:p>
    <w:p w14:paraId="77BA31B0"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However, in most processes there is </w:t>
      </w:r>
      <w:r w:rsidRPr="006E1760">
        <w:rPr>
          <w:rFonts w:ascii="Times New Roman" w:hAnsi="Times New Roman" w:cs="Times New Roman"/>
          <w:b/>
          <w:u w:val="single"/>
        </w:rPr>
        <w:t xml:space="preserve">Material Unaccounted For (MUF). </w:t>
      </w:r>
      <w:r w:rsidRPr="006E1760">
        <w:rPr>
          <w:rFonts w:ascii="Times New Roman" w:hAnsi="Times New Roman" w:cs="Times New Roman"/>
        </w:rPr>
        <w:t xml:space="preserve">Our ability to determine MUFs is foundational for obtaining meaningful safeguards conclusions. Examples of things that contribute to MUFs are: </w:t>
      </w:r>
    </w:p>
    <w:p w14:paraId="3D1137B5" w14:textId="77777777" w:rsidR="0090122A" w:rsidRPr="006E1760" w:rsidRDefault="0090122A" w:rsidP="0090122A">
      <w:pPr>
        <w:rPr>
          <w:rFonts w:ascii="Times New Roman" w:hAnsi="Times New Roman" w:cs="Times New Roman"/>
        </w:rPr>
      </w:pPr>
    </w:p>
    <w:p w14:paraId="5892DD84" w14:textId="77777777" w:rsidR="0090122A" w:rsidRPr="006E1760" w:rsidRDefault="0090122A" w:rsidP="0090122A">
      <w:pPr>
        <w:pStyle w:val="ListParagraph"/>
        <w:numPr>
          <w:ilvl w:val="0"/>
          <w:numId w:val="4"/>
        </w:numPr>
        <w:rPr>
          <w:rFonts w:ascii="Times New Roman" w:hAnsi="Times New Roman" w:cs="Times New Roman"/>
        </w:rPr>
      </w:pPr>
      <w:r w:rsidRPr="006E1760">
        <w:rPr>
          <w:rFonts w:ascii="Times New Roman" w:hAnsi="Times New Roman" w:cs="Times New Roman"/>
        </w:rPr>
        <w:t>Errors in the inventory</w:t>
      </w:r>
    </w:p>
    <w:p w14:paraId="1548E4BA" w14:textId="77777777" w:rsidR="0090122A" w:rsidRPr="006E1760" w:rsidRDefault="0090122A" w:rsidP="0090122A">
      <w:pPr>
        <w:pStyle w:val="ListParagraph"/>
        <w:numPr>
          <w:ilvl w:val="0"/>
          <w:numId w:val="4"/>
        </w:numPr>
        <w:rPr>
          <w:rFonts w:ascii="Times New Roman" w:hAnsi="Times New Roman" w:cs="Times New Roman"/>
        </w:rPr>
      </w:pPr>
      <w:r w:rsidRPr="006E1760">
        <w:rPr>
          <w:rFonts w:ascii="Times New Roman" w:hAnsi="Times New Roman" w:cs="Times New Roman"/>
        </w:rPr>
        <w:t>Errors in the inventory process</w:t>
      </w:r>
    </w:p>
    <w:p w14:paraId="287B69E5" w14:textId="77777777" w:rsidR="0090122A" w:rsidRPr="006E1760" w:rsidRDefault="0090122A" w:rsidP="0090122A">
      <w:pPr>
        <w:pStyle w:val="ListParagraph"/>
        <w:numPr>
          <w:ilvl w:val="0"/>
          <w:numId w:val="4"/>
        </w:numPr>
        <w:rPr>
          <w:rFonts w:ascii="Times New Roman" w:hAnsi="Times New Roman" w:cs="Times New Roman"/>
        </w:rPr>
      </w:pPr>
      <w:r w:rsidRPr="006E1760">
        <w:rPr>
          <w:rFonts w:ascii="Times New Roman" w:hAnsi="Times New Roman" w:cs="Times New Roman"/>
        </w:rPr>
        <w:t>Process upset</w:t>
      </w:r>
    </w:p>
    <w:p w14:paraId="219A441E" w14:textId="77777777" w:rsidR="0090122A" w:rsidRPr="006E1760" w:rsidRDefault="0090122A" w:rsidP="0090122A">
      <w:pPr>
        <w:pStyle w:val="ListParagraph"/>
        <w:numPr>
          <w:ilvl w:val="0"/>
          <w:numId w:val="4"/>
        </w:numPr>
        <w:rPr>
          <w:rFonts w:ascii="Times New Roman" w:hAnsi="Times New Roman" w:cs="Times New Roman"/>
        </w:rPr>
      </w:pPr>
      <w:r w:rsidRPr="006E1760">
        <w:rPr>
          <w:rFonts w:ascii="Times New Roman" w:hAnsi="Times New Roman" w:cs="Times New Roman"/>
        </w:rPr>
        <w:lastRenderedPageBreak/>
        <w:t>Human Errors</w:t>
      </w:r>
    </w:p>
    <w:p w14:paraId="36340924" w14:textId="77777777" w:rsidR="0090122A" w:rsidRPr="006E1760" w:rsidRDefault="0090122A" w:rsidP="0090122A">
      <w:pPr>
        <w:pStyle w:val="ListParagraph"/>
        <w:numPr>
          <w:ilvl w:val="0"/>
          <w:numId w:val="4"/>
        </w:numPr>
        <w:rPr>
          <w:rFonts w:ascii="Times New Roman" w:hAnsi="Times New Roman" w:cs="Times New Roman"/>
          <w:b/>
          <w:i/>
        </w:rPr>
      </w:pPr>
      <w:r w:rsidRPr="006E1760">
        <w:rPr>
          <w:rFonts w:ascii="Times New Roman" w:hAnsi="Times New Roman" w:cs="Times New Roman"/>
          <w:b/>
          <w:i/>
          <w:color w:val="FF0000"/>
        </w:rPr>
        <w:t>Measurement Uncertainty</w:t>
      </w:r>
    </w:p>
    <w:p w14:paraId="054F868B" w14:textId="77777777" w:rsidR="0090122A" w:rsidRPr="006E1760" w:rsidRDefault="0090122A" w:rsidP="0090122A">
      <w:pPr>
        <w:pStyle w:val="ListParagraph"/>
        <w:numPr>
          <w:ilvl w:val="0"/>
          <w:numId w:val="4"/>
        </w:numPr>
        <w:rPr>
          <w:rFonts w:ascii="Times New Roman" w:hAnsi="Times New Roman" w:cs="Times New Roman"/>
        </w:rPr>
      </w:pPr>
      <w:r w:rsidRPr="006E1760">
        <w:rPr>
          <w:rFonts w:ascii="Times New Roman" w:hAnsi="Times New Roman" w:cs="Times New Roman"/>
        </w:rPr>
        <w:t>Incorrect adjustments</w:t>
      </w:r>
    </w:p>
    <w:p w14:paraId="56E93B84" w14:textId="77777777" w:rsidR="0090122A" w:rsidRPr="006E1760" w:rsidRDefault="0090122A" w:rsidP="0090122A">
      <w:pPr>
        <w:pStyle w:val="ListParagraph"/>
        <w:numPr>
          <w:ilvl w:val="0"/>
          <w:numId w:val="4"/>
        </w:numPr>
        <w:rPr>
          <w:rFonts w:ascii="Times New Roman" w:hAnsi="Times New Roman" w:cs="Times New Roman"/>
        </w:rPr>
      </w:pPr>
      <w:r w:rsidRPr="006E1760">
        <w:rPr>
          <w:rFonts w:ascii="Times New Roman" w:hAnsi="Times New Roman" w:cs="Times New Roman"/>
        </w:rPr>
        <w:t>Unmeasured losses</w:t>
      </w:r>
    </w:p>
    <w:p w14:paraId="4C9D198F" w14:textId="77777777" w:rsidR="0090122A" w:rsidRPr="006E1760" w:rsidRDefault="0090122A" w:rsidP="0090122A">
      <w:pPr>
        <w:pStyle w:val="ListParagraph"/>
        <w:numPr>
          <w:ilvl w:val="0"/>
          <w:numId w:val="4"/>
        </w:numPr>
        <w:rPr>
          <w:rFonts w:ascii="Times New Roman" w:hAnsi="Times New Roman" w:cs="Times New Roman"/>
        </w:rPr>
      </w:pPr>
      <w:r w:rsidRPr="006E1760">
        <w:rPr>
          <w:rFonts w:ascii="Times New Roman" w:hAnsi="Times New Roman" w:cs="Times New Roman"/>
        </w:rPr>
        <w:t>Theft/Diversion.</w:t>
      </w:r>
    </w:p>
    <w:p w14:paraId="41EA5E49" w14:textId="77777777" w:rsidR="0090122A" w:rsidRPr="006E1760" w:rsidRDefault="0090122A" w:rsidP="0090122A">
      <w:pPr>
        <w:rPr>
          <w:rFonts w:ascii="Times New Roman" w:hAnsi="Times New Roman" w:cs="Times New Roman"/>
        </w:rPr>
      </w:pPr>
    </w:p>
    <w:p w14:paraId="57300078"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Even when all sources of contribution to MUF are minimized; there still are things that must be considered when drawing safeguards conclusions.  These include:</w:t>
      </w:r>
    </w:p>
    <w:p w14:paraId="678ECF49" w14:textId="77777777" w:rsidR="0090122A" w:rsidRPr="006E1760" w:rsidRDefault="0090122A" w:rsidP="0090122A">
      <w:pPr>
        <w:rPr>
          <w:rFonts w:ascii="Times New Roman" w:hAnsi="Times New Roman" w:cs="Times New Roman"/>
        </w:rPr>
      </w:pPr>
    </w:p>
    <w:p w14:paraId="6CB31F99" w14:textId="77777777" w:rsidR="0090122A" w:rsidRPr="006E1760" w:rsidRDefault="0090122A" w:rsidP="0090122A">
      <w:pPr>
        <w:pStyle w:val="ListParagraph"/>
        <w:numPr>
          <w:ilvl w:val="0"/>
          <w:numId w:val="3"/>
        </w:numPr>
        <w:rPr>
          <w:rFonts w:ascii="Times New Roman" w:hAnsi="Times New Roman" w:cs="Times New Roman"/>
        </w:rPr>
      </w:pPr>
      <w:r w:rsidRPr="006E1760">
        <w:rPr>
          <w:rFonts w:ascii="Times New Roman" w:hAnsi="Times New Roman" w:cs="Times New Roman"/>
          <w:b/>
        </w:rPr>
        <w:t>Prior knowledge:</w:t>
      </w:r>
      <w:r w:rsidRPr="006E1760">
        <w:rPr>
          <w:rFonts w:ascii="Times New Roman" w:hAnsi="Times New Roman" w:cs="Times New Roman"/>
        </w:rPr>
        <w:t xml:space="preserve"> (What is the quality of </w:t>
      </w:r>
      <w:r w:rsidRPr="00D1007A">
        <w:rPr>
          <w:rFonts w:ascii="Times New Roman" w:hAnsi="Times New Roman" w:cs="Times New Roman"/>
        </w:rPr>
        <w:t>past information? What do we know and what we not know?)</w:t>
      </w:r>
    </w:p>
    <w:p w14:paraId="2ED028FE" w14:textId="77777777" w:rsidR="0090122A" w:rsidRPr="006E1760" w:rsidRDefault="0090122A" w:rsidP="0090122A">
      <w:pPr>
        <w:pStyle w:val="ListParagraph"/>
        <w:numPr>
          <w:ilvl w:val="0"/>
          <w:numId w:val="3"/>
        </w:numPr>
        <w:rPr>
          <w:rFonts w:ascii="Times New Roman" w:hAnsi="Times New Roman" w:cs="Times New Roman"/>
        </w:rPr>
      </w:pPr>
      <w:r w:rsidRPr="006E1760">
        <w:rPr>
          <w:rFonts w:ascii="Times New Roman" w:hAnsi="Times New Roman" w:cs="Times New Roman"/>
          <w:b/>
        </w:rPr>
        <w:t xml:space="preserve">Technical capabilities: </w:t>
      </w:r>
      <w:r w:rsidRPr="006E1760">
        <w:rPr>
          <w:rFonts w:ascii="Times New Roman" w:hAnsi="Times New Roman" w:cs="Times New Roman"/>
        </w:rPr>
        <w:t>(How good are the tools and methods? Do they compare with current methods?)</w:t>
      </w:r>
    </w:p>
    <w:p w14:paraId="02C16E38" w14:textId="77777777" w:rsidR="0090122A" w:rsidRPr="006E1760" w:rsidRDefault="0090122A" w:rsidP="0090122A">
      <w:pPr>
        <w:pStyle w:val="ListParagraph"/>
        <w:numPr>
          <w:ilvl w:val="0"/>
          <w:numId w:val="3"/>
        </w:numPr>
        <w:rPr>
          <w:rFonts w:ascii="Times New Roman" w:hAnsi="Times New Roman" w:cs="Times New Roman"/>
        </w:rPr>
      </w:pPr>
      <w:r w:rsidRPr="006E1760">
        <w:rPr>
          <w:rFonts w:ascii="Times New Roman" w:hAnsi="Times New Roman" w:cs="Times New Roman"/>
          <w:b/>
        </w:rPr>
        <w:t>Time</w:t>
      </w:r>
      <w:r w:rsidRPr="006E1760">
        <w:rPr>
          <w:rFonts w:ascii="Times New Roman" w:hAnsi="Times New Roman" w:cs="Times New Roman"/>
        </w:rPr>
        <w:t xml:space="preserve"> (</w:t>
      </w:r>
      <w:r w:rsidRPr="00D1007A">
        <w:rPr>
          <w:rFonts w:ascii="Times New Roman" w:hAnsi="Times New Roman" w:cs="Times New Roman"/>
        </w:rPr>
        <w:t>When was the information acquired? Could the material have changed since it was last measured?)</w:t>
      </w:r>
    </w:p>
    <w:p w14:paraId="51AE1AEE" w14:textId="77777777" w:rsidR="0090122A" w:rsidRPr="006E1760" w:rsidRDefault="0090122A" w:rsidP="0090122A">
      <w:pPr>
        <w:pStyle w:val="ListParagraph"/>
        <w:numPr>
          <w:ilvl w:val="0"/>
          <w:numId w:val="3"/>
        </w:numPr>
        <w:rPr>
          <w:rFonts w:ascii="Times New Roman" w:hAnsi="Times New Roman" w:cs="Times New Roman"/>
        </w:rPr>
      </w:pPr>
      <w:r w:rsidRPr="006E1760">
        <w:rPr>
          <w:rFonts w:ascii="Times New Roman" w:hAnsi="Times New Roman" w:cs="Times New Roman"/>
          <w:b/>
        </w:rPr>
        <w:t>Ability to monitor</w:t>
      </w:r>
      <w:r w:rsidRPr="006E1760">
        <w:rPr>
          <w:rFonts w:ascii="Times New Roman" w:hAnsi="Times New Roman" w:cs="Times New Roman"/>
        </w:rPr>
        <w:t xml:space="preserve"> (Where can measurements be made?) </w:t>
      </w:r>
    </w:p>
    <w:p w14:paraId="1F4C0C55" w14:textId="77777777" w:rsidR="0090122A" w:rsidRPr="006E1760" w:rsidRDefault="0090122A" w:rsidP="0090122A">
      <w:pPr>
        <w:rPr>
          <w:rFonts w:ascii="Times New Roman" w:hAnsi="Times New Roman" w:cs="Times New Roman"/>
        </w:rPr>
      </w:pPr>
    </w:p>
    <w:p w14:paraId="4381EAA0"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Many of these can be controlled with an effective measurement control program, documentation of calibration methods, standards, and meta-data, and maintaining effective C/S.</w:t>
      </w:r>
    </w:p>
    <w:p w14:paraId="6A12DC7B" w14:textId="77777777" w:rsidR="0090122A" w:rsidRPr="006E1760" w:rsidRDefault="0090122A" w:rsidP="0090122A">
      <w:pPr>
        <w:rPr>
          <w:rFonts w:ascii="Times New Roman" w:hAnsi="Times New Roman" w:cs="Times New Roman"/>
        </w:rPr>
      </w:pPr>
    </w:p>
    <w:p w14:paraId="70A14B26"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Since there are many contributors to MUF and ID it is very important in Safeguards that we ensure measurement uncertainty can be adequately quantified. When MUFs start to equal significant quantities of nuclear material; the effectiveness of Safeguard measures for detecting material diversion will be questioned.</w:t>
      </w:r>
    </w:p>
    <w:p w14:paraId="76CCE34B" w14:textId="77777777" w:rsidR="0090122A" w:rsidRPr="006E1760" w:rsidRDefault="0090122A" w:rsidP="0090122A">
      <w:pPr>
        <w:rPr>
          <w:rFonts w:ascii="Times New Roman" w:hAnsi="Times New Roman" w:cs="Times New Roman"/>
        </w:rPr>
      </w:pPr>
    </w:p>
    <w:p w14:paraId="2D38A311"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Next, we will briefly discuss the DA and NDA measurement methods used for safeguards and the underlying nuclear data that is relied upon to accurately determine material types and amounts.</w:t>
      </w:r>
    </w:p>
    <w:p w14:paraId="70D48F86" w14:textId="77777777" w:rsidR="0090122A" w:rsidRPr="006E1760" w:rsidRDefault="0090122A" w:rsidP="0090122A">
      <w:pPr>
        <w:rPr>
          <w:rFonts w:ascii="Times New Roman" w:hAnsi="Times New Roman" w:cs="Times New Roman"/>
        </w:rPr>
      </w:pPr>
    </w:p>
    <w:p w14:paraId="25930B68" w14:textId="77777777" w:rsidR="0090122A" w:rsidRPr="006E1760" w:rsidRDefault="0090122A" w:rsidP="0090122A">
      <w:pPr>
        <w:pStyle w:val="Heading2"/>
        <w:rPr>
          <w:rFonts w:ascii="Times New Roman" w:hAnsi="Times New Roman" w:cs="Times New Roman"/>
          <w:u w:val="single"/>
        </w:rPr>
      </w:pPr>
      <w:bookmarkStart w:id="30" w:name="_Toc4525184"/>
      <w:r w:rsidRPr="006E1760">
        <w:rPr>
          <w:rFonts w:ascii="Times New Roman" w:hAnsi="Times New Roman" w:cs="Times New Roman"/>
          <w:color w:val="000000" w:themeColor="text1"/>
          <w:u w:val="single"/>
        </w:rPr>
        <w:t>Destructive analysis for Material Control &amp; Accountability (MC&amp;A) and Safeguards</w:t>
      </w:r>
      <w:bookmarkEnd w:id="30"/>
    </w:p>
    <w:p w14:paraId="152954D9" w14:textId="77777777" w:rsidR="0090122A" w:rsidRPr="006E1760" w:rsidRDefault="0090122A" w:rsidP="0090122A">
      <w:pPr>
        <w:rPr>
          <w:rFonts w:ascii="Times New Roman" w:hAnsi="Times New Roman" w:cs="Times New Roman"/>
        </w:rPr>
      </w:pPr>
    </w:p>
    <w:p w14:paraId="3B5141D7" w14:textId="77777777" w:rsidR="00D1007A" w:rsidRPr="00657134" w:rsidRDefault="00D1007A" w:rsidP="00D1007A">
      <w:pPr>
        <w:rPr>
          <w:rFonts w:ascii="Times New Roman" w:hAnsi="Times New Roman" w:cs="Times New Roman"/>
        </w:rPr>
      </w:pPr>
      <w:r w:rsidRPr="00657134">
        <w:rPr>
          <w:rFonts w:ascii="Times New Roman" w:hAnsi="Times New Roman" w:cs="Times New Roman"/>
        </w:rPr>
        <w:t xml:space="preserve">Destructive analyses (DA) are methods require obtaining a physical sample of the item for analyses. The obtained sample is typically “destroyed” as part of the analysis.  The advantages of DA methods are high precision and accuracy, they are useful for the characterization of standards and allow for total analysis (potentially providing information on all actinides present). On the other hand, the disadvantages of these techniques are that they: require removal of material from the process, they are labor intensive and time consuming, subject to sampling errors, and they generate chemical, radiological and mixed waste. </w:t>
      </w:r>
    </w:p>
    <w:p w14:paraId="3757B22B" w14:textId="77777777" w:rsidR="00D1007A" w:rsidRPr="00657134" w:rsidRDefault="00D1007A" w:rsidP="00D1007A">
      <w:pPr>
        <w:rPr>
          <w:rFonts w:ascii="Times New Roman" w:hAnsi="Times New Roman" w:cs="Times New Roman"/>
        </w:rPr>
      </w:pPr>
    </w:p>
    <w:p w14:paraId="3A5AE607" w14:textId="77777777" w:rsidR="00D1007A" w:rsidRDefault="00D1007A" w:rsidP="00D1007A">
      <w:pPr>
        <w:rPr>
          <w:rFonts w:ascii="Times New Roman" w:hAnsi="Times New Roman" w:cs="Times New Roman"/>
        </w:rPr>
      </w:pPr>
      <w:r w:rsidRPr="00657134">
        <w:rPr>
          <w:rFonts w:ascii="Times New Roman" w:hAnsi="Times New Roman" w:cs="Times New Roman"/>
        </w:rPr>
        <w:t xml:space="preserve">In 2010, the International Atomic Energy Agency (IAEA) STR-368 established International Target Values (ITVs) for DA methodologies used for Uranium and Plutonium. The ITVs estimate the capability that could reasonable and realistically be expected from industrial-type laboratories on a routine basis. </w:t>
      </w:r>
    </w:p>
    <w:p w14:paraId="50E9D707" w14:textId="77777777" w:rsidR="0090122A" w:rsidRPr="006E1760" w:rsidRDefault="0090122A" w:rsidP="0090122A">
      <w:pPr>
        <w:rPr>
          <w:rFonts w:ascii="Times New Roman" w:hAnsi="Times New Roman" w:cs="Times New Roman"/>
        </w:rPr>
      </w:pPr>
    </w:p>
    <w:p w14:paraId="35EB1085"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Example of DA techniques include:</w:t>
      </w:r>
    </w:p>
    <w:p w14:paraId="15E58427" w14:textId="77777777" w:rsidR="0090122A" w:rsidRPr="006E1760" w:rsidRDefault="0090122A" w:rsidP="0090122A">
      <w:pPr>
        <w:rPr>
          <w:rFonts w:ascii="Times New Roman" w:hAnsi="Times New Roman" w:cs="Times New Roman"/>
        </w:rPr>
      </w:pPr>
    </w:p>
    <w:p w14:paraId="270DA60E" w14:textId="77777777" w:rsidR="00D1007A" w:rsidRPr="00D3259E" w:rsidRDefault="00D1007A" w:rsidP="00D1007A">
      <w:pPr>
        <w:pStyle w:val="ListParagraph"/>
        <w:numPr>
          <w:ilvl w:val="0"/>
          <w:numId w:val="5"/>
        </w:numPr>
        <w:rPr>
          <w:rFonts w:ascii="Times New Roman" w:hAnsi="Times New Roman" w:cs="Times New Roman"/>
        </w:rPr>
      </w:pPr>
      <w:r>
        <w:rPr>
          <w:rFonts w:ascii="Times New Roman" w:hAnsi="Times New Roman" w:cs="Times New Roman"/>
          <w:b/>
          <w:u w:val="single"/>
        </w:rPr>
        <w:lastRenderedPageBreak/>
        <w:t>Gravimetric</w:t>
      </w:r>
      <w:r w:rsidRPr="00D3259E">
        <w:rPr>
          <w:rFonts w:ascii="Times New Roman" w:hAnsi="Times New Roman" w:cs="Times New Roman"/>
          <w:b/>
          <w:u w:val="single"/>
        </w:rPr>
        <w:t xml:space="preserve"> Analysis</w:t>
      </w:r>
      <w:r w:rsidRPr="00D3259E">
        <w:rPr>
          <w:rFonts w:ascii="Times New Roman" w:hAnsi="Times New Roman" w:cs="Times New Roman"/>
          <w:u w:val="single"/>
        </w:rPr>
        <w:t>:</w:t>
      </w:r>
      <w:r w:rsidRPr="00D3259E">
        <w:rPr>
          <w:rFonts w:ascii="Times New Roman" w:hAnsi="Times New Roman" w:cs="Times New Roman"/>
        </w:rPr>
        <w:t xml:space="preserve"> Where uranium tetrafluoride (UF</w:t>
      </w:r>
      <w:r w:rsidRPr="00D3259E">
        <w:rPr>
          <w:rFonts w:ascii="Times New Roman" w:hAnsi="Times New Roman" w:cs="Times New Roman"/>
          <w:vertAlign w:val="subscript"/>
        </w:rPr>
        <w:t>4</w:t>
      </w:r>
      <w:r w:rsidRPr="00D3259E">
        <w:rPr>
          <w:rFonts w:ascii="Times New Roman" w:hAnsi="Times New Roman" w:cs="Times New Roman"/>
        </w:rPr>
        <w:t>) is converted to uranium oxide (U</w:t>
      </w:r>
      <w:r w:rsidRPr="00D3259E">
        <w:rPr>
          <w:rFonts w:ascii="Times New Roman" w:hAnsi="Times New Roman" w:cs="Times New Roman"/>
          <w:vertAlign w:val="subscript"/>
        </w:rPr>
        <w:t>3</w:t>
      </w:r>
      <w:r w:rsidRPr="00D3259E">
        <w:rPr>
          <w:rFonts w:ascii="Times New Roman" w:hAnsi="Times New Roman" w:cs="Times New Roman"/>
        </w:rPr>
        <w:t>O</w:t>
      </w:r>
      <w:r w:rsidRPr="00D3259E">
        <w:rPr>
          <w:rFonts w:ascii="Times New Roman" w:hAnsi="Times New Roman" w:cs="Times New Roman"/>
          <w:vertAlign w:val="subscript"/>
        </w:rPr>
        <w:t>8</w:t>
      </w:r>
      <w:r w:rsidRPr="00D3259E">
        <w:rPr>
          <w:rFonts w:ascii="Times New Roman" w:hAnsi="Times New Roman" w:cs="Times New Roman"/>
        </w:rPr>
        <w:t xml:space="preserve">) using pyrohydrolysis in a furnace at 850 </w:t>
      </w:r>
      <w:r w:rsidRPr="00D3259E">
        <w:rPr>
          <w:rFonts w:ascii="Times New Roman" w:hAnsi="Times New Roman" w:cs="Times New Roman"/>
        </w:rPr>
        <w:sym w:font="Symbol" w:char="F0B0"/>
      </w:r>
      <w:r w:rsidRPr="00D3259E">
        <w:rPr>
          <w:rFonts w:ascii="Times New Roman" w:hAnsi="Times New Roman" w:cs="Times New Roman"/>
        </w:rPr>
        <w:t>C</w:t>
      </w:r>
    </w:p>
    <w:p w14:paraId="51A840ED" w14:textId="77777777" w:rsidR="00D1007A" w:rsidRPr="00D3259E" w:rsidRDefault="00D1007A" w:rsidP="00D1007A">
      <w:pPr>
        <w:pStyle w:val="ListParagraph"/>
        <w:numPr>
          <w:ilvl w:val="0"/>
          <w:numId w:val="5"/>
        </w:numPr>
        <w:rPr>
          <w:rFonts w:ascii="Times New Roman" w:hAnsi="Times New Roman" w:cs="Times New Roman"/>
        </w:rPr>
      </w:pPr>
      <w:r w:rsidRPr="00D3259E">
        <w:rPr>
          <w:rFonts w:ascii="Times New Roman" w:hAnsi="Times New Roman" w:cs="Times New Roman"/>
          <w:b/>
          <w:u w:val="single"/>
        </w:rPr>
        <w:t>Davies-Gray Uranium Titration</w:t>
      </w:r>
      <w:r w:rsidRPr="00D3259E">
        <w:rPr>
          <w:rFonts w:ascii="Times New Roman" w:hAnsi="Times New Roman" w:cs="Times New Roman"/>
        </w:rPr>
        <w:t>: Chemical titration where Uranium (U) is reduced to U</w:t>
      </w:r>
      <w:r w:rsidRPr="00D3259E">
        <w:rPr>
          <w:rFonts w:ascii="Times New Roman" w:hAnsi="Times New Roman" w:cs="Times New Roman"/>
          <w:vertAlign w:val="superscript"/>
        </w:rPr>
        <w:t>IV</w:t>
      </w:r>
      <w:r w:rsidRPr="00D3259E">
        <w:rPr>
          <w:rFonts w:ascii="Times New Roman" w:hAnsi="Times New Roman" w:cs="Times New Roman"/>
        </w:rPr>
        <w:t xml:space="preserve"> then titrated to U</w:t>
      </w:r>
      <w:r w:rsidRPr="00D3259E">
        <w:rPr>
          <w:rFonts w:ascii="Times New Roman" w:hAnsi="Times New Roman" w:cs="Times New Roman"/>
          <w:vertAlign w:val="superscript"/>
        </w:rPr>
        <w:t>VI</w:t>
      </w:r>
    </w:p>
    <w:p w14:paraId="3ECF95C5" w14:textId="77777777" w:rsidR="00D1007A" w:rsidRPr="00D3259E" w:rsidRDefault="00D1007A" w:rsidP="00D1007A">
      <w:pPr>
        <w:pStyle w:val="ListParagraph"/>
        <w:numPr>
          <w:ilvl w:val="0"/>
          <w:numId w:val="5"/>
        </w:numPr>
        <w:rPr>
          <w:rFonts w:ascii="Times New Roman" w:hAnsi="Times New Roman" w:cs="Times New Roman"/>
        </w:rPr>
      </w:pPr>
      <w:r w:rsidRPr="00D3259E">
        <w:rPr>
          <w:rFonts w:ascii="Times New Roman" w:hAnsi="Times New Roman" w:cs="Times New Roman"/>
          <w:b/>
          <w:u w:val="single"/>
        </w:rPr>
        <w:t>Coulometric Determination of Plutonium:</w:t>
      </w:r>
      <w:r w:rsidRPr="00D3259E">
        <w:rPr>
          <w:rFonts w:ascii="Times New Roman" w:hAnsi="Times New Roman" w:cs="Times New Roman"/>
          <w:b/>
        </w:rPr>
        <w:t xml:space="preserve"> </w:t>
      </w:r>
      <w:r w:rsidRPr="00657134">
        <w:rPr>
          <w:rFonts w:ascii="Times New Roman" w:hAnsi="Times New Roman" w:cs="Times New Roman"/>
          <w:b/>
        </w:rPr>
        <w:t>Electrochemical</w:t>
      </w:r>
      <w:r w:rsidRPr="00D3259E">
        <w:rPr>
          <w:rFonts w:ascii="Times New Roman" w:hAnsi="Times New Roman" w:cs="Times New Roman"/>
        </w:rPr>
        <w:t xml:space="preserve"> “titration” where Plutonium (Pu) is oxidized from Pu</w:t>
      </w:r>
      <w:r w:rsidRPr="00D3259E">
        <w:rPr>
          <w:rFonts w:ascii="Times New Roman" w:hAnsi="Times New Roman" w:cs="Times New Roman"/>
          <w:vertAlign w:val="superscript"/>
        </w:rPr>
        <w:t>III</w:t>
      </w:r>
      <w:r w:rsidRPr="00D3259E">
        <w:rPr>
          <w:rFonts w:ascii="Times New Roman" w:hAnsi="Times New Roman" w:cs="Times New Roman"/>
        </w:rPr>
        <w:t xml:space="preserve"> to Pu</w:t>
      </w:r>
      <w:r w:rsidRPr="00D3259E">
        <w:rPr>
          <w:rFonts w:ascii="Times New Roman" w:hAnsi="Times New Roman" w:cs="Times New Roman"/>
          <w:vertAlign w:val="superscript"/>
        </w:rPr>
        <w:t>IV</w:t>
      </w:r>
      <w:r w:rsidRPr="00D3259E">
        <w:rPr>
          <w:rFonts w:ascii="Times New Roman" w:hAnsi="Times New Roman" w:cs="Times New Roman"/>
        </w:rPr>
        <w:t xml:space="preserve"> </w:t>
      </w:r>
    </w:p>
    <w:p w14:paraId="3CB17FF5" w14:textId="77777777" w:rsidR="00D1007A" w:rsidRPr="00D3259E" w:rsidRDefault="00D1007A" w:rsidP="00D1007A">
      <w:pPr>
        <w:pStyle w:val="ListParagraph"/>
        <w:numPr>
          <w:ilvl w:val="0"/>
          <w:numId w:val="5"/>
        </w:numPr>
        <w:rPr>
          <w:rFonts w:ascii="Times New Roman" w:hAnsi="Times New Roman" w:cs="Times New Roman"/>
        </w:rPr>
      </w:pPr>
      <w:r w:rsidRPr="00D3259E">
        <w:rPr>
          <w:rFonts w:ascii="Times New Roman" w:hAnsi="Times New Roman" w:cs="Times New Roman"/>
          <w:b/>
          <w:u w:val="single"/>
        </w:rPr>
        <w:t>Mass Spectrometry</w:t>
      </w:r>
      <w:r w:rsidRPr="00D3259E">
        <w:rPr>
          <w:rFonts w:ascii="Times New Roman" w:hAnsi="Times New Roman" w:cs="Times New Roman"/>
          <w:u w:val="single"/>
        </w:rPr>
        <w:t>:</w:t>
      </w:r>
      <w:r w:rsidRPr="00D3259E">
        <w:rPr>
          <w:rFonts w:ascii="Times New Roman" w:hAnsi="Times New Roman" w:cs="Times New Roman"/>
        </w:rPr>
        <w:t xml:space="preserve"> Thermal ionization mass spectrometry (TIMS) and isotope dilution mass spectrometry (IDMS) (These measurements are not absolute. The measurements are relative to an external (standard bracketing) or internal (isotope dilution) standard)</w:t>
      </w:r>
    </w:p>
    <w:p w14:paraId="0086A83C" w14:textId="77777777" w:rsidR="00D1007A" w:rsidRPr="00D3259E" w:rsidRDefault="00D1007A" w:rsidP="00D1007A">
      <w:pPr>
        <w:pStyle w:val="ListParagraph"/>
        <w:numPr>
          <w:ilvl w:val="0"/>
          <w:numId w:val="5"/>
        </w:numPr>
        <w:rPr>
          <w:rFonts w:ascii="Times New Roman" w:hAnsi="Times New Roman" w:cs="Times New Roman"/>
        </w:rPr>
      </w:pPr>
      <w:r w:rsidRPr="00D3259E">
        <w:rPr>
          <w:rFonts w:ascii="Times New Roman" w:hAnsi="Times New Roman" w:cs="Times New Roman"/>
          <w:b/>
          <w:u w:val="single"/>
        </w:rPr>
        <w:t>X-ray Fluorescence</w:t>
      </w:r>
      <w:r w:rsidRPr="00D3259E">
        <w:rPr>
          <w:rFonts w:ascii="Times New Roman" w:hAnsi="Times New Roman" w:cs="Times New Roman"/>
          <w:u w:val="single"/>
        </w:rPr>
        <w:t>:</w:t>
      </w:r>
      <w:r w:rsidRPr="00D3259E">
        <w:rPr>
          <w:rFonts w:ascii="Times New Roman" w:hAnsi="Times New Roman" w:cs="Times New Roman"/>
        </w:rPr>
        <w:t xml:space="preserve"> Can be used to quantify U in materials; may be considered an NDA method as well depending on how the sample is prepared.</w:t>
      </w:r>
    </w:p>
    <w:p w14:paraId="3260A638" w14:textId="77777777" w:rsidR="0090122A" w:rsidRPr="006E1760" w:rsidRDefault="0090122A" w:rsidP="0090122A">
      <w:pPr>
        <w:rPr>
          <w:rFonts w:ascii="Times New Roman" w:hAnsi="Times New Roman" w:cs="Times New Roman"/>
        </w:rPr>
      </w:pPr>
    </w:p>
    <w:p w14:paraId="55E439FF" w14:textId="77777777" w:rsidR="00D1007A" w:rsidRDefault="00D1007A" w:rsidP="00D1007A">
      <w:pPr>
        <w:rPr>
          <w:rFonts w:ascii="Times New Roman" w:hAnsi="Times New Roman" w:cs="Times New Roman"/>
        </w:rPr>
      </w:pPr>
      <w:r w:rsidRPr="00120475">
        <w:rPr>
          <w:rFonts w:ascii="Times New Roman" w:hAnsi="Times New Roman" w:cs="Times New Roman"/>
        </w:rPr>
        <w:t>It is important to mention that the uncertainty of most of the DA methods are limited to the instrumental measurement uncertainty and availability of suitable reference materials. In addition, DA methods depend on nuclear data, such as, atomic masses, half-lives, etc. One of the major safeguards needs in the area of destructive analysis is the ability to age date nuclear materials.</w:t>
      </w:r>
    </w:p>
    <w:p w14:paraId="3B2BB96C" w14:textId="62B4F63F" w:rsidR="0090122A" w:rsidRDefault="0090122A" w:rsidP="0090122A">
      <w:pPr>
        <w:rPr>
          <w:rFonts w:ascii="Times New Roman" w:hAnsi="Times New Roman" w:cs="Times New Roman"/>
        </w:rPr>
      </w:pPr>
    </w:p>
    <w:p w14:paraId="687D105F" w14:textId="77777777" w:rsidR="00D1007A" w:rsidRPr="00EB772C" w:rsidRDefault="00D1007A" w:rsidP="00D1007A">
      <w:pPr>
        <w:rPr>
          <w:rFonts w:ascii="Times New Roman" w:hAnsi="Times New Roman" w:cs="Times New Roman"/>
          <w:b/>
          <w:u w:val="single"/>
        </w:rPr>
      </w:pPr>
      <w:r w:rsidRPr="00EB772C">
        <w:rPr>
          <w:rFonts w:ascii="Times New Roman" w:hAnsi="Times New Roman" w:cs="Times New Roman"/>
          <w:b/>
          <w:u w:val="single"/>
        </w:rPr>
        <w:t>Nuclear Data Needs Presented:</w:t>
      </w:r>
    </w:p>
    <w:p w14:paraId="20EA0E5D" w14:textId="77777777" w:rsidR="00D1007A" w:rsidRPr="00EB772C" w:rsidRDefault="00D1007A" w:rsidP="00D1007A">
      <w:pPr>
        <w:rPr>
          <w:rFonts w:ascii="Times New Roman" w:hAnsi="Times New Roman" w:cs="Times New Roman"/>
        </w:rPr>
      </w:pPr>
    </w:p>
    <w:p w14:paraId="4E35D74E" w14:textId="77777777" w:rsidR="00D1007A" w:rsidRPr="00EB772C" w:rsidRDefault="00D1007A" w:rsidP="00D1007A">
      <w:pPr>
        <w:numPr>
          <w:ilvl w:val="0"/>
          <w:numId w:val="32"/>
        </w:numPr>
        <w:rPr>
          <w:rFonts w:ascii="Times New Roman" w:hAnsi="Times New Roman" w:cs="Times New Roman"/>
        </w:rPr>
      </w:pPr>
      <w:r w:rsidRPr="00EB772C">
        <w:rPr>
          <w:rFonts w:ascii="Times New Roman" w:hAnsi="Times New Roman" w:cs="Times New Roman"/>
          <w:bCs/>
        </w:rPr>
        <w:t>Consensus/improved half-lives for Th-229, Th-230 would benefit age dating of U materials</w:t>
      </w:r>
    </w:p>
    <w:p w14:paraId="0291BD28" w14:textId="77777777" w:rsidR="00D1007A" w:rsidRPr="00EB772C" w:rsidRDefault="00D1007A" w:rsidP="00D1007A">
      <w:pPr>
        <w:numPr>
          <w:ilvl w:val="0"/>
          <w:numId w:val="32"/>
        </w:numPr>
        <w:rPr>
          <w:rFonts w:ascii="Times New Roman" w:hAnsi="Times New Roman" w:cs="Times New Roman"/>
          <w:bCs/>
        </w:rPr>
      </w:pPr>
      <w:r w:rsidRPr="00EB772C">
        <w:rPr>
          <w:rFonts w:ascii="Times New Roman" w:hAnsi="Times New Roman" w:cs="Times New Roman"/>
          <w:bCs/>
        </w:rPr>
        <w:t xml:space="preserve"> For Pu determinations, IDMS and TIMS isotopic methods can benefit from consensus/improved half-lives for Pu-238, Pu-241, Am-241</w:t>
      </w:r>
    </w:p>
    <w:p w14:paraId="2C1257A3" w14:textId="77777777" w:rsidR="00D1007A" w:rsidRPr="00EB772C" w:rsidRDefault="00D1007A" w:rsidP="00D1007A">
      <w:pPr>
        <w:numPr>
          <w:ilvl w:val="0"/>
          <w:numId w:val="32"/>
        </w:numPr>
        <w:rPr>
          <w:rFonts w:ascii="Times New Roman" w:hAnsi="Times New Roman" w:cs="Times New Roman"/>
          <w:b/>
          <w:bCs/>
        </w:rPr>
      </w:pPr>
      <w:r w:rsidRPr="00EB772C">
        <w:rPr>
          <w:rFonts w:ascii="Times New Roman" w:hAnsi="Times New Roman" w:cs="Times New Roman"/>
          <w:bCs/>
        </w:rPr>
        <w:t>Age dating of Pu materials depends on the half-lives of Pu-241 and Am-241</w:t>
      </w:r>
    </w:p>
    <w:p w14:paraId="5357C067" w14:textId="77777777" w:rsidR="00D1007A" w:rsidRPr="006E1760" w:rsidRDefault="00D1007A" w:rsidP="0090122A">
      <w:pPr>
        <w:rPr>
          <w:rFonts w:ascii="Times New Roman" w:hAnsi="Times New Roman" w:cs="Times New Roman"/>
        </w:rPr>
      </w:pPr>
    </w:p>
    <w:p w14:paraId="17753828" w14:textId="77777777" w:rsidR="0090122A" w:rsidRPr="006E1760" w:rsidRDefault="0090122A" w:rsidP="0090122A">
      <w:pPr>
        <w:pStyle w:val="Heading2"/>
        <w:rPr>
          <w:rFonts w:ascii="Times New Roman" w:hAnsi="Times New Roman" w:cs="Times New Roman"/>
          <w:color w:val="000000" w:themeColor="text1"/>
          <w:u w:val="single"/>
        </w:rPr>
      </w:pPr>
      <w:bookmarkStart w:id="31" w:name="_Toc4525185"/>
      <w:r w:rsidRPr="006E1760">
        <w:rPr>
          <w:rFonts w:ascii="Times New Roman" w:hAnsi="Times New Roman" w:cs="Times New Roman"/>
          <w:color w:val="000000" w:themeColor="text1"/>
          <w:u w:val="single"/>
        </w:rPr>
        <w:t>Nuclear and Atomic Data Needs for Nondestructive Data Analysis (NDA) Measurements and Metrology in Nuclear Safeguards</w:t>
      </w:r>
      <w:bookmarkEnd w:id="31"/>
    </w:p>
    <w:p w14:paraId="06F81ACB" w14:textId="77777777" w:rsidR="0090122A" w:rsidRPr="006E1760" w:rsidRDefault="0090122A" w:rsidP="0090122A">
      <w:pPr>
        <w:rPr>
          <w:rFonts w:ascii="Times New Roman" w:hAnsi="Times New Roman" w:cs="Times New Roman"/>
        </w:rPr>
      </w:pPr>
    </w:p>
    <w:p w14:paraId="7728A36D" w14:textId="3FB5F66A" w:rsidR="0090122A" w:rsidRPr="006E1760" w:rsidRDefault="0090122A" w:rsidP="0090122A">
      <w:pPr>
        <w:rPr>
          <w:rFonts w:ascii="Times New Roman" w:hAnsi="Times New Roman" w:cs="Times New Roman"/>
        </w:rPr>
      </w:pPr>
      <w:r w:rsidRPr="006E1760">
        <w:rPr>
          <w:rFonts w:ascii="Times New Roman" w:hAnsi="Times New Roman" w:cs="Times New Roman"/>
        </w:rPr>
        <w:t>From implementation to analysis and interpretation, NDA techniques depend on nuclear &amp; atomic data.</w:t>
      </w:r>
      <w:r w:rsidR="00D1007A">
        <w:rPr>
          <w:rFonts w:ascii="Times New Roman" w:hAnsi="Times New Roman" w:cs="Times New Roman"/>
        </w:rPr>
        <w:t xml:space="preserve">  </w:t>
      </w:r>
      <w:r w:rsidR="00D1007A" w:rsidRPr="009517F6">
        <w:rPr>
          <w:rFonts w:ascii="Times New Roman" w:hAnsi="Times New Roman" w:cs="Times New Roman"/>
        </w:rPr>
        <w:t>Nuclear and Atomic data are the utilized for:</w:t>
      </w:r>
    </w:p>
    <w:p w14:paraId="6D1289F3" w14:textId="77777777" w:rsidR="0090122A" w:rsidRPr="006E1760" w:rsidRDefault="0090122A" w:rsidP="0090122A">
      <w:pPr>
        <w:rPr>
          <w:rFonts w:ascii="Times New Roman" w:hAnsi="Times New Roman" w:cs="Times New Roman"/>
        </w:rPr>
      </w:pPr>
    </w:p>
    <w:p w14:paraId="7B432B21" w14:textId="77777777" w:rsidR="0090122A" w:rsidRPr="006E1760" w:rsidRDefault="0090122A" w:rsidP="0090122A">
      <w:pPr>
        <w:pStyle w:val="ListParagraph"/>
        <w:numPr>
          <w:ilvl w:val="0"/>
          <w:numId w:val="14"/>
        </w:numPr>
        <w:rPr>
          <w:rFonts w:ascii="Times New Roman" w:hAnsi="Times New Roman" w:cs="Times New Roman"/>
        </w:rPr>
      </w:pPr>
      <w:r w:rsidRPr="006E1760">
        <w:rPr>
          <w:rFonts w:ascii="Times New Roman" w:hAnsi="Times New Roman" w:cs="Times New Roman"/>
        </w:rPr>
        <w:t>Design and optimization of measurement systems using forward predictive models</w:t>
      </w:r>
    </w:p>
    <w:p w14:paraId="5ADA9AEE" w14:textId="77777777" w:rsidR="0090122A" w:rsidRPr="006E1760" w:rsidRDefault="0090122A" w:rsidP="0090122A">
      <w:pPr>
        <w:pStyle w:val="ListParagraph"/>
        <w:numPr>
          <w:ilvl w:val="0"/>
          <w:numId w:val="14"/>
        </w:numPr>
        <w:rPr>
          <w:rFonts w:ascii="Times New Roman" w:hAnsi="Times New Roman" w:cs="Times New Roman"/>
        </w:rPr>
      </w:pPr>
      <w:r w:rsidRPr="006E1760">
        <w:rPr>
          <w:rFonts w:ascii="Times New Roman" w:hAnsi="Times New Roman" w:cs="Times New Roman"/>
        </w:rPr>
        <w:t>Characterization and calibration of instruments</w:t>
      </w:r>
    </w:p>
    <w:p w14:paraId="0F7685BD" w14:textId="77777777" w:rsidR="0090122A" w:rsidRPr="006E1760" w:rsidRDefault="0090122A" w:rsidP="0090122A">
      <w:pPr>
        <w:pStyle w:val="ListParagraph"/>
        <w:numPr>
          <w:ilvl w:val="0"/>
          <w:numId w:val="14"/>
        </w:numPr>
        <w:rPr>
          <w:rFonts w:ascii="Times New Roman" w:hAnsi="Times New Roman" w:cs="Times New Roman"/>
        </w:rPr>
      </w:pPr>
      <w:r w:rsidRPr="006E1760">
        <w:rPr>
          <w:rFonts w:ascii="Times New Roman" w:hAnsi="Times New Roman" w:cs="Times New Roman"/>
        </w:rPr>
        <w:t>Correction factors (to reference conditions), interference corrections</w:t>
      </w:r>
    </w:p>
    <w:p w14:paraId="50F55F01" w14:textId="77777777" w:rsidR="0090122A" w:rsidRPr="006E1760" w:rsidRDefault="0090122A" w:rsidP="0090122A">
      <w:pPr>
        <w:pStyle w:val="ListParagraph"/>
        <w:numPr>
          <w:ilvl w:val="0"/>
          <w:numId w:val="14"/>
        </w:numPr>
        <w:rPr>
          <w:rFonts w:ascii="Times New Roman" w:hAnsi="Times New Roman" w:cs="Times New Roman"/>
        </w:rPr>
      </w:pPr>
      <w:r w:rsidRPr="006E1760">
        <w:rPr>
          <w:rFonts w:ascii="Times New Roman" w:hAnsi="Times New Roman" w:cs="Times New Roman"/>
        </w:rPr>
        <w:t xml:space="preserve">Inverse analyses to determine source term using measurement data </w:t>
      </w:r>
    </w:p>
    <w:p w14:paraId="704A7DCE" w14:textId="77777777" w:rsidR="0090122A" w:rsidRPr="006E1760" w:rsidRDefault="0090122A" w:rsidP="0090122A">
      <w:pPr>
        <w:rPr>
          <w:rFonts w:ascii="Times New Roman" w:hAnsi="Times New Roman" w:cs="Times New Roman"/>
        </w:rPr>
      </w:pPr>
    </w:p>
    <w:p w14:paraId="74C93CDF" w14:textId="126027E4"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Nuclear and atomic data uncertainties are often the limiting factors in the overall uncertainties achievable using an NDA technique.  </w:t>
      </w:r>
      <w:r w:rsidR="00D93137" w:rsidRPr="006E1760">
        <w:rPr>
          <w:rFonts w:ascii="Times New Roman" w:hAnsi="Times New Roman" w:cs="Times New Roman"/>
        </w:rPr>
        <w:t xml:space="preserve">For accurate uncertainty quantification (UQ), it is important to consider covariances in nuclear data, but </w:t>
      </w:r>
      <w:r w:rsidR="00D93137">
        <w:rPr>
          <w:rFonts w:ascii="Times New Roman" w:hAnsi="Times New Roman" w:cs="Times New Roman"/>
        </w:rPr>
        <w:t>this</w:t>
      </w:r>
      <w:r w:rsidR="00D93137" w:rsidRPr="006E1760">
        <w:rPr>
          <w:rFonts w:ascii="Times New Roman" w:hAnsi="Times New Roman" w:cs="Times New Roman"/>
        </w:rPr>
        <w:t xml:space="preserve"> is typically not</w:t>
      </w:r>
      <w:r w:rsidR="00D93137">
        <w:rPr>
          <w:rFonts w:ascii="Times New Roman" w:hAnsi="Times New Roman" w:cs="Times New Roman"/>
        </w:rPr>
        <w:t xml:space="preserve"> done</w:t>
      </w:r>
      <w:r w:rsidR="00D93137" w:rsidRPr="006E1760">
        <w:rPr>
          <w:rFonts w:ascii="Times New Roman" w:hAnsi="Times New Roman" w:cs="Times New Roman"/>
        </w:rPr>
        <w:t xml:space="preserve">! </w:t>
      </w:r>
    </w:p>
    <w:p w14:paraId="67312CB9" w14:textId="77777777" w:rsidR="0090122A" w:rsidRPr="006E1760" w:rsidRDefault="0090122A" w:rsidP="0090122A">
      <w:pPr>
        <w:rPr>
          <w:rFonts w:ascii="Times New Roman" w:hAnsi="Times New Roman" w:cs="Times New Roman"/>
        </w:rPr>
      </w:pPr>
    </w:p>
    <w:p w14:paraId="648D9CD5"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We often don’t use nuclear data as it was traditionally evaluated.  </w:t>
      </w:r>
    </w:p>
    <w:p w14:paraId="27C6793D"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Minimizing systematic uncertainties due to nuclear and atomic data would improve the accuracies that can be achieved by the NDA instruments</w:t>
      </w:r>
    </w:p>
    <w:p w14:paraId="0425D52F"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Will in turn drive the revision of International Target Values (ITV) [see e.g. STR-368 (2010), ESARDA Bulletin 48 (2012)], resulting in better measurements.</w:t>
      </w:r>
    </w:p>
    <w:p w14:paraId="3A700C25"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lastRenderedPageBreak/>
        <w:t>The ITVs reflect the current state of practice, given the knowledge of the uncertainties (they are not a goal per se or what is possible).</w:t>
      </w:r>
    </w:p>
    <w:p w14:paraId="778EB763"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We are obligated by IAEA agreements to use best metrological practices</w:t>
      </w:r>
    </w:p>
    <w:p w14:paraId="391E49E6" w14:textId="77777777" w:rsidR="0090122A" w:rsidRPr="006E1760" w:rsidRDefault="0090122A" w:rsidP="0090122A">
      <w:pPr>
        <w:rPr>
          <w:rFonts w:ascii="Times New Roman" w:hAnsi="Times New Roman" w:cs="Times New Roman"/>
        </w:rPr>
      </w:pPr>
    </w:p>
    <w:p w14:paraId="5A05DCFC" w14:textId="77777777" w:rsidR="0090122A" w:rsidRPr="006E1760" w:rsidRDefault="0090122A" w:rsidP="0090122A">
      <w:pPr>
        <w:numPr>
          <w:ilvl w:val="0"/>
          <w:numId w:val="11"/>
        </w:numPr>
        <w:rPr>
          <w:rFonts w:ascii="Times New Roman" w:hAnsi="Times New Roman" w:cs="Times New Roman"/>
        </w:rPr>
      </w:pPr>
      <w:r w:rsidRPr="006E1760">
        <w:rPr>
          <w:rFonts w:ascii="Times New Roman" w:hAnsi="Times New Roman" w:cs="Times New Roman"/>
        </w:rPr>
        <w:t>Fission Yields: Accurate estimation of neutron absorbing fission products is vital.</w:t>
      </w:r>
    </w:p>
    <w:p w14:paraId="2DFBA6FC" w14:textId="66AC99D2" w:rsidR="0090122A" w:rsidRPr="006E1760" w:rsidRDefault="0090122A" w:rsidP="0090122A">
      <w:pPr>
        <w:numPr>
          <w:ilvl w:val="1"/>
          <w:numId w:val="11"/>
        </w:numPr>
        <w:rPr>
          <w:rFonts w:ascii="Times New Roman" w:hAnsi="Times New Roman" w:cs="Times New Roman"/>
        </w:rPr>
      </w:pPr>
      <w:r w:rsidRPr="006E1760">
        <w:rPr>
          <w:rFonts w:ascii="Times New Roman" w:hAnsi="Times New Roman" w:cs="Times New Roman"/>
        </w:rPr>
        <w:t xml:space="preserve">Build-up of neutron absorbing fission products, reduces the net neutron population inside and escaping from the source, and therefore, the count rate measured by </w:t>
      </w:r>
      <w:r w:rsidR="00D93137" w:rsidRPr="006E1760">
        <w:rPr>
          <w:rFonts w:ascii="Times New Roman" w:hAnsi="Times New Roman" w:cs="Times New Roman"/>
        </w:rPr>
        <w:t>an</w:t>
      </w:r>
      <w:r w:rsidRPr="006E1760">
        <w:rPr>
          <w:rFonts w:ascii="Times New Roman" w:hAnsi="Times New Roman" w:cs="Times New Roman"/>
        </w:rPr>
        <w:t xml:space="preserve"> NDA instrument.</w:t>
      </w:r>
    </w:p>
    <w:p w14:paraId="2A41D98E" w14:textId="77777777" w:rsidR="0090122A" w:rsidRPr="006E1760" w:rsidRDefault="0090122A" w:rsidP="0090122A">
      <w:pPr>
        <w:numPr>
          <w:ilvl w:val="1"/>
          <w:numId w:val="11"/>
        </w:numPr>
        <w:rPr>
          <w:rFonts w:ascii="Times New Roman" w:hAnsi="Times New Roman" w:cs="Times New Roman"/>
        </w:rPr>
      </w:pPr>
      <w:r w:rsidRPr="006E1760">
        <w:rPr>
          <w:rFonts w:ascii="Times New Roman" w:hAnsi="Times New Roman" w:cs="Times New Roman"/>
        </w:rPr>
        <w:t xml:space="preserve">ORIGEN estimations of fission products such as </w:t>
      </w:r>
      <w:r w:rsidRPr="006E1760">
        <w:rPr>
          <w:rFonts w:ascii="Times New Roman" w:hAnsi="Times New Roman" w:cs="Times New Roman"/>
          <w:vertAlign w:val="superscript"/>
        </w:rPr>
        <w:t>133</w:t>
      </w:r>
      <w:r w:rsidRPr="006E1760">
        <w:rPr>
          <w:rFonts w:ascii="Times New Roman" w:hAnsi="Times New Roman" w:cs="Times New Roman"/>
        </w:rPr>
        <w:t xml:space="preserve">Cs, </w:t>
      </w:r>
      <w:r w:rsidRPr="006E1760">
        <w:rPr>
          <w:rFonts w:ascii="Times New Roman" w:hAnsi="Times New Roman" w:cs="Times New Roman"/>
          <w:vertAlign w:val="superscript"/>
        </w:rPr>
        <w:t>143</w:t>
      </w:r>
      <w:r w:rsidRPr="006E1760">
        <w:rPr>
          <w:rFonts w:ascii="Times New Roman" w:hAnsi="Times New Roman" w:cs="Times New Roman"/>
        </w:rPr>
        <w:t xml:space="preserve">Nd, </w:t>
      </w:r>
      <w:r w:rsidRPr="006E1760">
        <w:rPr>
          <w:rFonts w:ascii="Times New Roman" w:hAnsi="Times New Roman" w:cs="Times New Roman"/>
          <w:vertAlign w:val="superscript"/>
        </w:rPr>
        <w:t>149</w:t>
      </w:r>
      <w:r w:rsidRPr="006E1760">
        <w:rPr>
          <w:rFonts w:ascii="Times New Roman" w:hAnsi="Times New Roman" w:cs="Times New Roman"/>
        </w:rPr>
        <w:t xml:space="preserve">Sm, </w:t>
      </w:r>
      <w:r w:rsidRPr="006E1760">
        <w:rPr>
          <w:rFonts w:ascii="Times New Roman" w:hAnsi="Times New Roman" w:cs="Times New Roman"/>
          <w:vertAlign w:val="superscript"/>
        </w:rPr>
        <w:t>154</w:t>
      </w:r>
      <w:r w:rsidRPr="006E1760">
        <w:rPr>
          <w:rFonts w:ascii="Times New Roman" w:hAnsi="Times New Roman" w:cs="Times New Roman"/>
        </w:rPr>
        <w:t xml:space="preserve">Eu are within a few % of experimental values. </w:t>
      </w:r>
    </w:p>
    <w:p w14:paraId="3B43E56B" w14:textId="77777777" w:rsidR="0090122A" w:rsidRPr="006E1760" w:rsidRDefault="0090122A" w:rsidP="0090122A">
      <w:pPr>
        <w:numPr>
          <w:ilvl w:val="1"/>
          <w:numId w:val="11"/>
        </w:numPr>
        <w:rPr>
          <w:rFonts w:ascii="Times New Roman" w:hAnsi="Times New Roman" w:cs="Times New Roman"/>
        </w:rPr>
      </w:pPr>
      <w:r w:rsidRPr="006E1760">
        <w:rPr>
          <w:rFonts w:ascii="Times New Roman" w:hAnsi="Times New Roman" w:cs="Times New Roman"/>
        </w:rPr>
        <w:t>Absorption cross sections of some of the fission products (</w:t>
      </w:r>
      <w:r w:rsidRPr="006E1760">
        <w:rPr>
          <w:rFonts w:ascii="Times New Roman" w:hAnsi="Times New Roman" w:cs="Times New Roman"/>
          <w:vertAlign w:val="superscript"/>
        </w:rPr>
        <w:t>155</w:t>
      </w:r>
      <w:r w:rsidRPr="006E1760">
        <w:rPr>
          <w:rFonts w:ascii="Times New Roman" w:hAnsi="Times New Roman" w:cs="Times New Roman"/>
        </w:rPr>
        <w:t>Gd) have relatively large uncertainties (~5.3%).</w:t>
      </w:r>
    </w:p>
    <w:p w14:paraId="36C502A1" w14:textId="77777777" w:rsidR="0090122A" w:rsidRPr="006E1760" w:rsidRDefault="0090122A" w:rsidP="0090122A">
      <w:pPr>
        <w:numPr>
          <w:ilvl w:val="1"/>
          <w:numId w:val="11"/>
        </w:numPr>
        <w:rPr>
          <w:rFonts w:ascii="Times New Roman" w:hAnsi="Times New Roman" w:cs="Times New Roman"/>
        </w:rPr>
      </w:pPr>
      <w:r w:rsidRPr="006E1760">
        <w:rPr>
          <w:rFonts w:ascii="Times New Roman" w:hAnsi="Times New Roman" w:cs="Times New Roman"/>
        </w:rPr>
        <w:t xml:space="preserve">Calculated/Experimental ratios for </w:t>
      </w:r>
      <w:r w:rsidRPr="006E1760">
        <w:rPr>
          <w:rFonts w:ascii="Times New Roman" w:hAnsi="Times New Roman" w:cs="Times New Roman"/>
          <w:vertAlign w:val="superscript"/>
        </w:rPr>
        <w:t>109</w:t>
      </w:r>
      <w:r w:rsidRPr="006E1760">
        <w:rPr>
          <w:rFonts w:ascii="Times New Roman" w:hAnsi="Times New Roman" w:cs="Times New Roman"/>
        </w:rPr>
        <w:t xml:space="preserve">Ag, </w:t>
      </w:r>
      <w:r w:rsidRPr="006E1760">
        <w:rPr>
          <w:rFonts w:ascii="Times New Roman" w:hAnsi="Times New Roman" w:cs="Times New Roman"/>
          <w:vertAlign w:val="superscript"/>
        </w:rPr>
        <w:t>106</w:t>
      </w:r>
      <w:r w:rsidRPr="006E1760">
        <w:rPr>
          <w:rFonts w:ascii="Times New Roman" w:hAnsi="Times New Roman" w:cs="Times New Roman"/>
        </w:rPr>
        <w:t xml:space="preserve">Rh, and </w:t>
      </w:r>
      <w:r w:rsidRPr="006E1760">
        <w:rPr>
          <w:rFonts w:ascii="Times New Roman" w:hAnsi="Times New Roman" w:cs="Times New Roman"/>
          <w:vertAlign w:val="superscript"/>
        </w:rPr>
        <w:t>125</w:t>
      </w:r>
      <w:r w:rsidRPr="006E1760">
        <w:rPr>
          <w:rFonts w:ascii="Times New Roman" w:hAnsi="Times New Roman" w:cs="Times New Roman"/>
        </w:rPr>
        <w:t xml:space="preserve">Sb: 170%, 67%, and 100%, respectively. </w:t>
      </w:r>
    </w:p>
    <w:p w14:paraId="3F029C47" w14:textId="77777777" w:rsidR="0090122A" w:rsidRPr="006E1760" w:rsidRDefault="0090122A" w:rsidP="0090122A">
      <w:pPr>
        <w:numPr>
          <w:ilvl w:val="1"/>
          <w:numId w:val="11"/>
        </w:numPr>
        <w:rPr>
          <w:rFonts w:ascii="Times New Roman" w:hAnsi="Times New Roman" w:cs="Times New Roman"/>
        </w:rPr>
      </w:pPr>
      <w:r w:rsidRPr="006E1760">
        <w:rPr>
          <w:rFonts w:ascii="Times New Roman" w:hAnsi="Times New Roman" w:cs="Times New Roman"/>
        </w:rPr>
        <w:t xml:space="preserve">Inconsistencies have been observed with respect to quoted uncertainties on legacy nuclear fission yield data on noble gas fission products; (e.g.) </w:t>
      </w:r>
      <w:r w:rsidRPr="006E1760">
        <w:rPr>
          <w:rFonts w:ascii="Times New Roman" w:hAnsi="Times New Roman" w:cs="Times New Roman"/>
          <w:vertAlign w:val="superscript"/>
        </w:rPr>
        <w:t>85</w:t>
      </w:r>
      <w:r w:rsidRPr="006E1760">
        <w:rPr>
          <w:rFonts w:ascii="Times New Roman" w:hAnsi="Times New Roman" w:cs="Times New Roman"/>
        </w:rPr>
        <w:t>Kr</w:t>
      </w:r>
    </w:p>
    <w:p w14:paraId="623215B3" w14:textId="77777777" w:rsidR="0090122A" w:rsidRPr="006E1760" w:rsidRDefault="0090122A" w:rsidP="0090122A">
      <w:pPr>
        <w:numPr>
          <w:ilvl w:val="0"/>
          <w:numId w:val="11"/>
        </w:numPr>
        <w:rPr>
          <w:rFonts w:ascii="Times New Roman" w:hAnsi="Times New Roman" w:cs="Times New Roman"/>
        </w:rPr>
      </w:pPr>
      <w:r w:rsidRPr="006E1760">
        <w:rPr>
          <w:rFonts w:ascii="Times New Roman" w:hAnsi="Times New Roman" w:cs="Times New Roman"/>
          <w:vertAlign w:val="superscript"/>
        </w:rPr>
        <w:t>244</w:t>
      </w:r>
      <w:r w:rsidRPr="006E1760">
        <w:rPr>
          <w:rFonts w:ascii="Times New Roman" w:hAnsi="Times New Roman" w:cs="Times New Roman"/>
        </w:rPr>
        <w:t xml:space="preserve">Cm is the dominant source of spontaneous fission neutrons as well as delayed neutrons from spent fuel: the nuclear data uncertainties are relatively high (8%). </w:t>
      </w:r>
    </w:p>
    <w:p w14:paraId="36775FED" w14:textId="77777777" w:rsidR="0090122A" w:rsidRPr="006E1760" w:rsidRDefault="0090122A" w:rsidP="0090122A">
      <w:pPr>
        <w:rPr>
          <w:rFonts w:ascii="Times New Roman" w:hAnsi="Times New Roman" w:cs="Times New Roman"/>
        </w:rPr>
      </w:pPr>
    </w:p>
    <w:p w14:paraId="1CA7D028"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Status of nuclear data and their uncertainties – Actinide reaction cross sections</w:t>
      </w:r>
    </w:p>
    <w:p w14:paraId="6CE945D3" w14:textId="77777777" w:rsidR="0090122A" w:rsidRPr="006E1760" w:rsidRDefault="0090122A" w:rsidP="0090122A">
      <w:pPr>
        <w:rPr>
          <w:rFonts w:ascii="Times New Roman" w:hAnsi="Times New Roman" w:cs="Times New Roman"/>
        </w:rPr>
      </w:pPr>
    </w:p>
    <w:p w14:paraId="4C28B1CD" w14:textId="77777777" w:rsidR="0090122A" w:rsidRPr="006E1760" w:rsidRDefault="0090122A" w:rsidP="0090122A">
      <w:pPr>
        <w:numPr>
          <w:ilvl w:val="0"/>
          <w:numId w:val="12"/>
        </w:numPr>
        <w:rPr>
          <w:rFonts w:ascii="Times New Roman" w:hAnsi="Times New Roman" w:cs="Times New Roman"/>
        </w:rPr>
      </w:pPr>
      <w:r w:rsidRPr="006E1760">
        <w:rPr>
          <w:rFonts w:ascii="Times New Roman" w:hAnsi="Times New Roman" w:cs="Times New Roman"/>
        </w:rPr>
        <w:t xml:space="preserve">High-fidelity covariance matrices for evaluated ENDF/B-VII files are available for 3 major actinides, </w:t>
      </w:r>
      <w:r w:rsidRPr="006E1760">
        <w:rPr>
          <w:rFonts w:ascii="Times New Roman" w:hAnsi="Times New Roman" w:cs="Times New Roman"/>
          <w:vertAlign w:val="superscript"/>
        </w:rPr>
        <w:t>235,238</w:t>
      </w:r>
      <w:r w:rsidRPr="006E1760">
        <w:rPr>
          <w:rFonts w:ascii="Times New Roman" w:hAnsi="Times New Roman" w:cs="Times New Roman"/>
        </w:rPr>
        <w:t xml:space="preserve">U and </w:t>
      </w:r>
      <w:r w:rsidRPr="006E1760">
        <w:rPr>
          <w:rFonts w:ascii="Times New Roman" w:hAnsi="Times New Roman" w:cs="Times New Roman"/>
          <w:vertAlign w:val="superscript"/>
        </w:rPr>
        <w:t>239</w:t>
      </w:r>
      <w:r w:rsidRPr="006E1760">
        <w:rPr>
          <w:rFonts w:ascii="Times New Roman" w:hAnsi="Times New Roman" w:cs="Times New Roman"/>
        </w:rPr>
        <w:t>Pu [P. Talou et al., Nuclear Data Sheets 112 (2011) 3054–3074]</w:t>
      </w:r>
    </w:p>
    <w:p w14:paraId="5039F2F1" w14:textId="77777777" w:rsidR="0090122A" w:rsidRPr="006E1760" w:rsidRDefault="0090122A" w:rsidP="0090122A">
      <w:pPr>
        <w:numPr>
          <w:ilvl w:val="0"/>
          <w:numId w:val="12"/>
        </w:numPr>
        <w:rPr>
          <w:rFonts w:ascii="Times New Roman" w:hAnsi="Times New Roman" w:cs="Times New Roman"/>
        </w:rPr>
      </w:pPr>
      <w:r w:rsidRPr="006E1760">
        <w:rPr>
          <w:rFonts w:ascii="Times New Roman" w:hAnsi="Times New Roman" w:cs="Times New Roman"/>
        </w:rPr>
        <w:t>Covariance matrix evaluations for all major reaction cross sections are available- total, capture, fission, elastic, total inelastic, and (n,xn). [P. Talou et al., Nuclear Data Sheets 112 (2011) 3054–3074.]</w:t>
      </w:r>
    </w:p>
    <w:p w14:paraId="5A29EFDA" w14:textId="77777777" w:rsidR="0090122A" w:rsidRPr="006E1760" w:rsidRDefault="0090122A" w:rsidP="0090122A">
      <w:pPr>
        <w:numPr>
          <w:ilvl w:val="1"/>
          <w:numId w:val="12"/>
        </w:numPr>
        <w:rPr>
          <w:rFonts w:ascii="Times New Roman" w:hAnsi="Times New Roman" w:cs="Times New Roman"/>
        </w:rPr>
      </w:pPr>
      <w:r w:rsidRPr="006E1760">
        <w:rPr>
          <w:rFonts w:ascii="Times New Roman" w:hAnsi="Times New Roman" w:cs="Times New Roman"/>
          <w:u w:val="single"/>
        </w:rPr>
        <w:t>Need:</w:t>
      </w:r>
      <w:r w:rsidRPr="006E1760">
        <w:rPr>
          <w:rFonts w:ascii="Times New Roman" w:hAnsi="Times New Roman" w:cs="Times New Roman"/>
        </w:rPr>
        <w:t xml:space="preserve"> Angular distribution, uncertainties for discrete inelastic reaction cross sections</w:t>
      </w:r>
    </w:p>
    <w:p w14:paraId="15E3520B" w14:textId="77777777" w:rsidR="0090122A" w:rsidRPr="006E1760" w:rsidRDefault="0090122A" w:rsidP="0090122A">
      <w:pPr>
        <w:numPr>
          <w:ilvl w:val="0"/>
          <w:numId w:val="12"/>
        </w:numPr>
        <w:rPr>
          <w:rFonts w:ascii="Times New Roman" w:hAnsi="Times New Roman" w:cs="Times New Roman"/>
        </w:rPr>
      </w:pPr>
      <w:r w:rsidRPr="006E1760">
        <w:rPr>
          <w:rFonts w:ascii="Times New Roman" w:hAnsi="Times New Roman" w:cs="Times New Roman"/>
        </w:rPr>
        <w:t>Quotable quotes [P. Talou et al., Nuclear Data Sheets 112 (2011) 3054–3074]</w:t>
      </w:r>
    </w:p>
    <w:p w14:paraId="4CCF2D49" w14:textId="77777777" w:rsidR="0090122A" w:rsidRPr="006E1760" w:rsidRDefault="0090122A" w:rsidP="0090122A">
      <w:pPr>
        <w:numPr>
          <w:ilvl w:val="1"/>
          <w:numId w:val="12"/>
        </w:numPr>
        <w:rPr>
          <w:rFonts w:ascii="Times New Roman" w:hAnsi="Times New Roman" w:cs="Times New Roman"/>
        </w:rPr>
      </w:pPr>
      <w:r w:rsidRPr="006E1760">
        <w:rPr>
          <w:rFonts w:ascii="Times New Roman" w:hAnsi="Times New Roman" w:cs="Times New Roman"/>
        </w:rPr>
        <w:t>“In many cases, the evaluation of the nuclear data was performed prior to the quantification of uncertainties, thereby creating a somewhat inconsistent approach.”</w:t>
      </w:r>
    </w:p>
    <w:p w14:paraId="430939B0" w14:textId="77777777" w:rsidR="0090122A" w:rsidRPr="006E1760" w:rsidRDefault="0090122A" w:rsidP="0090122A">
      <w:pPr>
        <w:numPr>
          <w:ilvl w:val="1"/>
          <w:numId w:val="12"/>
        </w:numPr>
        <w:rPr>
          <w:rFonts w:ascii="Times New Roman" w:hAnsi="Times New Roman" w:cs="Times New Roman"/>
        </w:rPr>
      </w:pPr>
      <w:r w:rsidRPr="006E1760">
        <w:rPr>
          <w:rFonts w:ascii="Times New Roman" w:hAnsi="Times New Roman" w:cs="Times New Roman"/>
        </w:rPr>
        <w:t>“While such detailed approach (for uncertainty quantification and covariance calculation) has been used for the standards evaluation, much less has been done for other reactions and isotopes.”</w:t>
      </w:r>
    </w:p>
    <w:p w14:paraId="53F6EB8E" w14:textId="77777777" w:rsidR="0090122A" w:rsidRPr="006E1760" w:rsidRDefault="0090122A" w:rsidP="0090122A">
      <w:pPr>
        <w:numPr>
          <w:ilvl w:val="1"/>
          <w:numId w:val="12"/>
        </w:numPr>
        <w:rPr>
          <w:rFonts w:ascii="Times New Roman" w:hAnsi="Times New Roman" w:cs="Times New Roman"/>
        </w:rPr>
      </w:pPr>
      <w:r w:rsidRPr="006E1760">
        <w:rPr>
          <w:rFonts w:ascii="Times New Roman" w:hAnsi="Times New Roman" w:cs="Times New Roman"/>
        </w:rPr>
        <w:t xml:space="preserve">“The unresolved resonance region represents an interesting challenge…Such work would lead to correlations between the resolved resonance range and the fast energy range, which are totally absent from the current covariance matrices.”  </w:t>
      </w:r>
    </w:p>
    <w:p w14:paraId="42B77F87" w14:textId="77777777" w:rsidR="0090122A" w:rsidRPr="006E1760" w:rsidRDefault="0090122A" w:rsidP="0090122A">
      <w:pPr>
        <w:numPr>
          <w:ilvl w:val="0"/>
          <w:numId w:val="12"/>
        </w:numPr>
        <w:rPr>
          <w:rFonts w:ascii="Times New Roman" w:hAnsi="Times New Roman" w:cs="Times New Roman"/>
        </w:rPr>
      </w:pPr>
      <w:r w:rsidRPr="006E1760">
        <w:rPr>
          <w:rFonts w:ascii="Times New Roman" w:hAnsi="Times New Roman" w:cs="Times New Roman"/>
          <w:u w:val="single"/>
        </w:rPr>
        <w:t>Fission cross sections:</w:t>
      </w:r>
      <w:r w:rsidRPr="006E1760">
        <w:rPr>
          <w:rFonts w:ascii="Times New Roman" w:hAnsi="Times New Roman" w:cs="Times New Roman"/>
        </w:rPr>
        <w:t xml:space="preserve"> Important for source term definition and interpretation of the response of active and passive neutron NDA system measurements for safeguards (e.g. Active Well Coincidence Counter, Neutron Coincidence Collar). </w:t>
      </w:r>
    </w:p>
    <w:p w14:paraId="14A428D3" w14:textId="77777777" w:rsidR="0090122A" w:rsidRPr="006E1760" w:rsidRDefault="0090122A" w:rsidP="0090122A">
      <w:pPr>
        <w:numPr>
          <w:ilvl w:val="0"/>
          <w:numId w:val="12"/>
        </w:numPr>
        <w:rPr>
          <w:rFonts w:ascii="Times New Roman" w:hAnsi="Times New Roman" w:cs="Times New Roman"/>
        </w:rPr>
      </w:pPr>
      <w:r w:rsidRPr="006E1760">
        <w:rPr>
          <w:rFonts w:ascii="Times New Roman" w:hAnsi="Times New Roman" w:cs="Times New Roman"/>
        </w:rPr>
        <w:t xml:space="preserve">Neutron-induced fission cross section of </w:t>
      </w:r>
      <w:r w:rsidRPr="006E1760">
        <w:rPr>
          <w:rFonts w:ascii="Times New Roman" w:hAnsi="Times New Roman" w:cs="Times New Roman"/>
          <w:vertAlign w:val="superscript"/>
        </w:rPr>
        <w:t>235</w:t>
      </w:r>
      <w:r w:rsidRPr="006E1760">
        <w:rPr>
          <w:rFonts w:ascii="Times New Roman" w:hAnsi="Times New Roman" w:cs="Times New Roman"/>
        </w:rPr>
        <w:t xml:space="preserve">U was evaluated by the IAEA Standards Group [A.D. Carlson et al., Nuclear Data Sheets, 110, 3215 (2009)], </w:t>
      </w:r>
    </w:p>
    <w:p w14:paraId="78BEE4C4" w14:textId="77777777" w:rsidR="0090122A" w:rsidRPr="006E1760" w:rsidRDefault="0090122A" w:rsidP="0090122A">
      <w:pPr>
        <w:numPr>
          <w:ilvl w:val="1"/>
          <w:numId w:val="12"/>
        </w:numPr>
        <w:rPr>
          <w:rFonts w:ascii="Times New Roman" w:hAnsi="Times New Roman" w:cs="Times New Roman"/>
        </w:rPr>
      </w:pPr>
      <w:r w:rsidRPr="006E1760">
        <w:rPr>
          <w:rFonts w:ascii="Times New Roman" w:hAnsi="Times New Roman" w:cs="Times New Roman"/>
        </w:rPr>
        <w:t xml:space="preserve">ENDF/B-VII.0 evaluation incorporates their findings without modification, </w:t>
      </w:r>
      <w:r w:rsidRPr="006E1760">
        <w:rPr>
          <w:rFonts w:ascii="Times New Roman" w:hAnsi="Times New Roman" w:cs="Times New Roman"/>
          <w:b/>
          <w:bCs/>
        </w:rPr>
        <w:t>including the associated covariance matrix for this reaction</w:t>
      </w:r>
    </w:p>
    <w:p w14:paraId="4E5B234C" w14:textId="77777777" w:rsidR="0090122A" w:rsidRPr="006E1760" w:rsidRDefault="0090122A" w:rsidP="0090122A">
      <w:pPr>
        <w:numPr>
          <w:ilvl w:val="1"/>
          <w:numId w:val="12"/>
        </w:numPr>
        <w:rPr>
          <w:rFonts w:ascii="Times New Roman" w:hAnsi="Times New Roman" w:cs="Times New Roman"/>
        </w:rPr>
      </w:pPr>
      <w:r w:rsidRPr="006E1760">
        <w:rPr>
          <w:rFonts w:ascii="Times New Roman" w:hAnsi="Times New Roman" w:cs="Times New Roman"/>
        </w:rPr>
        <w:lastRenderedPageBreak/>
        <w:t xml:space="preserve">UQ for the neutron-induced fission cross-section of </w:t>
      </w:r>
      <w:r w:rsidRPr="006E1760">
        <w:rPr>
          <w:rFonts w:ascii="Times New Roman" w:hAnsi="Times New Roman" w:cs="Times New Roman"/>
          <w:vertAlign w:val="superscript"/>
        </w:rPr>
        <w:t>235</w:t>
      </w:r>
      <w:r w:rsidRPr="006E1760">
        <w:rPr>
          <w:rFonts w:ascii="Times New Roman" w:hAnsi="Times New Roman" w:cs="Times New Roman"/>
        </w:rPr>
        <w:t>U is of major importance as most other actinide fission cross-section uncertainties are driven by it.</w:t>
      </w:r>
    </w:p>
    <w:p w14:paraId="1965EA43" w14:textId="77777777" w:rsidR="0090122A" w:rsidRPr="006E1760" w:rsidRDefault="0090122A" w:rsidP="0090122A">
      <w:pPr>
        <w:numPr>
          <w:ilvl w:val="0"/>
          <w:numId w:val="12"/>
        </w:numPr>
        <w:rPr>
          <w:rFonts w:ascii="Times New Roman" w:hAnsi="Times New Roman" w:cs="Times New Roman"/>
        </w:rPr>
      </w:pPr>
      <w:r w:rsidRPr="006E1760">
        <w:rPr>
          <w:rFonts w:ascii="Times New Roman" w:hAnsi="Times New Roman" w:cs="Times New Roman"/>
        </w:rPr>
        <w:t>Evaluation by the IAEA Standards Group is the result of major efforts from experts in the domain.</w:t>
      </w:r>
    </w:p>
    <w:p w14:paraId="75D8C309" w14:textId="77777777" w:rsidR="0090122A" w:rsidRPr="006E1760" w:rsidRDefault="0090122A" w:rsidP="0090122A">
      <w:pPr>
        <w:numPr>
          <w:ilvl w:val="1"/>
          <w:numId w:val="12"/>
        </w:numPr>
        <w:rPr>
          <w:rFonts w:ascii="Times New Roman" w:hAnsi="Times New Roman" w:cs="Times New Roman"/>
        </w:rPr>
      </w:pPr>
      <w:r w:rsidRPr="006E1760">
        <w:rPr>
          <w:rFonts w:ascii="Times New Roman" w:hAnsi="Times New Roman" w:cs="Times New Roman"/>
          <w:i/>
          <w:iCs/>
        </w:rPr>
        <w:t>Yet, unrecognized correlations between experiments can be expected to lead to an underestimation of the final uncertainties.</w:t>
      </w:r>
    </w:p>
    <w:p w14:paraId="17BF210A" w14:textId="77777777" w:rsidR="0090122A" w:rsidRPr="006E1760" w:rsidRDefault="0090122A" w:rsidP="0090122A">
      <w:pPr>
        <w:rPr>
          <w:rFonts w:ascii="Times New Roman" w:hAnsi="Times New Roman" w:cs="Times New Roman"/>
        </w:rPr>
      </w:pPr>
    </w:p>
    <w:p w14:paraId="1A633E59" w14:textId="77777777" w:rsidR="0090122A" w:rsidRPr="006E1760" w:rsidRDefault="0090122A" w:rsidP="0090122A">
      <w:pPr>
        <w:rPr>
          <w:rFonts w:ascii="Times New Roman" w:hAnsi="Times New Roman" w:cs="Times New Roman"/>
        </w:rPr>
      </w:pPr>
      <w:r w:rsidRPr="006E1760">
        <w:rPr>
          <w:rFonts w:ascii="Times New Roman" w:hAnsi="Times New Roman" w:cs="Times New Roman"/>
          <w:b/>
          <w:u w:val="single"/>
        </w:rPr>
        <w:t>Some Conclusions for NDA methods</w:t>
      </w:r>
      <w:r w:rsidRPr="006E1760">
        <w:rPr>
          <w:rFonts w:ascii="Times New Roman" w:hAnsi="Times New Roman" w:cs="Times New Roman"/>
        </w:rPr>
        <w:t>:</w:t>
      </w:r>
    </w:p>
    <w:p w14:paraId="6C5B9B45" w14:textId="77777777" w:rsidR="0090122A" w:rsidRPr="006E1760" w:rsidRDefault="0090122A" w:rsidP="0090122A">
      <w:pPr>
        <w:rPr>
          <w:rFonts w:ascii="Times New Roman" w:hAnsi="Times New Roman" w:cs="Times New Roman"/>
        </w:rPr>
      </w:pPr>
    </w:p>
    <w:p w14:paraId="11609616" w14:textId="77777777" w:rsidR="0090122A" w:rsidRPr="006E1760" w:rsidRDefault="0090122A" w:rsidP="0090122A">
      <w:pPr>
        <w:numPr>
          <w:ilvl w:val="0"/>
          <w:numId w:val="13"/>
        </w:numPr>
        <w:rPr>
          <w:rFonts w:ascii="Times New Roman" w:hAnsi="Times New Roman" w:cs="Times New Roman"/>
        </w:rPr>
      </w:pPr>
      <w:r w:rsidRPr="006E1760">
        <w:rPr>
          <w:rFonts w:ascii="Times New Roman" w:hAnsi="Times New Roman" w:cs="Times New Roman"/>
        </w:rPr>
        <w:t>Knowledge of nuclear and atomic data can become the limiting factors in design and calibration of NDA systems and physics-based modeling of responses from NDA systems used in safeguards applications.</w:t>
      </w:r>
    </w:p>
    <w:p w14:paraId="416A92BF" w14:textId="77777777" w:rsidR="0090122A" w:rsidRPr="006E1760" w:rsidRDefault="0090122A" w:rsidP="0090122A">
      <w:pPr>
        <w:numPr>
          <w:ilvl w:val="0"/>
          <w:numId w:val="13"/>
        </w:numPr>
        <w:rPr>
          <w:rFonts w:ascii="Times New Roman" w:hAnsi="Times New Roman" w:cs="Times New Roman"/>
        </w:rPr>
      </w:pPr>
      <w:r w:rsidRPr="006E1760">
        <w:rPr>
          <w:rFonts w:ascii="Times New Roman" w:hAnsi="Times New Roman" w:cs="Times New Roman"/>
        </w:rPr>
        <w:t xml:space="preserve">Among the nuclear data that are known very poorly are the neutron yields from (a, n) reaction on low Z nuclides.  </w:t>
      </w:r>
    </w:p>
    <w:p w14:paraId="308C918A" w14:textId="77777777" w:rsidR="0090122A" w:rsidRPr="006E1760" w:rsidRDefault="0090122A" w:rsidP="0090122A">
      <w:pPr>
        <w:numPr>
          <w:ilvl w:val="0"/>
          <w:numId w:val="13"/>
        </w:numPr>
        <w:rPr>
          <w:rFonts w:ascii="Times New Roman" w:hAnsi="Times New Roman" w:cs="Times New Roman"/>
        </w:rPr>
      </w:pPr>
      <w:r w:rsidRPr="006E1760">
        <w:rPr>
          <w:rFonts w:ascii="Times New Roman" w:hAnsi="Times New Roman" w:cs="Times New Roman"/>
        </w:rPr>
        <w:t xml:space="preserve">Uncertainty quantification, taking into account covariances, is needed for cross-section (fission and other reactions) data in the evaluated nuclear data libraries.  </w:t>
      </w:r>
    </w:p>
    <w:p w14:paraId="1BB8210B" w14:textId="77777777" w:rsidR="0090122A" w:rsidRPr="006E1760" w:rsidRDefault="0090122A" w:rsidP="0090122A">
      <w:pPr>
        <w:numPr>
          <w:ilvl w:val="0"/>
          <w:numId w:val="13"/>
        </w:numPr>
        <w:rPr>
          <w:rFonts w:ascii="Times New Roman" w:hAnsi="Times New Roman" w:cs="Times New Roman"/>
        </w:rPr>
      </w:pPr>
      <w:r w:rsidRPr="006E1760">
        <w:rPr>
          <w:rFonts w:ascii="Times New Roman" w:hAnsi="Times New Roman" w:cs="Times New Roman"/>
        </w:rPr>
        <w:t xml:space="preserve">Relative abundances of delayed neutron groups available in the literature have large uncertainties.  </w:t>
      </w:r>
    </w:p>
    <w:p w14:paraId="01D86889" w14:textId="77777777" w:rsidR="0090122A" w:rsidRPr="006E1760" w:rsidRDefault="0090122A" w:rsidP="0090122A">
      <w:pPr>
        <w:numPr>
          <w:ilvl w:val="0"/>
          <w:numId w:val="13"/>
        </w:numPr>
        <w:rPr>
          <w:rFonts w:ascii="Times New Roman" w:hAnsi="Times New Roman" w:cs="Times New Roman"/>
        </w:rPr>
      </w:pPr>
      <w:r w:rsidRPr="006E1760">
        <w:rPr>
          <w:rFonts w:ascii="Times New Roman" w:hAnsi="Times New Roman" w:cs="Times New Roman"/>
        </w:rPr>
        <w:t xml:space="preserve">Branching ratios of gamma-rays emitted by uranium, plutonium, and other actinide isotopes are needed with greater accuracies so that the uncertainties in the isotopic analyses can be driven down. </w:t>
      </w:r>
    </w:p>
    <w:p w14:paraId="662EF276" w14:textId="77777777" w:rsidR="0090122A" w:rsidRPr="006E1760" w:rsidRDefault="0090122A" w:rsidP="0090122A">
      <w:pPr>
        <w:numPr>
          <w:ilvl w:val="0"/>
          <w:numId w:val="13"/>
        </w:numPr>
        <w:rPr>
          <w:rFonts w:ascii="Times New Roman" w:hAnsi="Times New Roman" w:cs="Times New Roman"/>
        </w:rPr>
      </w:pPr>
      <w:r w:rsidRPr="006E1760">
        <w:rPr>
          <w:rFonts w:ascii="Times New Roman" w:hAnsi="Times New Roman" w:cs="Times New Roman"/>
        </w:rPr>
        <w:t>Atomic data such as interaction cross sections and X-ray yield data have large uncertainties.  These limit the accuracy of U and Pu elemental concentration results that are of importance to nuclear safeguards.</w:t>
      </w:r>
    </w:p>
    <w:p w14:paraId="32187688" w14:textId="77777777" w:rsidR="0090122A" w:rsidRPr="006E1760" w:rsidRDefault="0090122A" w:rsidP="0090122A">
      <w:pPr>
        <w:rPr>
          <w:rFonts w:ascii="Times New Roman" w:hAnsi="Times New Roman" w:cs="Times New Roman"/>
        </w:rPr>
      </w:pPr>
    </w:p>
    <w:p w14:paraId="6F880BD5"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One of the main goals for safeguards is that the data should be independent of the instrument and it should be consistent throughout. For example, let us consider the power outputs. </w:t>
      </w:r>
    </w:p>
    <w:p w14:paraId="513ACEB5" w14:textId="6E99E50B"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If we are able to measure the heat that is being </w:t>
      </w:r>
      <w:r w:rsidR="00D93137" w:rsidRPr="006E1760">
        <w:rPr>
          <w:rFonts w:ascii="Times New Roman" w:hAnsi="Times New Roman" w:cs="Times New Roman"/>
        </w:rPr>
        <w:t>produced,</w:t>
      </w:r>
      <w:r w:rsidRPr="006E1760">
        <w:rPr>
          <w:rFonts w:ascii="Times New Roman" w:hAnsi="Times New Roman" w:cs="Times New Roman"/>
        </w:rPr>
        <w:t xml:space="preserve"> then we will identify the material input at the beginning of the process. </w:t>
      </w:r>
    </w:p>
    <w:p w14:paraId="5818D7FC" w14:textId="77777777" w:rsidR="0090122A" w:rsidRPr="006E1760" w:rsidRDefault="0090122A" w:rsidP="0090122A">
      <w:pPr>
        <w:rPr>
          <w:rFonts w:ascii="Times New Roman" w:hAnsi="Times New Roman" w:cs="Times New Roman"/>
        </w:rPr>
      </w:pPr>
    </w:p>
    <w:p w14:paraId="4C22BD68"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DA and nondestructive data analysis (NDA) are for the most part complimentary techniques. In some instances, they can be interchangeable and in others, we rely more on DA measurements. For implementation of analysis and interpretation, NDA strongly depends on nuclear and atomic data, specially, decay data. Nuclear and atomic data uncertainties are often the limiting step of these analyses.</w:t>
      </w:r>
    </w:p>
    <w:p w14:paraId="6BC916F8"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 </w:t>
      </w:r>
    </w:p>
    <w:p w14:paraId="1C832048"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International Nuclear Safeguards and Nuclear Material Accounting and Control rest on accurate physical inventory measurements. In order to successfully carryout our mission, new measurements of the highest quality are necessary. Some of improvements can be made in:</w:t>
      </w:r>
    </w:p>
    <w:p w14:paraId="6D7A2B1E" w14:textId="77777777" w:rsidR="0090122A" w:rsidRPr="006E1760" w:rsidRDefault="0090122A" w:rsidP="0090122A">
      <w:pPr>
        <w:rPr>
          <w:rFonts w:ascii="Times New Roman" w:hAnsi="Times New Roman" w:cs="Times New Roman"/>
        </w:rPr>
      </w:pPr>
    </w:p>
    <w:p w14:paraId="02D50A40" w14:textId="77777777" w:rsidR="0090122A" w:rsidRPr="006E1760" w:rsidRDefault="0090122A" w:rsidP="0090122A">
      <w:pPr>
        <w:pStyle w:val="ListParagraph"/>
        <w:numPr>
          <w:ilvl w:val="0"/>
          <w:numId w:val="6"/>
        </w:numPr>
        <w:rPr>
          <w:rFonts w:ascii="Times New Roman" w:hAnsi="Times New Roman" w:cs="Times New Roman"/>
        </w:rPr>
      </w:pPr>
      <w:r w:rsidRPr="006E1760">
        <w:rPr>
          <w:rFonts w:ascii="Times New Roman" w:hAnsi="Times New Roman" w:cs="Times New Roman"/>
          <w:u w:val="single"/>
        </w:rPr>
        <w:t>Fission Yields:</w:t>
      </w:r>
      <w:r w:rsidRPr="006E1760">
        <w:rPr>
          <w:rFonts w:ascii="Times New Roman" w:hAnsi="Times New Roman" w:cs="Times New Roman"/>
        </w:rPr>
        <w:t xml:space="preserve"> Where accurate estimation of neutron absorbing fission products are vital. </w:t>
      </w:r>
    </w:p>
    <w:p w14:paraId="41F6DF8A" w14:textId="77777777" w:rsidR="0090122A" w:rsidRPr="006E1760" w:rsidRDefault="0090122A" w:rsidP="0090122A">
      <w:pPr>
        <w:pStyle w:val="ListParagraph"/>
        <w:numPr>
          <w:ilvl w:val="0"/>
          <w:numId w:val="6"/>
        </w:numPr>
        <w:rPr>
          <w:rFonts w:ascii="Times New Roman" w:hAnsi="Times New Roman" w:cs="Times New Roman"/>
        </w:rPr>
      </w:pPr>
      <w:r w:rsidRPr="006E1760">
        <w:rPr>
          <w:rFonts w:ascii="Times New Roman" w:hAnsi="Times New Roman" w:cs="Times New Roman"/>
          <w:u w:val="single"/>
        </w:rPr>
        <w:t>Fission Cross sections:</w:t>
      </w:r>
      <w:r w:rsidRPr="006E1760">
        <w:rPr>
          <w:rFonts w:ascii="Times New Roman" w:hAnsi="Times New Roman" w:cs="Times New Roman"/>
        </w:rPr>
        <w:t xml:space="preserve"> Important source term definition and interpretation of the response of active and passive neutron NDA system. </w:t>
      </w:r>
    </w:p>
    <w:p w14:paraId="36EA8402" w14:textId="77777777" w:rsidR="0090122A" w:rsidRPr="006E1760" w:rsidRDefault="0090122A" w:rsidP="0090122A">
      <w:pPr>
        <w:pStyle w:val="ListParagraph"/>
        <w:numPr>
          <w:ilvl w:val="0"/>
          <w:numId w:val="6"/>
        </w:numPr>
        <w:rPr>
          <w:rFonts w:ascii="Times New Roman" w:hAnsi="Times New Roman" w:cs="Times New Roman"/>
          <w:u w:val="single"/>
        </w:rPr>
      </w:pPr>
      <w:r w:rsidRPr="006E1760">
        <w:rPr>
          <w:rFonts w:ascii="Times New Roman" w:hAnsi="Times New Roman" w:cs="Times New Roman"/>
          <w:u w:val="single"/>
          <w:vertAlign w:val="superscript"/>
        </w:rPr>
        <w:t>252</w:t>
      </w:r>
      <w:r w:rsidRPr="006E1760">
        <w:rPr>
          <w:rFonts w:ascii="Times New Roman" w:hAnsi="Times New Roman" w:cs="Times New Roman"/>
          <w:u w:val="single"/>
        </w:rPr>
        <w:t xml:space="preserve">Cf Spontaneous fission: </w:t>
      </w:r>
      <w:r w:rsidRPr="006E1760">
        <w:rPr>
          <w:rFonts w:ascii="Times New Roman" w:hAnsi="Times New Roman" w:cs="Times New Roman"/>
        </w:rPr>
        <w:t>Should we adopt a small uncertainty even though nobody is able to measure it at that level?</w:t>
      </w:r>
    </w:p>
    <w:p w14:paraId="5DD70728" w14:textId="77777777" w:rsidR="0090122A" w:rsidRPr="006E1760" w:rsidRDefault="0090122A" w:rsidP="0090122A">
      <w:pPr>
        <w:pStyle w:val="ListParagraph"/>
        <w:numPr>
          <w:ilvl w:val="0"/>
          <w:numId w:val="6"/>
        </w:numPr>
        <w:rPr>
          <w:rFonts w:ascii="Times New Roman" w:hAnsi="Times New Roman" w:cs="Times New Roman"/>
          <w:u w:val="single"/>
        </w:rPr>
      </w:pPr>
      <w:r w:rsidRPr="006E1760">
        <w:rPr>
          <w:rFonts w:ascii="Times New Roman" w:hAnsi="Times New Roman" w:cs="Times New Roman"/>
        </w:rPr>
        <w:t xml:space="preserve">Beta-Delayed Neutron yields </w:t>
      </w:r>
    </w:p>
    <w:p w14:paraId="1D3A7FD8" w14:textId="77777777" w:rsidR="0090122A" w:rsidRPr="006E1760" w:rsidRDefault="0090122A" w:rsidP="0090122A">
      <w:pPr>
        <w:pStyle w:val="ListParagraph"/>
        <w:numPr>
          <w:ilvl w:val="0"/>
          <w:numId w:val="6"/>
        </w:numPr>
        <w:rPr>
          <w:rFonts w:ascii="Times New Roman" w:hAnsi="Times New Roman" w:cs="Times New Roman"/>
          <w:u w:val="single"/>
        </w:rPr>
      </w:pPr>
      <w:r w:rsidRPr="006E1760">
        <w:rPr>
          <w:rFonts w:ascii="Times New Roman" w:hAnsi="Times New Roman" w:cs="Times New Roman"/>
        </w:rPr>
        <w:lastRenderedPageBreak/>
        <w:t xml:space="preserve">Laser-driven neutron source for research and global security </w:t>
      </w:r>
    </w:p>
    <w:p w14:paraId="51B71E62" w14:textId="77777777" w:rsidR="00D1007A" w:rsidRPr="00D3259E" w:rsidRDefault="00D1007A" w:rsidP="00D1007A">
      <w:pPr>
        <w:pStyle w:val="ListParagraph"/>
        <w:numPr>
          <w:ilvl w:val="0"/>
          <w:numId w:val="6"/>
        </w:numPr>
        <w:rPr>
          <w:rFonts w:ascii="Times New Roman" w:hAnsi="Times New Roman" w:cs="Times New Roman"/>
        </w:rPr>
      </w:pPr>
      <w:r w:rsidRPr="00D3259E">
        <w:rPr>
          <w:rFonts w:ascii="Times New Roman" w:hAnsi="Times New Roman" w:cs="Times New Roman"/>
        </w:rPr>
        <w:t xml:space="preserve">Uncertainties in </w:t>
      </w:r>
      <w:r w:rsidRPr="00D3259E">
        <w:rPr>
          <w:rFonts w:ascii="Times New Roman" w:hAnsi="Times New Roman" w:cs="Times New Roman"/>
          <w:vertAlign w:val="superscript"/>
        </w:rPr>
        <w:t>233</w:t>
      </w:r>
      <w:r w:rsidRPr="00D3259E">
        <w:rPr>
          <w:rFonts w:ascii="Times New Roman" w:hAnsi="Times New Roman" w:cs="Times New Roman"/>
        </w:rPr>
        <w:t>U data (branching ratios, gamma spectra, etc</w:t>
      </w:r>
      <w:r w:rsidRPr="007445FA">
        <w:rPr>
          <w:rFonts w:ascii="Times New Roman" w:hAnsi="Times New Roman" w:cs="Times New Roman"/>
        </w:rPr>
        <w:t>...)</w:t>
      </w:r>
      <w:r w:rsidRPr="00D3259E">
        <w:rPr>
          <w:rFonts w:ascii="Times New Roman" w:hAnsi="Times New Roman" w:cs="Times New Roman"/>
        </w:rPr>
        <w:t xml:space="preserve"> </w:t>
      </w:r>
    </w:p>
    <w:p w14:paraId="136FE3EB" w14:textId="77777777" w:rsidR="0090122A" w:rsidRPr="006E1760" w:rsidRDefault="0090122A" w:rsidP="0090122A">
      <w:pPr>
        <w:rPr>
          <w:rFonts w:ascii="Times New Roman" w:hAnsi="Times New Roman" w:cs="Times New Roman"/>
        </w:rPr>
      </w:pPr>
    </w:p>
    <w:p w14:paraId="46877182" w14:textId="77777777" w:rsidR="0090122A" w:rsidRPr="006E1760" w:rsidRDefault="0090122A" w:rsidP="0090122A">
      <w:pPr>
        <w:rPr>
          <w:rFonts w:ascii="Times New Roman" w:hAnsi="Times New Roman" w:cs="Times New Roman"/>
        </w:rPr>
      </w:pPr>
    </w:p>
    <w:p w14:paraId="551A5879" w14:textId="77777777" w:rsidR="0090122A" w:rsidRPr="006E1760" w:rsidRDefault="0090122A" w:rsidP="0090122A">
      <w:pPr>
        <w:pStyle w:val="Heading2"/>
        <w:rPr>
          <w:rFonts w:ascii="Times New Roman" w:hAnsi="Times New Roman" w:cs="Times New Roman"/>
          <w:u w:val="single"/>
        </w:rPr>
      </w:pPr>
      <w:bookmarkStart w:id="32" w:name="_Toc4525186"/>
      <w:r w:rsidRPr="006E1760">
        <w:rPr>
          <w:rFonts w:ascii="Times New Roman" w:hAnsi="Times New Roman" w:cs="Times New Roman"/>
          <w:color w:val="000000" w:themeColor="text1"/>
          <w:u w:val="single"/>
        </w:rPr>
        <w:t>Breakout Session Discussion Comments:</w:t>
      </w:r>
      <w:bookmarkEnd w:id="32"/>
    </w:p>
    <w:p w14:paraId="6EC10866" w14:textId="77777777" w:rsidR="0090122A" w:rsidRPr="006E1760" w:rsidRDefault="0090122A" w:rsidP="0090122A">
      <w:pPr>
        <w:rPr>
          <w:rFonts w:ascii="Times New Roman" w:hAnsi="Times New Roman" w:cs="Times New Roman"/>
        </w:rPr>
      </w:pPr>
    </w:p>
    <w:p w14:paraId="7E6C2737" w14:textId="77777777" w:rsidR="0090122A" w:rsidRPr="006E1760" w:rsidRDefault="0090122A" w:rsidP="0090122A">
      <w:pPr>
        <w:rPr>
          <w:rFonts w:ascii="Times New Roman" w:hAnsi="Times New Roman" w:cs="Times New Roman"/>
          <w:b/>
          <w:i/>
          <w:u w:val="single"/>
        </w:rPr>
      </w:pPr>
      <w:r w:rsidRPr="006E1760">
        <w:rPr>
          <w:rFonts w:ascii="Times New Roman" w:hAnsi="Times New Roman" w:cs="Times New Roman"/>
          <w:b/>
          <w:i/>
          <w:u w:val="single"/>
        </w:rPr>
        <w:t>DA Nuclear Needs</w:t>
      </w:r>
    </w:p>
    <w:p w14:paraId="1629540E" w14:textId="77777777" w:rsidR="0090122A" w:rsidRPr="006E1760" w:rsidRDefault="0090122A" w:rsidP="0090122A">
      <w:pPr>
        <w:rPr>
          <w:rFonts w:ascii="Times New Roman" w:hAnsi="Times New Roman" w:cs="Times New Roman"/>
        </w:rPr>
      </w:pPr>
    </w:p>
    <w:p w14:paraId="4A8A664A"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Atomic masses are used in a variety of techniques such as mass spectrometry calculations. The uncertainty of these values is so small that is usually neglected. Most of the time these really well known values are treated as constants. However, there is ongoing discussions whether to continue to disregard these uncertainties.    </w:t>
      </w:r>
    </w:p>
    <w:p w14:paraId="3A83107B" w14:textId="77777777" w:rsidR="0090122A" w:rsidRPr="006E1760" w:rsidRDefault="0090122A" w:rsidP="0090122A">
      <w:pPr>
        <w:rPr>
          <w:rFonts w:ascii="Times New Roman" w:hAnsi="Times New Roman" w:cs="Times New Roman"/>
        </w:rPr>
      </w:pPr>
    </w:p>
    <w:p w14:paraId="511C123A"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Half-lives are very important when accounting for material. The short Half-lives of </w:t>
      </w:r>
      <w:r w:rsidRPr="006E1760">
        <w:rPr>
          <w:rFonts w:ascii="Times New Roman" w:hAnsi="Times New Roman" w:cs="Times New Roman"/>
          <w:vertAlign w:val="superscript"/>
        </w:rPr>
        <w:t>241</w:t>
      </w:r>
      <w:r w:rsidRPr="006E1760">
        <w:rPr>
          <w:rFonts w:ascii="Times New Roman" w:hAnsi="Times New Roman" w:cs="Times New Roman"/>
        </w:rPr>
        <w:t xml:space="preserve">Am, </w:t>
      </w:r>
      <w:r w:rsidRPr="006E1760">
        <w:rPr>
          <w:rFonts w:ascii="Times New Roman" w:hAnsi="Times New Roman" w:cs="Times New Roman"/>
          <w:vertAlign w:val="superscript"/>
        </w:rPr>
        <w:t>238</w:t>
      </w:r>
      <w:r w:rsidRPr="006E1760">
        <w:rPr>
          <w:rFonts w:ascii="Times New Roman" w:hAnsi="Times New Roman" w:cs="Times New Roman"/>
        </w:rPr>
        <w:t xml:space="preserve">Pu and </w:t>
      </w:r>
      <w:r w:rsidRPr="006E1760">
        <w:rPr>
          <w:rFonts w:ascii="Times New Roman" w:hAnsi="Times New Roman" w:cs="Times New Roman"/>
          <w:vertAlign w:val="superscript"/>
        </w:rPr>
        <w:t>241</w:t>
      </w:r>
      <w:r w:rsidRPr="006E1760">
        <w:rPr>
          <w:rFonts w:ascii="Times New Roman" w:hAnsi="Times New Roman" w:cs="Times New Roman"/>
        </w:rPr>
        <w:t xml:space="preserve">Pu have uncertainties significant enough to have non-trivial effects on accountancy. A near-term goal for the safeguards community is to have consistent values of half-lives between national labs; it would be a useful first step. In addition, a literature review of the current state of use of such values could help us better understand the extent of the problem. It is also important to mention that </w:t>
      </w:r>
      <w:r w:rsidRPr="006E1760">
        <w:rPr>
          <w:rFonts w:ascii="Times New Roman" w:hAnsi="Times New Roman" w:cs="Times New Roman"/>
          <w:vertAlign w:val="superscript"/>
        </w:rPr>
        <w:t>241</w:t>
      </w:r>
      <w:r w:rsidRPr="006E1760">
        <w:rPr>
          <w:rFonts w:ascii="Times New Roman" w:hAnsi="Times New Roman" w:cs="Times New Roman"/>
        </w:rPr>
        <w:t xml:space="preserve">Pu has a string effect on measurements because it is used as a reference material. </w:t>
      </w:r>
    </w:p>
    <w:p w14:paraId="3CF42937" w14:textId="77777777" w:rsidR="0090122A" w:rsidRPr="006E1760" w:rsidRDefault="0090122A" w:rsidP="0090122A">
      <w:pPr>
        <w:rPr>
          <w:rFonts w:ascii="Times New Roman" w:hAnsi="Times New Roman" w:cs="Times New Roman"/>
        </w:rPr>
      </w:pPr>
    </w:p>
    <w:p w14:paraId="7DDDFD44"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Some important points to take into consideration when improving nuclear data are:</w:t>
      </w:r>
    </w:p>
    <w:p w14:paraId="484A152F" w14:textId="77777777" w:rsidR="0090122A" w:rsidRPr="006E1760" w:rsidRDefault="0090122A" w:rsidP="0090122A">
      <w:pPr>
        <w:pStyle w:val="ListParagraph"/>
        <w:numPr>
          <w:ilvl w:val="0"/>
          <w:numId w:val="2"/>
        </w:numPr>
        <w:rPr>
          <w:rFonts w:ascii="Times New Roman" w:hAnsi="Times New Roman" w:cs="Times New Roman"/>
        </w:rPr>
      </w:pPr>
      <w:r w:rsidRPr="006E1760">
        <w:rPr>
          <w:rFonts w:ascii="Times New Roman" w:hAnsi="Times New Roman" w:cs="Times New Roman"/>
        </w:rPr>
        <w:t>Atomic clock is important to a number of programs.</w:t>
      </w:r>
    </w:p>
    <w:p w14:paraId="5D1B9319" w14:textId="77777777" w:rsidR="0090122A" w:rsidRPr="006E1760" w:rsidRDefault="0090122A" w:rsidP="0090122A">
      <w:pPr>
        <w:pStyle w:val="ListParagraph"/>
        <w:numPr>
          <w:ilvl w:val="0"/>
          <w:numId w:val="2"/>
        </w:numPr>
        <w:rPr>
          <w:rFonts w:ascii="Times New Roman" w:hAnsi="Times New Roman" w:cs="Times New Roman"/>
        </w:rPr>
      </w:pPr>
      <w:r w:rsidRPr="006E1760">
        <w:rPr>
          <w:rFonts w:ascii="Times New Roman" w:hAnsi="Times New Roman" w:cs="Times New Roman"/>
        </w:rPr>
        <w:t xml:space="preserve">Improve data for </w:t>
      </w:r>
      <w:r w:rsidRPr="006E1760">
        <w:rPr>
          <w:rFonts w:ascii="Times New Roman" w:hAnsi="Times New Roman" w:cs="Times New Roman"/>
          <w:vertAlign w:val="superscript"/>
        </w:rPr>
        <w:t>241</w:t>
      </w:r>
      <w:r w:rsidRPr="006E1760">
        <w:rPr>
          <w:rFonts w:ascii="Times New Roman" w:hAnsi="Times New Roman" w:cs="Times New Roman"/>
        </w:rPr>
        <w:t xml:space="preserve">Am, </w:t>
      </w:r>
      <w:r w:rsidRPr="006E1760">
        <w:rPr>
          <w:rFonts w:ascii="Times New Roman" w:hAnsi="Times New Roman" w:cs="Times New Roman"/>
          <w:vertAlign w:val="superscript"/>
        </w:rPr>
        <w:t>234</w:t>
      </w:r>
      <w:r w:rsidRPr="006E1760">
        <w:rPr>
          <w:rFonts w:ascii="Times New Roman" w:hAnsi="Times New Roman" w:cs="Times New Roman"/>
        </w:rPr>
        <w:t xml:space="preserve">U and </w:t>
      </w:r>
      <w:r w:rsidRPr="006E1760">
        <w:rPr>
          <w:rFonts w:ascii="Times New Roman" w:hAnsi="Times New Roman" w:cs="Times New Roman"/>
          <w:vertAlign w:val="superscript"/>
        </w:rPr>
        <w:t>230</w:t>
      </w:r>
      <w:r w:rsidRPr="006E1760">
        <w:rPr>
          <w:rFonts w:ascii="Times New Roman" w:hAnsi="Times New Roman" w:cs="Times New Roman"/>
        </w:rPr>
        <w:t xml:space="preserve">Th. Special attention should be given to </w:t>
      </w:r>
      <w:r w:rsidRPr="006E1760">
        <w:rPr>
          <w:rFonts w:ascii="Times New Roman" w:hAnsi="Times New Roman" w:cs="Times New Roman"/>
          <w:vertAlign w:val="superscript"/>
        </w:rPr>
        <w:t>229</w:t>
      </w:r>
      <w:r w:rsidRPr="006E1760">
        <w:rPr>
          <w:rFonts w:ascii="Times New Roman" w:hAnsi="Times New Roman" w:cs="Times New Roman"/>
        </w:rPr>
        <w:t>Th, since discussion about the value of its half-life still exists and it is currently being used as an IDMS tracer for age dating of uranium materials.</w:t>
      </w:r>
    </w:p>
    <w:p w14:paraId="05E71CEC" w14:textId="77777777" w:rsidR="0090122A" w:rsidRPr="006E1760" w:rsidRDefault="0090122A" w:rsidP="0090122A">
      <w:pPr>
        <w:pStyle w:val="ListParagraph"/>
        <w:numPr>
          <w:ilvl w:val="0"/>
          <w:numId w:val="2"/>
        </w:numPr>
        <w:rPr>
          <w:rFonts w:ascii="Times New Roman" w:hAnsi="Times New Roman" w:cs="Times New Roman"/>
        </w:rPr>
      </w:pPr>
      <w:r w:rsidRPr="006E1760">
        <w:rPr>
          <w:rFonts w:ascii="Times New Roman" w:hAnsi="Times New Roman" w:cs="Times New Roman"/>
        </w:rPr>
        <w:t xml:space="preserve">The half-live of </w:t>
      </w:r>
      <w:r w:rsidRPr="006E1760">
        <w:rPr>
          <w:rFonts w:ascii="Times New Roman" w:hAnsi="Times New Roman" w:cs="Times New Roman"/>
          <w:vertAlign w:val="superscript"/>
        </w:rPr>
        <w:t>241</w:t>
      </w:r>
      <w:r w:rsidRPr="006E1760">
        <w:rPr>
          <w:rFonts w:ascii="Times New Roman" w:hAnsi="Times New Roman" w:cs="Times New Roman"/>
        </w:rPr>
        <w:t xml:space="preserve">Pu has direct impact in accountancy when propagating a measurement through time. </w:t>
      </w:r>
    </w:p>
    <w:p w14:paraId="0E4D405C" w14:textId="77777777" w:rsidR="0090122A" w:rsidRPr="006E1760" w:rsidRDefault="0090122A" w:rsidP="0090122A">
      <w:pPr>
        <w:pStyle w:val="ListParagraph"/>
        <w:numPr>
          <w:ilvl w:val="0"/>
          <w:numId w:val="2"/>
        </w:numPr>
        <w:rPr>
          <w:rFonts w:ascii="Times New Roman" w:hAnsi="Times New Roman" w:cs="Times New Roman"/>
        </w:rPr>
      </w:pPr>
      <w:r w:rsidRPr="006E1760">
        <w:rPr>
          <w:rFonts w:ascii="Times New Roman" w:hAnsi="Times New Roman" w:cs="Times New Roman"/>
        </w:rPr>
        <w:t xml:space="preserve">A study on burn-up effects on fission product is needed. The yield of these products can be used for quantifying the number of fissions in a sample </w:t>
      </w:r>
    </w:p>
    <w:p w14:paraId="44AACCDB"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_________________________________________________________________________</w:t>
      </w:r>
    </w:p>
    <w:p w14:paraId="6781D9AE" w14:textId="77777777" w:rsidR="0090122A" w:rsidRPr="006E1760" w:rsidRDefault="0090122A" w:rsidP="0090122A">
      <w:pPr>
        <w:rPr>
          <w:rFonts w:ascii="Times New Roman" w:hAnsi="Times New Roman" w:cs="Times New Roman"/>
          <w:b/>
          <w:i/>
          <w:u w:val="single"/>
        </w:rPr>
      </w:pPr>
    </w:p>
    <w:p w14:paraId="7B88C62B" w14:textId="77777777" w:rsidR="0090122A" w:rsidRPr="006E1760" w:rsidRDefault="0090122A" w:rsidP="0090122A">
      <w:pPr>
        <w:rPr>
          <w:rFonts w:ascii="Times New Roman" w:hAnsi="Times New Roman" w:cs="Times New Roman"/>
          <w:b/>
          <w:i/>
          <w:u w:val="single"/>
        </w:rPr>
      </w:pPr>
      <w:r w:rsidRPr="006E1760">
        <w:rPr>
          <w:rFonts w:ascii="Times New Roman" w:hAnsi="Times New Roman" w:cs="Times New Roman"/>
          <w:b/>
          <w:i/>
          <w:u w:val="single"/>
        </w:rPr>
        <w:t>Nuclear Data needs for NDA</w:t>
      </w:r>
    </w:p>
    <w:p w14:paraId="49275748" w14:textId="77777777" w:rsidR="0090122A" w:rsidRPr="006E1760" w:rsidRDefault="0090122A" w:rsidP="0090122A">
      <w:pPr>
        <w:rPr>
          <w:rFonts w:ascii="Times New Roman" w:hAnsi="Times New Roman" w:cs="Times New Roman"/>
        </w:rPr>
      </w:pPr>
    </w:p>
    <w:p w14:paraId="7A3F1F9E" w14:textId="77777777" w:rsidR="00D1007A" w:rsidRDefault="00D1007A" w:rsidP="00D1007A">
      <w:pPr>
        <w:rPr>
          <w:rFonts w:ascii="Times New Roman" w:hAnsi="Times New Roman" w:cs="Times New Roman"/>
        </w:rPr>
      </w:pPr>
      <w:r w:rsidRPr="001C3F4E">
        <w:rPr>
          <w:rFonts w:ascii="Times New Roman" w:hAnsi="Times New Roman" w:cs="Times New Roman"/>
        </w:rPr>
        <w:t xml:space="preserve">UF6 is the most abundant material in the fuel cycle. A 10% uncertainty can represent several significant quantities (SQs) of uncertainty in the MUF at the quantities of material handled in industrial facilities. </w:t>
      </w:r>
    </w:p>
    <w:p w14:paraId="599248E0" w14:textId="77777777" w:rsidR="0090122A" w:rsidRPr="006E1760" w:rsidRDefault="0090122A" w:rsidP="0090122A">
      <w:pPr>
        <w:rPr>
          <w:rFonts w:ascii="Times New Roman" w:hAnsi="Times New Roman" w:cs="Times New Roman"/>
        </w:rPr>
      </w:pPr>
    </w:p>
    <w:p w14:paraId="5C02A57F"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Need better (α,n) cross sections on low-Z material (e.g. F, O, N) in fuels. This also requires improvement of stopping power measurements and techniques since there is a need to understand the stopping of alphas in these materials.  Interested in alpha energies of ~10 MeV down to threshold of relevant (α,n) reactions. </w:t>
      </w:r>
    </w:p>
    <w:p w14:paraId="6C93D718" w14:textId="77777777" w:rsidR="0090122A" w:rsidRPr="006E1760" w:rsidRDefault="0090122A" w:rsidP="0090122A">
      <w:pPr>
        <w:rPr>
          <w:rFonts w:ascii="Times New Roman" w:hAnsi="Times New Roman" w:cs="Times New Roman"/>
        </w:rPr>
      </w:pPr>
    </w:p>
    <w:p w14:paraId="7EAFAB60" w14:textId="77777777" w:rsidR="0090122A" w:rsidRPr="006E1760" w:rsidRDefault="0090122A" w:rsidP="0090122A">
      <w:pPr>
        <w:pStyle w:val="ListParagraph"/>
        <w:numPr>
          <w:ilvl w:val="0"/>
          <w:numId w:val="7"/>
        </w:numPr>
        <w:rPr>
          <w:rFonts w:ascii="Times New Roman" w:hAnsi="Times New Roman" w:cs="Times New Roman"/>
        </w:rPr>
      </w:pPr>
      <w:r w:rsidRPr="006E1760">
        <w:rPr>
          <w:rFonts w:ascii="Times New Roman" w:hAnsi="Times New Roman" w:cs="Times New Roman"/>
        </w:rPr>
        <w:t>See disagreements between Zeigler 77 and SRIM</w:t>
      </w:r>
    </w:p>
    <w:p w14:paraId="344E853A" w14:textId="77777777" w:rsidR="0090122A" w:rsidRPr="006E1760" w:rsidRDefault="0090122A" w:rsidP="0090122A">
      <w:pPr>
        <w:pStyle w:val="ListParagraph"/>
        <w:numPr>
          <w:ilvl w:val="0"/>
          <w:numId w:val="7"/>
        </w:numPr>
        <w:rPr>
          <w:rFonts w:ascii="Times New Roman" w:hAnsi="Times New Roman" w:cs="Times New Roman"/>
        </w:rPr>
      </w:pPr>
      <w:r w:rsidRPr="006E1760">
        <w:rPr>
          <w:rFonts w:ascii="Times New Roman" w:hAnsi="Times New Roman" w:cs="Times New Roman"/>
          <w:vertAlign w:val="superscript"/>
        </w:rPr>
        <w:t>13</w:t>
      </w:r>
      <w:r w:rsidRPr="006E1760">
        <w:rPr>
          <w:rFonts w:ascii="Times New Roman" w:hAnsi="Times New Roman" w:cs="Times New Roman"/>
        </w:rPr>
        <w:t>C (α,n) is important for calibration neutron detectors, improvements should be made</w:t>
      </w:r>
    </w:p>
    <w:p w14:paraId="4359C595" w14:textId="77777777" w:rsidR="0090122A" w:rsidRPr="006E1760" w:rsidRDefault="0090122A" w:rsidP="0090122A">
      <w:pPr>
        <w:pStyle w:val="ListParagraph"/>
        <w:numPr>
          <w:ilvl w:val="0"/>
          <w:numId w:val="7"/>
        </w:numPr>
        <w:rPr>
          <w:rFonts w:ascii="Times New Roman" w:hAnsi="Times New Roman" w:cs="Times New Roman"/>
        </w:rPr>
      </w:pPr>
      <w:r w:rsidRPr="006E1760">
        <w:rPr>
          <w:rFonts w:ascii="Times New Roman" w:hAnsi="Times New Roman" w:cs="Times New Roman"/>
        </w:rPr>
        <w:t>This information is also relevant to astrophysical studies.</w:t>
      </w:r>
    </w:p>
    <w:p w14:paraId="65FDB1DA" w14:textId="14872478" w:rsidR="0090122A" w:rsidRDefault="0090122A" w:rsidP="0090122A">
      <w:pPr>
        <w:pStyle w:val="ListParagraph"/>
        <w:numPr>
          <w:ilvl w:val="0"/>
          <w:numId w:val="7"/>
        </w:numPr>
        <w:rPr>
          <w:rFonts w:ascii="Times New Roman" w:hAnsi="Times New Roman" w:cs="Times New Roman"/>
        </w:rPr>
      </w:pPr>
      <w:r w:rsidRPr="006E1760">
        <w:rPr>
          <w:rFonts w:ascii="Times New Roman" w:hAnsi="Times New Roman" w:cs="Times New Roman"/>
        </w:rPr>
        <w:lastRenderedPageBreak/>
        <w:t xml:space="preserve">This information is also relevant to molten salt reactor studies, low-Z isotopes found in F, Li, Be in other salts. </w:t>
      </w:r>
    </w:p>
    <w:p w14:paraId="1F8EC6E5" w14:textId="7C87ECF5" w:rsidR="00D1007A" w:rsidRPr="00D1007A" w:rsidRDefault="00D1007A" w:rsidP="00D1007A">
      <w:pPr>
        <w:pStyle w:val="ListParagraph"/>
        <w:numPr>
          <w:ilvl w:val="0"/>
          <w:numId w:val="7"/>
        </w:numPr>
        <w:rPr>
          <w:rFonts w:ascii="Times New Roman" w:hAnsi="Times New Roman" w:cs="Times New Roman"/>
        </w:rPr>
      </w:pPr>
      <w:r w:rsidRPr="001C3F4E">
        <w:rPr>
          <w:rFonts w:ascii="Times New Roman" w:hAnsi="Times New Roman" w:cs="Times New Roman"/>
        </w:rPr>
        <w:t>A study on burn-up effects of fission products is needed. The yield of these products can be used for quantifying the number of fissions in a sample</w:t>
      </w:r>
      <w:r>
        <w:rPr>
          <w:rFonts w:ascii="Times New Roman" w:hAnsi="Times New Roman" w:cs="Times New Roman"/>
        </w:rPr>
        <w:t>.</w:t>
      </w:r>
    </w:p>
    <w:p w14:paraId="509CF866" w14:textId="77777777" w:rsidR="0090122A" w:rsidRPr="006E1760" w:rsidRDefault="0090122A" w:rsidP="0090122A">
      <w:pPr>
        <w:rPr>
          <w:rFonts w:ascii="Times New Roman" w:hAnsi="Times New Roman" w:cs="Times New Roman"/>
        </w:rPr>
      </w:pPr>
    </w:p>
    <w:p w14:paraId="30F232BA"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Intensity of γ emissions and branching ratios in the decay of </w:t>
      </w:r>
      <w:r w:rsidRPr="006E1760">
        <w:rPr>
          <w:rFonts w:ascii="Times New Roman" w:hAnsi="Times New Roman" w:cs="Times New Roman"/>
          <w:vertAlign w:val="superscript"/>
        </w:rPr>
        <w:t>234m</w:t>
      </w:r>
      <w:r w:rsidRPr="006E1760">
        <w:rPr>
          <w:rFonts w:ascii="Times New Roman" w:hAnsi="Times New Roman" w:cs="Times New Roman"/>
        </w:rPr>
        <w:t>Pa can have immediate impact on safeguards applications.</w:t>
      </w:r>
    </w:p>
    <w:p w14:paraId="5690E2F5"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Delayed γ-ray spectra and models thereof are affected strongly by fission yields. These calculations are important for assay and safeguard applications. </w:t>
      </w:r>
    </w:p>
    <w:p w14:paraId="0F5FC598" w14:textId="77777777" w:rsidR="0090122A" w:rsidRPr="006E1760" w:rsidRDefault="0090122A" w:rsidP="0090122A">
      <w:pPr>
        <w:rPr>
          <w:rFonts w:ascii="Times New Roman" w:hAnsi="Times New Roman" w:cs="Times New Roman"/>
        </w:rPr>
      </w:pPr>
    </w:p>
    <w:p w14:paraId="682C23F8" w14:textId="77777777" w:rsidR="0090122A" w:rsidRPr="006E1760" w:rsidRDefault="0090122A" w:rsidP="0090122A">
      <w:pPr>
        <w:pStyle w:val="ListParagraph"/>
        <w:numPr>
          <w:ilvl w:val="0"/>
          <w:numId w:val="8"/>
        </w:numPr>
        <w:rPr>
          <w:rFonts w:ascii="Times New Roman" w:hAnsi="Times New Roman" w:cs="Times New Roman"/>
        </w:rPr>
      </w:pPr>
      <w:r w:rsidRPr="006E1760">
        <w:rPr>
          <w:rFonts w:ascii="Times New Roman" w:hAnsi="Times New Roman" w:cs="Times New Roman"/>
        </w:rPr>
        <w:t>Both independent and cumulative fission yields</w:t>
      </w:r>
    </w:p>
    <w:p w14:paraId="006CD370" w14:textId="77777777" w:rsidR="0090122A" w:rsidRPr="006E1760" w:rsidRDefault="0090122A" w:rsidP="0090122A">
      <w:pPr>
        <w:pStyle w:val="ListParagraph"/>
        <w:numPr>
          <w:ilvl w:val="0"/>
          <w:numId w:val="8"/>
        </w:numPr>
        <w:rPr>
          <w:rFonts w:ascii="Times New Roman" w:hAnsi="Times New Roman" w:cs="Times New Roman"/>
        </w:rPr>
      </w:pPr>
      <w:r w:rsidRPr="006E1760">
        <w:rPr>
          <w:rFonts w:ascii="Times New Roman" w:hAnsi="Times New Roman" w:cs="Times New Roman"/>
        </w:rPr>
        <w:t>For fissile materials and a variety of energy-group/energy-differential irradiations.</w:t>
      </w:r>
    </w:p>
    <w:p w14:paraId="69F82A34" w14:textId="77777777" w:rsidR="0090122A" w:rsidRPr="006E1760" w:rsidRDefault="0090122A" w:rsidP="0090122A">
      <w:pPr>
        <w:pStyle w:val="ListParagraph"/>
        <w:numPr>
          <w:ilvl w:val="1"/>
          <w:numId w:val="8"/>
        </w:numPr>
        <w:rPr>
          <w:rFonts w:ascii="Times New Roman" w:hAnsi="Times New Roman" w:cs="Times New Roman"/>
        </w:rPr>
      </w:pPr>
      <w:r w:rsidRPr="006E1760">
        <w:rPr>
          <w:rFonts w:ascii="Times New Roman" w:hAnsi="Times New Roman" w:cs="Times New Roman"/>
          <w:vertAlign w:val="superscript"/>
        </w:rPr>
        <w:t>235</w:t>
      </w:r>
      <w:r w:rsidRPr="006E1760">
        <w:rPr>
          <w:rFonts w:ascii="Times New Roman" w:hAnsi="Times New Roman" w:cs="Times New Roman"/>
        </w:rPr>
        <w:t xml:space="preserve">U, </w:t>
      </w:r>
      <w:r w:rsidRPr="006E1760">
        <w:rPr>
          <w:rFonts w:ascii="Times New Roman" w:hAnsi="Times New Roman" w:cs="Times New Roman"/>
          <w:vertAlign w:val="superscript"/>
        </w:rPr>
        <w:t>238</w:t>
      </w:r>
      <w:r w:rsidRPr="006E1760">
        <w:rPr>
          <w:rFonts w:ascii="Times New Roman" w:hAnsi="Times New Roman" w:cs="Times New Roman"/>
        </w:rPr>
        <w:t xml:space="preserve">U, </w:t>
      </w:r>
      <w:r w:rsidRPr="006E1760">
        <w:rPr>
          <w:rFonts w:ascii="Times New Roman" w:hAnsi="Times New Roman" w:cs="Times New Roman"/>
          <w:vertAlign w:val="superscript"/>
        </w:rPr>
        <w:t>239</w:t>
      </w:r>
      <w:r w:rsidRPr="006E1760">
        <w:rPr>
          <w:rFonts w:ascii="Times New Roman" w:hAnsi="Times New Roman" w:cs="Times New Roman"/>
        </w:rPr>
        <w:t xml:space="preserve">Pu, </w:t>
      </w:r>
      <w:r w:rsidRPr="006E1760">
        <w:rPr>
          <w:rFonts w:ascii="Times New Roman" w:hAnsi="Times New Roman" w:cs="Times New Roman"/>
          <w:vertAlign w:val="superscript"/>
        </w:rPr>
        <w:t>241</w:t>
      </w:r>
      <w:r w:rsidRPr="006E1760">
        <w:rPr>
          <w:rFonts w:ascii="Times New Roman" w:hAnsi="Times New Roman" w:cs="Times New Roman"/>
        </w:rPr>
        <w:t>Pu</w:t>
      </w:r>
    </w:p>
    <w:p w14:paraId="707807C6" w14:textId="77777777" w:rsidR="0090122A" w:rsidRPr="006E1760" w:rsidRDefault="0090122A" w:rsidP="0090122A">
      <w:pPr>
        <w:pStyle w:val="ListParagraph"/>
        <w:numPr>
          <w:ilvl w:val="1"/>
          <w:numId w:val="8"/>
        </w:numPr>
        <w:rPr>
          <w:rFonts w:ascii="Times New Roman" w:hAnsi="Times New Roman" w:cs="Times New Roman"/>
        </w:rPr>
      </w:pPr>
      <w:r w:rsidRPr="006E1760">
        <w:rPr>
          <w:rFonts w:ascii="Times New Roman" w:hAnsi="Times New Roman" w:cs="Times New Roman"/>
        </w:rPr>
        <w:t>For fast neutron spectra more fissionable isotopes become relevant</w:t>
      </w:r>
    </w:p>
    <w:p w14:paraId="47CF1809" w14:textId="77777777" w:rsidR="0090122A" w:rsidRPr="006E1760" w:rsidRDefault="0090122A" w:rsidP="0090122A">
      <w:pPr>
        <w:pStyle w:val="ListParagraph"/>
        <w:numPr>
          <w:ilvl w:val="1"/>
          <w:numId w:val="8"/>
        </w:numPr>
        <w:rPr>
          <w:rFonts w:ascii="Times New Roman" w:hAnsi="Times New Roman" w:cs="Times New Roman"/>
        </w:rPr>
      </w:pPr>
      <w:r w:rsidRPr="006E1760">
        <w:rPr>
          <w:rFonts w:ascii="Times New Roman" w:hAnsi="Times New Roman" w:cs="Times New Roman"/>
        </w:rPr>
        <w:t>Carefully selected energy groups (like those that are currently standard in England and Rider libraries) can be useful to different applications because they can be selected/applied in an intuitive fashion.</w:t>
      </w:r>
    </w:p>
    <w:p w14:paraId="6ED9FAB1" w14:textId="77777777" w:rsidR="0090122A" w:rsidRPr="006E1760" w:rsidRDefault="0090122A" w:rsidP="0090122A">
      <w:pPr>
        <w:pStyle w:val="ListParagraph"/>
        <w:numPr>
          <w:ilvl w:val="1"/>
          <w:numId w:val="8"/>
        </w:numPr>
        <w:rPr>
          <w:rFonts w:ascii="Times New Roman" w:hAnsi="Times New Roman" w:cs="Times New Roman"/>
        </w:rPr>
      </w:pPr>
      <w:r w:rsidRPr="006E1760">
        <w:rPr>
          <w:rFonts w:ascii="Times New Roman" w:hAnsi="Times New Roman" w:cs="Times New Roman"/>
        </w:rPr>
        <w:t xml:space="preserve">Fast reactor design will need energy-differential yields because average energy groups will not be similar in different reactors. </w:t>
      </w:r>
    </w:p>
    <w:p w14:paraId="3B7347F2" w14:textId="77777777" w:rsidR="0090122A" w:rsidRPr="006E1760" w:rsidRDefault="0090122A" w:rsidP="0090122A">
      <w:pPr>
        <w:pStyle w:val="ListParagraph"/>
        <w:numPr>
          <w:ilvl w:val="0"/>
          <w:numId w:val="8"/>
        </w:numPr>
        <w:rPr>
          <w:rFonts w:ascii="Times New Roman" w:hAnsi="Times New Roman" w:cs="Times New Roman"/>
        </w:rPr>
      </w:pPr>
      <w:r w:rsidRPr="006E1760">
        <w:rPr>
          <w:rFonts w:ascii="Times New Roman" w:hAnsi="Times New Roman" w:cs="Times New Roman"/>
        </w:rPr>
        <w:t xml:space="preserve">There are a number of active projects to measure fast neutron fission. However, low-energy neutron irradiations would likely require additional projects. </w:t>
      </w:r>
    </w:p>
    <w:p w14:paraId="509BDB44" w14:textId="77777777" w:rsidR="0090122A" w:rsidRPr="006E1760" w:rsidRDefault="0090122A" w:rsidP="0090122A">
      <w:pPr>
        <w:pStyle w:val="ListParagraph"/>
        <w:numPr>
          <w:ilvl w:val="0"/>
          <w:numId w:val="8"/>
        </w:numPr>
        <w:rPr>
          <w:rFonts w:ascii="Times New Roman" w:hAnsi="Times New Roman" w:cs="Times New Roman"/>
        </w:rPr>
      </w:pPr>
      <w:r w:rsidRPr="006E1760">
        <w:rPr>
          <w:rFonts w:ascii="Times New Roman" w:hAnsi="Times New Roman" w:cs="Times New Roman"/>
        </w:rPr>
        <w:t xml:space="preserve">High-energy gamma intensities for fission products. </w:t>
      </w:r>
    </w:p>
    <w:p w14:paraId="06379D11" w14:textId="77777777" w:rsidR="0090122A" w:rsidRPr="006E1760" w:rsidRDefault="0090122A" w:rsidP="0090122A">
      <w:pPr>
        <w:pStyle w:val="ListParagraph"/>
        <w:numPr>
          <w:ilvl w:val="0"/>
          <w:numId w:val="8"/>
        </w:numPr>
        <w:rPr>
          <w:rFonts w:ascii="Times New Roman" w:hAnsi="Times New Roman" w:cs="Times New Roman"/>
        </w:rPr>
      </w:pPr>
      <w:r w:rsidRPr="006E1760">
        <w:rPr>
          <w:rFonts w:ascii="Times New Roman" w:hAnsi="Times New Roman" w:cs="Times New Roman"/>
        </w:rPr>
        <w:t>Identify high priority fission products for safeguards applications</w:t>
      </w:r>
    </w:p>
    <w:p w14:paraId="1E915518" w14:textId="77777777" w:rsidR="0090122A" w:rsidRPr="006E1760" w:rsidRDefault="0090122A" w:rsidP="0090122A">
      <w:pPr>
        <w:pStyle w:val="ListParagraph"/>
        <w:numPr>
          <w:ilvl w:val="1"/>
          <w:numId w:val="8"/>
        </w:numPr>
        <w:rPr>
          <w:rFonts w:ascii="Times New Roman" w:hAnsi="Times New Roman" w:cs="Times New Roman"/>
        </w:rPr>
      </w:pPr>
      <w:r w:rsidRPr="006E1760">
        <w:rPr>
          <w:rFonts w:ascii="Times New Roman" w:hAnsi="Times New Roman" w:cs="Times New Roman"/>
        </w:rPr>
        <w:t>Care in particular about less than 10 minute half-lives and gammas over 2.5 MeV</w:t>
      </w:r>
    </w:p>
    <w:p w14:paraId="487A2ADF" w14:textId="77777777" w:rsidR="0090122A" w:rsidRPr="006E1760" w:rsidRDefault="0090122A" w:rsidP="0090122A">
      <w:pPr>
        <w:pStyle w:val="ListParagraph"/>
        <w:numPr>
          <w:ilvl w:val="0"/>
          <w:numId w:val="8"/>
        </w:numPr>
        <w:rPr>
          <w:rFonts w:ascii="Times New Roman" w:hAnsi="Times New Roman" w:cs="Times New Roman"/>
        </w:rPr>
      </w:pPr>
      <w:r w:rsidRPr="006E1760">
        <w:rPr>
          <w:rFonts w:ascii="Times New Roman" w:hAnsi="Times New Roman" w:cs="Times New Roman"/>
        </w:rPr>
        <w:t>Eventually it would be ideal to obtain fission yields for minor actinides as these are also found in spent fuel.</w:t>
      </w:r>
    </w:p>
    <w:p w14:paraId="11CB8CD9" w14:textId="77777777" w:rsidR="0090122A" w:rsidRPr="006E1760" w:rsidRDefault="0090122A" w:rsidP="0090122A">
      <w:pPr>
        <w:rPr>
          <w:rFonts w:ascii="Times New Roman" w:hAnsi="Times New Roman" w:cs="Times New Roman"/>
        </w:rPr>
      </w:pPr>
    </w:p>
    <w:p w14:paraId="48E72085" w14:textId="40B70D46"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There </w:t>
      </w:r>
      <w:r w:rsidR="00D93137" w:rsidRPr="006E1760">
        <w:rPr>
          <w:rFonts w:ascii="Times New Roman" w:hAnsi="Times New Roman" w:cs="Times New Roman"/>
        </w:rPr>
        <w:t>are</w:t>
      </w:r>
      <w:r w:rsidRPr="006E1760">
        <w:rPr>
          <w:rFonts w:ascii="Times New Roman" w:hAnsi="Times New Roman" w:cs="Times New Roman"/>
        </w:rPr>
        <w:t xml:space="preserve"> about 156 fission products. Not all of them contribute to the fission spectra. We are looking for high energy gammas. (</w:t>
      </w:r>
      <w:r w:rsidRPr="006E1760">
        <w:rPr>
          <w:rFonts w:ascii="Times New Roman" w:hAnsi="Times New Roman" w:cs="Times New Roman"/>
          <w:vertAlign w:val="superscript"/>
        </w:rPr>
        <w:t>142</w:t>
      </w:r>
      <w:r w:rsidRPr="006E1760">
        <w:rPr>
          <w:rFonts w:ascii="Times New Roman" w:hAnsi="Times New Roman" w:cs="Times New Roman"/>
        </w:rPr>
        <w:t xml:space="preserve">La, Cm that is in spent fuel has a </w:t>
      </w:r>
      <w:r w:rsidR="00D93137" w:rsidRPr="006E1760">
        <w:rPr>
          <w:rFonts w:ascii="Times New Roman" w:hAnsi="Times New Roman" w:cs="Times New Roman"/>
        </w:rPr>
        <w:t>high cross section</w:t>
      </w:r>
      <w:r w:rsidRPr="006E1760">
        <w:rPr>
          <w:rFonts w:ascii="Times New Roman" w:hAnsi="Times New Roman" w:cs="Times New Roman"/>
        </w:rPr>
        <w:t xml:space="preserve"> that causes some interference, </w:t>
      </w:r>
      <w:r w:rsidRPr="006E1760">
        <w:rPr>
          <w:rFonts w:ascii="Times New Roman" w:hAnsi="Times New Roman" w:cs="Times New Roman"/>
          <w:vertAlign w:val="superscript"/>
        </w:rPr>
        <w:t>237</w:t>
      </w:r>
      <w:r w:rsidRPr="006E1760">
        <w:rPr>
          <w:rFonts w:ascii="Times New Roman" w:hAnsi="Times New Roman" w:cs="Times New Roman"/>
        </w:rPr>
        <w:t xml:space="preserve">Np, </w:t>
      </w:r>
      <w:r w:rsidRPr="006E1760">
        <w:rPr>
          <w:rFonts w:ascii="Times New Roman" w:hAnsi="Times New Roman" w:cs="Times New Roman"/>
          <w:vertAlign w:val="superscript"/>
        </w:rPr>
        <w:t>233</w:t>
      </w:r>
      <w:r w:rsidRPr="006E1760">
        <w:rPr>
          <w:rFonts w:ascii="Times New Roman" w:hAnsi="Times New Roman" w:cs="Times New Roman"/>
        </w:rPr>
        <w:t>Pu)</w:t>
      </w:r>
    </w:p>
    <w:p w14:paraId="65D7774A" w14:textId="77777777" w:rsidR="0090122A" w:rsidRPr="006E1760" w:rsidRDefault="0090122A" w:rsidP="0090122A">
      <w:pPr>
        <w:rPr>
          <w:rFonts w:ascii="Times New Roman" w:hAnsi="Times New Roman" w:cs="Times New Roman"/>
        </w:rPr>
      </w:pPr>
    </w:p>
    <w:p w14:paraId="16083E15"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A lot of work has been done in calculating data in a way that is useful maybe we need to go back to this libraries and pin point of what needs to be improved rather than starting from zero.</w:t>
      </w:r>
    </w:p>
    <w:p w14:paraId="55426A31" w14:textId="77777777" w:rsidR="0090122A" w:rsidRPr="006E1760" w:rsidRDefault="0090122A" w:rsidP="0090122A">
      <w:pPr>
        <w:rPr>
          <w:rFonts w:ascii="Times New Roman" w:hAnsi="Times New Roman" w:cs="Times New Roman"/>
        </w:rPr>
      </w:pPr>
    </w:p>
    <w:p w14:paraId="6FF0CD56" w14:textId="77777777" w:rsidR="0090122A" w:rsidRPr="006E1760" w:rsidRDefault="0090122A" w:rsidP="0090122A">
      <w:pPr>
        <w:rPr>
          <w:rFonts w:ascii="Times New Roman" w:hAnsi="Times New Roman" w:cs="Times New Roman"/>
          <w:u w:val="single"/>
        </w:rPr>
      </w:pPr>
      <w:r w:rsidRPr="006E1760">
        <w:rPr>
          <w:rFonts w:ascii="Times New Roman" w:hAnsi="Times New Roman" w:cs="Times New Roman"/>
          <w:u w:val="single"/>
          <w:vertAlign w:val="superscript"/>
        </w:rPr>
        <w:t>252</w:t>
      </w:r>
      <w:r w:rsidRPr="006E1760">
        <w:rPr>
          <w:rFonts w:ascii="Times New Roman" w:hAnsi="Times New Roman" w:cs="Times New Roman"/>
          <w:u w:val="single"/>
        </w:rPr>
        <w:t xml:space="preserve">Cf: </w:t>
      </w:r>
      <w:r w:rsidRPr="006E1760">
        <w:rPr>
          <w:rFonts w:ascii="Times New Roman" w:hAnsi="Times New Roman" w:cs="Times New Roman"/>
        </w:rPr>
        <w:t xml:space="preserve">Delayed neutron yields of </w:t>
      </w:r>
      <w:r w:rsidRPr="006E1760">
        <w:rPr>
          <w:rFonts w:ascii="Times New Roman" w:hAnsi="Times New Roman" w:cs="Times New Roman"/>
          <w:vertAlign w:val="superscript"/>
        </w:rPr>
        <w:t>252</w:t>
      </w:r>
      <w:r w:rsidRPr="006E1760">
        <w:rPr>
          <w:rFonts w:ascii="Times New Roman" w:hAnsi="Times New Roman" w:cs="Times New Roman"/>
        </w:rPr>
        <w:t>Cf done at CARIBU to 1/10 of a second. We don’t know if it can get all extracted with the same efficiency or not.</w:t>
      </w:r>
    </w:p>
    <w:p w14:paraId="04025FE5" w14:textId="77777777" w:rsidR="0090122A" w:rsidRPr="006E1760" w:rsidRDefault="0090122A" w:rsidP="0090122A">
      <w:pPr>
        <w:rPr>
          <w:rFonts w:ascii="Times New Roman" w:hAnsi="Times New Roman" w:cs="Times New Roman"/>
        </w:rPr>
      </w:pPr>
    </w:p>
    <w:p w14:paraId="6A258D36"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New high-precision measurements of </w:t>
      </w:r>
      <w:r w:rsidRPr="006E1760">
        <w:rPr>
          <w:rFonts w:ascii="Times New Roman" w:hAnsi="Times New Roman" w:cs="Times New Roman"/>
          <w:vertAlign w:val="superscript"/>
        </w:rPr>
        <w:t>252</w:t>
      </w:r>
      <w:r w:rsidRPr="006E1760">
        <w:rPr>
          <w:rFonts w:ascii="Times New Roman" w:hAnsi="Times New Roman" w:cs="Times New Roman"/>
        </w:rPr>
        <w:t>Cf (nu bar).</w:t>
      </w:r>
    </w:p>
    <w:p w14:paraId="3DA73339" w14:textId="77777777" w:rsidR="0090122A" w:rsidRPr="006E1760" w:rsidRDefault="0090122A" w:rsidP="0090122A">
      <w:pPr>
        <w:rPr>
          <w:rFonts w:ascii="Times New Roman" w:hAnsi="Times New Roman" w:cs="Times New Roman"/>
        </w:rPr>
      </w:pPr>
    </w:p>
    <w:p w14:paraId="5264ED0B" w14:textId="77777777" w:rsidR="0090122A" w:rsidRPr="006E1760" w:rsidRDefault="0090122A" w:rsidP="0090122A">
      <w:pPr>
        <w:pStyle w:val="ListParagraph"/>
        <w:numPr>
          <w:ilvl w:val="0"/>
          <w:numId w:val="9"/>
        </w:numPr>
        <w:rPr>
          <w:rFonts w:ascii="Times New Roman" w:hAnsi="Times New Roman" w:cs="Times New Roman"/>
        </w:rPr>
      </w:pPr>
      <w:r w:rsidRPr="006E1760">
        <w:rPr>
          <w:rFonts w:ascii="Times New Roman" w:hAnsi="Times New Roman" w:cs="Times New Roman"/>
        </w:rPr>
        <w:t xml:space="preserve">Moments and distributions are desired but not as immediate of a need. </w:t>
      </w:r>
    </w:p>
    <w:p w14:paraId="04E6A8F3" w14:textId="77777777" w:rsidR="0090122A" w:rsidRPr="006E1760" w:rsidRDefault="0090122A" w:rsidP="0090122A">
      <w:pPr>
        <w:pStyle w:val="ListParagraph"/>
        <w:numPr>
          <w:ilvl w:val="1"/>
          <w:numId w:val="9"/>
        </w:numPr>
        <w:rPr>
          <w:rFonts w:ascii="Times New Roman" w:hAnsi="Times New Roman" w:cs="Times New Roman"/>
        </w:rPr>
      </w:pPr>
      <w:r w:rsidRPr="006E1760">
        <w:rPr>
          <w:rFonts w:ascii="Times New Roman" w:hAnsi="Times New Roman" w:cs="Times New Roman"/>
        </w:rPr>
        <w:t>Evaluations of distributions need to be updated for applications like MCNP.</w:t>
      </w:r>
    </w:p>
    <w:p w14:paraId="1FEC1F9C" w14:textId="77777777" w:rsidR="0090122A" w:rsidRPr="006E1760" w:rsidRDefault="0090122A" w:rsidP="0090122A">
      <w:pPr>
        <w:rPr>
          <w:rFonts w:ascii="Times New Roman" w:hAnsi="Times New Roman" w:cs="Times New Roman"/>
        </w:rPr>
      </w:pPr>
    </w:p>
    <w:p w14:paraId="40857964"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Use </w:t>
      </w:r>
      <w:r w:rsidRPr="006E1760">
        <w:rPr>
          <w:rFonts w:ascii="Times New Roman" w:hAnsi="Times New Roman" w:cs="Times New Roman"/>
          <w:vertAlign w:val="superscript"/>
        </w:rPr>
        <w:t>60</w:t>
      </w:r>
      <w:r w:rsidRPr="006E1760">
        <w:rPr>
          <w:rFonts w:ascii="Times New Roman" w:hAnsi="Times New Roman" w:cs="Times New Roman"/>
        </w:rPr>
        <w:t xml:space="preserve">Co for all the labs to calibrate their detectors. Gamma ray and K X-ray intensities of actinides (U and Pu high priority) and their daughter are necessary for NDA applications. </w:t>
      </w:r>
    </w:p>
    <w:p w14:paraId="5B8EC360" w14:textId="77777777" w:rsidR="0090122A" w:rsidRPr="006E1760" w:rsidRDefault="0090122A" w:rsidP="0090122A">
      <w:pPr>
        <w:rPr>
          <w:rFonts w:ascii="Times New Roman" w:hAnsi="Times New Roman" w:cs="Times New Roman"/>
        </w:rPr>
      </w:pPr>
    </w:p>
    <w:p w14:paraId="0EEA0FBF" w14:textId="504DA2E0" w:rsidR="0090122A" w:rsidRPr="006E1760" w:rsidRDefault="00D93137" w:rsidP="0090122A">
      <w:pPr>
        <w:rPr>
          <w:rFonts w:ascii="Times New Roman" w:hAnsi="Times New Roman" w:cs="Times New Roman"/>
        </w:rPr>
      </w:pPr>
      <w:r w:rsidRPr="006E1760">
        <w:rPr>
          <w:rFonts w:ascii="Times New Roman" w:hAnsi="Times New Roman" w:cs="Times New Roman"/>
        </w:rPr>
        <w:t>What is the real spontaneous fission rate to Cf and U (fraction of prompt vs</w:t>
      </w:r>
      <w:r>
        <w:rPr>
          <w:rFonts w:ascii="Times New Roman" w:hAnsi="Times New Roman" w:cs="Times New Roman"/>
        </w:rPr>
        <w:t>.</w:t>
      </w:r>
      <w:r w:rsidRPr="006E1760">
        <w:rPr>
          <w:rFonts w:ascii="Times New Roman" w:hAnsi="Times New Roman" w:cs="Times New Roman"/>
        </w:rPr>
        <w:t xml:space="preserve"> delay</w:t>
      </w:r>
      <w:r>
        <w:rPr>
          <w:rFonts w:ascii="Times New Roman" w:hAnsi="Times New Roman" w:cs="Times New Roman"/>
        </w:rPr>
        <w:t>ed</w:t>
      </w:r>
      <w:r w:rsidRPr="006E1760">
        <w:rPr>
          <w:rFonts w:ascii="Times New Roman" w:hAnsi="Times New Roman" w:cs="Times New Roman"/>
        </w:rPr>
        <w:t>)</w:t>
      </w:r>
    </w:p>
    <w:p w14:paraId="446ACC02" w14:textId="77777777" w:rsidR="0090122A" w:rsidRPr="006E1760" w:rsidRDefault="0090122A" w:rsidP="0090122A">
      <w:pPr>
        <w:rPr>
          <w:rFonts w:ascii="Times New Roman" w:hAnsi="Times New Roman" w:cs="Times New Roman"/>
        </w:rPr>
      </w:pPr>
    </w:p>
    <w:p w14:paraId="5021365A"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We need separated isotopes 99%. We need our own data for own applications not the info that is in the library.</w:t>
      </w:r>
    </w:p>
    <w:p w14:paraId="252EFB6E" w14:textId="77777777" w:rsidR="0090122A" w:rsidRPr="006E1760" w:rsidRDefault="0090122A" w:rsidP="0090122A">
      <w:pPr>
        <w:rPr>
          <w:rFonts w:ascii="Times New Roman" w:hAnsi="Times New Roman" w:cs="Times New Roman"/>
        </w:rPr>
      </w:pPr>
    </w:p>
    <w:p w14:paraId="1670718C"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Are there methodologies discrepancy among labs? We probably need to make sure that all the labs have the same methodologies at the DOE level.  </w:t>
      </w:r>
    </w:p>
    <w:p w14:paraId="72C0BF61" w14:textId="77777777" w:rsidR="0090122A" w:rsidRPr="006E1760" w:rsidRDefault="0090122A" w:rsidP="0090122A">
      <w:pPr>
        <w:rPr>
          <w:rFonts w:ascii="Times New Roman" w:hAnsi="Times New Roman" w:cs="Times New Roman"/>
        </w:rPr>
      </w:pPr>
    </w:p>
    <w:p w14:paraId="677ADCEE"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We are making corrections to effective neutron counter to about 2%. </w:t>
      </w:r>
    </w:p>
    <w:p w14:paraId="6F7A777E" w14:textId="77777777" w:rsidR="0090122A" w:rsidRPr="006E1760" w:rsidRDefault="0090122A" w:rsidP="0090122A">
      <w:pPr>
        <w:rPr>
          <w:rFonts w:ascii="Times New Roman" w:hAnsi="Times New Roman" w:cs="Times New Roman"/>
        </w:rPr>
      </w:pPr>
    </w:p>
    <w:p w14:paraId="4846FF3B" w14:textId="1BF1AEAE" w:rsidR="0090122A" w:rsidRPr="006E1760" w:rsidRDefault="00D93137" w:rsidP="0090122A">
      <w:pPr>
        <w:rPr>
          <w:rFonts w:ascii="Times New Roman" w:hAnsi="Times New Roman" w:cs="Times New Roman"/>
        </w:rPr>
      </w:pPr>
      <w:r w:rsidRPr="006E1760">
        <w:rPr>
          <w:rFonts w:ascii="Times New Roman" w:hAnsi="Times New Roman" w:cs="Times New Roman"/>
        </w:rPr>
        <w:t>Just like there are benchmarks for criticality, benchmark</w:t>
      </w:r>
      <w:r>
        <w:rPr>
          <w:rFonts w:ascii="Times New Roman" w:hAnsi="Times New Roman" w:cs="Times New Roman"/>
        </w:rPr>
        <w:t>s</w:t>
      </w:r>
      <w:r w:rsidRPr="006E1760">
        <w:rPr>
          <w:rFonts w:ascii="Times New Roman" w:hAnsi="Times New Roman" w:cs="Times New Roman"/>
        </w:rPr>
        <w:t xml:space="preserve"> are needed for safeguards. </w:t>
      </w:r>
    </w:p>
    <w:p w14:paraId="66BA47FB"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We need to define what a bench mark for safeguards is.</w:t>
      </w:r>
    </w:p>
    <w:p w14:paraId="13686850"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What are the measurements of safeguard excellence? </w:t>
      </w:r>
    </w:p>
    <w:p w14:paraId="27768FC5" w14:textId="77777777" w:rsidR="0090122A" w:rsidRPr="006E1760" w:rsidRDefault="0090122A" w:rsidP="0090122A">
      <w:pPr>
        <w:rPr>
          <w:rFonts w:ascii="Times New Roman" w:hAnsi="Times New Roman" w:cs="Times New Roman"/>
        </w:rPr>
      </w:pPr>
    </w:p>
    <w:p w14:paraId="0A762FB8"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Not just prompt neutron spectra but also prompt gamma spectra. </w:t>
      </w:r>
    </w:p>
    <w:p w14:paraId="73114D54" w14:textId="77777777" w:rsidR="0090122A" w:rsidRPr="006E1760" w:rsidRDefault="0090122A" w:rsidP="0090122A">
      <w:pPr>
        <w:rPr>
          <w:rFonts w:ascii="Times New Roman" w:hAnsi="Times New Roman" w:cs="Times New Roman"/>
        </w:rPr>
      </w:pPr>
    </w:p>
    <w:p w14:paraId="79D08526" w14:textId="77777777" w:rsidR="0090122A" w:rsidRPr="006E1760" w:rsidRDefault="0090122A" w:rsidP="0090122A">
      <w:pPr>
        <w:rPr>
          <w:rFonts w:ascii="Times New Roman" w:hAnsi="Times New Roman" w:cs="Times New Roman"/>
        </w:rPr>
      </w:pPr>
      <w:r w:rsidRPr="006E1760">
        <w:rPr>
          <w:rFonts w:ascii="Times New Roman" w:hAnsi="Times New Roman" w:cs="Times New Roman"/>
        </w:rPr>
        <w:t xml:space="preserve">Evaluation of p of nu. Where can it be improved? MCNP and NJOY code development to facilitate transfer of new evaluations to processed code libraries. </w:t>
      </w:r>
    </w:p>
    <w:p w14:paraId="4F9109E6" w14:textId="77777777" w:rsidR="0090122A" w:rsidRPr="006E1760" w:rsidRDefault="0090122A" w:rsidP="0090122A">
      <w:pPr>
        <w:rPr>
          <w:rFonts w:ascii="Times New Roman" w:hAnsi="Times New Roman" w:cs="Times New Roman"/>
        </w:rPr>
      </w:pPr>
    </w:p>
    <w:p w14:paraId="0A35A994" w14:textId="7AEF06C1" w:rsidR="0090122A" w:rsidRPr="006E1760" w:rsidRDefault="0090122A" w:rsidP="0090122A">
      <w:pPr>
        <w:rPr>
          <w:rFonts w:ascii="Times New Roman" w:hAnsi="Times New Roman" w:cs="Times New Roman"/>
        </w:rPr>
      </w:pPr>
      <w:r w:rsidRPr="006E1760">
        <w:rPr>
          <w:rFonts w:ascii="Times New Roman" w:hAnsi="Times New Roman" w:cs="Times New Roman"/>
        </w:rPr>
        <w:t>Format for covariance matrices for neutron and gamma multiplicity distributions. This should be done in GNDS</w:t>
      </w:r>
    </w:p>
    <w:p w14:paraId="3EE31B71" w14:textId="29A0854F" w:rsidR="0090122A" w:rsidRPr="006E1760" w:rsidRDefault="0090122A" w:rsidP="0090122A">
      <w:pPr>
        <w:rPr>
          <w:rFonts w:ascii="Times New Roman" w:hAnsi="Times New Roman" w:cs="Times New Roman"/>
        </w:rPr>
      </w:pPr>
    </w:p>
    <w:p w14:paraId="4BF8A0C4" w14:textId="77777777" w:rsidR="0090122A" w:rsidRPr="006E1760" w:rsidRDefault="0090122A" w:rsidP="0090122A">
      <w:pPr>
        <w:rPr>
          <w:rFonts w:ascii="Times New Roman" w:hAnsi="Times New Roman" w:cs="Times New Roman"/>
        </w:rPr>
        <w:sectPr w:rsidR="0090122A" w:rsidRPr="006E1760" w:rsidSect="0065234D">
          <w:headerReference w:type="default" r:id="rId20"/>
          <w:pgSz w:w="12240" w:h="15840"/>
          <w:pgMar w:top="1440" w:right="1440" w:bottom="1440" w:left="1440" w:header="720" w:footer="720" w:gutter="0"/>
          <w:cols w:space="720"/>
          <w:docGrid w:linePitch="360"/>
        </w:sectPr>
      </w:pPr>
    </w:p>
    <w:p w14:paraId="7CA48DD5" w14:textId="33EC5BF2" w:rsidR="002D62F2" w:rsidRPr="006E1760" w:rsidRDefault="002D62F2" w:rsidP="00CF7AC3">
      <w:pPr>
        <w:pStyle w:val="Heading1"/>
        <w:jc w:val="center"/>
        <w:rPr>
          <w:rFonts w:ascii="Times New Roman" w:hAnsi="Times New Roman" w:cs="Times New Roman"/>
        </w:rPr>
      </w:pPr>
      <w:bookmarkStart w:id="33" w:name="_Toc4525187"/>
      <w:r w:rsidRPr="006E1760">
        <w:rPr>
          <w:rFonts w:ascii="Times New Roman" w:hAnsi="Times New Roman" w:cs="Times New Roman"/>
        </w:rPr>
        <w:lastRenderedPageBreak/>
        <w:t>Materials Damage and Gas Production Cross Sections</w:t>
      </w:r>
      <w:bookmarkEnd w:id="33"/>
    </w:p>
    <w:p w14:paraId="3639007B" w14:textId="5B28D166" w:rsidR="00CF7AC3" w:rsidRPr="006E1760" w:rsidRDefault="00CF7AC3" w:rsidP="00CF7AC3">
      <w:pPr>
        <w:jc w:val="center"/>
        <w:rPr>
          <w:rFonts w:ascii="Times New Roman" w:hAnsi="Times New Roman" w:cs="Times New Roman"/>
          <w:i/>
        </w:rPr>
      </w:pPr>
      <w:r w:rsidRPr="006E1760">
        <w:rPr>
          <w:rFonts w:ascii="Times New Roman" w:hAnsi="Times New Roman" w:cs="Times New Roman"/>
          <w:i/>
        </w:rPr>
        <w:t>Facilitator: Catherine Romano, Rapporteur: A. Lewis</w:t>
      </w:r>
    </w:p>
    <w:p w14:paraId="6B487579" w14:textId="77777777" w:rsidR="00CF7AC3" w:rsidRPr="006E1760" w:rsidRDefault="00CF7AC3" w:rsidP="00CF7AC3">
      <w:pPr>
        <w:jc w:val="center"/>
        <w:rPr>
          <w:rFonts w:ascii="Times New Roman" w:hAnsi="Times New Roman" w:cs="Times New Roman"/>
        </w:rPr>
      </w:pPr>
    </w:p>
    <w:p w14:paraId="4FE23178" w14:textId="6C989FD8" w:rsidR="002D62F2" w:rsidRPr="006E1760" w:rsidRDefault="002D62F2" w:rsidP="002D62F2">
      <w:pPr>
        <w:rPr>
          <w:rFonts w:ascii="Times New Roman" w:hAnsi="Times New Roman" w:cs="Times New Roman"/>
        </w:rPr>
      </w:pPr>
      <w:r w:rsidRPr="006E1760">
        <w:rPr>
          <w:rFonts w:ascii="Times New Roman" w:hAnsi="Times New Roman" w:cs="Times New Roman"/>
        </w:rPr>
        <w:t xml:space="preserve">The goal of the materials damage session was to understand the state of the displacements per atom (dpa) cross section (sigma-dpa) and gas production cross section data, identify gaps and determine potential solutions.  The sigma-dpa cross sections are reliant on theoretical models that relate dpa to fluence, so the state of the theoretical models, recent progress and proposed work were discussed.  Dpa cannot be measured directly but in order to validate predictions of materials damage and gas production, materials samples must be irradiated in a neutron source or an ion beam followed by rigorous materials testing of strength, thermal conductivity and structure.  This section will summarize the discussions of the attendees of the Materials Damage </w:t>
      </w:r>
      <w:proofErr w:type="spellStart"/>
      <w:r w:rsidRPr="006E1760">
        <w:rPr>
          <w:rFonts w:ascii="Times New Roman" w:hAnsi="Times New Roman" w:cs="Times New Roman"/>
        </w:rPr>
        <w:t>roadmapping</w:t>
      </w:r>
      <w:proofErr w:type="spellEnd"/>
      <w:r w:rsidRPr="006E1760">
        <w:rPr>
          <w:rFonts w:ascii="Times New Roman" w:hAnsi="Times New Roman" w:cs="Times New Roman"/>
        </w:rPr>
        <w:t xml:space="preserve"> session during WANDA followed by the suggested solutions and future work.</w:t>
      </w:r>
    </w:p>
    <w:p w14:paraId="3390A3A2" w14:textId="77777777" w:rsidR="002D62F2" w:rsidRPr="006E1760" w:rsidRDefault="002D62F2" w:rsidP="002D62F2">
      <w:pPr>
        <w:rPr>
          <w:rFonts w:ascii="Times New Roman" w:hAnsi="Times New Roman" w:cs="Times New Roman"/>
        </w:rPr>
      </w:pPr>
    </w:p>
    <w:p w14:paraId="4EE24BED" w14:textId="77777777" w:rsidR="002D62F2" w:rsidRPr="006E1760" w:rsidRDefault="002D62F2" w:rsidP="002D62F2">
      <w:pPr>
        <w:pStyle w:val="Heading2"/>
        <w:rPr>
          <w:rFonts w:ascii="Times New Roman" w:hAnsi="Times New Roman" w:cs="Times New Roman"/>
          <w:color w:val="000000" w:themeColor="text1"/>
          <w:u w:val="single"/>
        </w:rPr>
      </w:pPr>
      <w:bookmarkStart w:id="34" w:name="_Toc4525188"/>
      <w:r w:rsidRPr="006E1760">
        <w:rPr>
          <w:rFonts w:ascii="Times New Roman" w:hAnsi="Times New Roman" w:cs="Times New Roman"/>
          <w:color w:val="000000" w:themeColor="text1"/>
          <w:u w:val="single"/>
        </w:rPr>
        <w:t>Session Summary</w:t>
      </w:r>
      <w:bookmarkEnd w:id="34"/>
    </w:p>
    <w:p w14:paraId="5A87A747" w14:textId="77777777" w:rsidR="002D62F2" w:rsidRPr="006E1760" w:rsidRDefault="002D62F2" w:rsidP="002D62F2">
      <w:pPr>
        <w:rPr>
          <w:rFonts w:ascii="Times New Roman" w:hAnsi="Times New Roman" w:cs="Times New Roman"/>
        </w:rPr>
      </w:pPr>
    </w:p>
    <w:p w14:paraId="21292304" w14:textId="77777777" w:rsidR="002D62F2" w:rsidRPr="006E1760" w:rsidRDefault="002D62F2" w:rsidP="002D62F2">
      <w:pPr>
        <w:rPr>
          <w:rFonts w:ascii="Times New Roman" w:hAnsi="Times New Roman" w:cs="Times New Roman"/>
          <w:i/>
        </w:rPr>
      </w:pPr>
      <w:r w:rsidRPr="006E1760">
        <w:rPr>
          <w:rFonts w:ascii="Times New Roman" w:hAnsi="Times New Roman" w:cs="Times New Roman"/>
          <w:i/>
        </w:rPr>
        <w:t>Programmatic Need</w:t>
      </w:r>
    </w:p>
    <w:p w14:paraId="42310A39" w14:textId="26E7AF2A" w:rsidR="002D62F2" w:rsidRPr="006E1760" w:rsidRDefault="002D62F2" w:rsidP="002D62F2">
      <w:pPr>
        <w:rPr>
          <w:rFonts w:ascii="Times New Roman" w:hAnsi="Times New Roman" w:cs="Times New Roman"/>
        </w:rPr>
      </w:pPr>
      <w:r w:rsidRPr="006E1760">
        <w:rPr>
          <w:rFonts w:ascii="Times New Roman" w:hAnsi="Times New Roman" w:cs="Times New Roman"/>
        </w:rPr>
        <w:t>The ability to predict the long term structural integrity and thermal properties of structural materials exposed to high neutron flux environments is critical for the licensing and construction of fission and fusion reactors.  The NRC is currently challenged with relicensing light water reactors (LWR) for sixty years of operation, and they must have confidence that the pressure vessel and concrete structure will not be weakened by continuous exposure to neutrons and gamma rays.  A typical PWR operating for 40 years at a load factor of 0.8 will result in an end-of-life fluence of 3</w:t>
      </w:r>
      <w:r w:rsidR="007802EC">
        <w:rPr>
          <w:rFonts w:ascii="Times New Roman" w:hAnsi="Times New Roman" w:cs="Times New Roman"/>
        </w:rPr>
        <w:t>x10</w:t>
      </w:r>
      <w:r w:rsidRPr="006E1760">
        <w:rPr>
          <w:rFonts w:ascii="Times New Roman" w:hAnsi="Times New Roman" w:cs="Times New Roman"/>
          <w:vertAlign w:val="superscript"/>
        </w:rPr>
        <w:t>19</w:t>
      </w:r>
      <w:r w:rsidRPr="006E1760">
        <w:rPr>
          <w:rFonts w:ascii="Times New Roman" w:hAnsi="Times New Roman" w:cs="Times New Roman"/>
        </w:rPr>
        <w:t xml:space="preserve"> n/cm</w:t>
      </w:r>
      <w:r w:rsidRPr="006E1760">
        <w:rPr>
          <w:rFonts w:ascii="Times New Roman" w:hAnsi="Times New Roman" w:cs="Times New Roman"/>
          <w:vertAlign w:val="superscript"/>
        </w:rPr>
        <w:t>2</w:t>
      </w:r>
      <w:r w:rsidRPr="006E1760">
        <w:rPr>
          <w:rFonts w:ascii="Times New Roman" w:hAnsi="Times New Roman" w:cs="Times New Roman"/>
        </w:rPr>
        <w:t xml:space="preserve"> and about 0.045 dpa in structural materials</w:t>
      </w:r>
      <w:r w:rsidR="007802EC">
        <w:rPr>
          <w:rStyle w:val="FootnoteReference"/>
          <w:rFonts w:ascii="Times New Roman" w:hAnsi="Times New Roman" w:cs="Times New Roman"/>
        </w:rPr>
        <w:footnoteReference w:id="5"/>
      </w:r>
      <w:r w:rsidRPr="006E1760">
        <w:rPr>
          <w:rFonts w:ascii="Times New Roman" w:hAnsi="Times New Roman" w:cs="Times New Roman"/>
        </w:rPr>
        <w:t>. Long term waste is another NRC concern where materials need to withstand centuries of irradiation damage, although at lower dose rates.   The nuclear energy industry is designing advanced reactors which operate at higher temperatures than LWRs, have a harder neutron spectrum and will use new materials.  They are very interested in materials damage research and gas production cross sections. One example of a new material challenge is understanding how graphite neutronics and mechanical properties change when exposed to high temperatures and irradiation damage.  For new fuels, damage caused by gas production and fission fragments must be better understood.</w:t>
      </w:r>
    </w:p>
    <w:p w14:paraId="6E620844" w14:textId="77777777" w:rsidR="002D62F2" w:rsidRPr="006E1760" w:rsidRDefault="002D62F2" w:rsidP="002D62F2">
      <w:pPr>
        <w:rPr>
          <w:rFonts w:ascii="Times New Roman" w:hAnsi="Times New Roman" w:cs="Times New Roman"/>
        </w:rPr>
      </w:pPr>
    </w:p>
    <w:p w14:paraId="41E4178F" w14:textId="5DA4E287" w:rsidR="002D62F2" w:rsidRPr="006E1760" w:rsidRDefault="002D62F2" w:rsidP="002D62F2">
      <w:pPr>
        <w:rPr>
          <w:rFonts w:ascii="Times New Roman" w:hAnsi="Times New Roman" w:cs="Times New Roman"/>
        </w:rPr>
      </w:pPr>
      <w:r w:rsidRPr="006E1760">
        <w:rPr>
          <w:rFonts w:ascii="Times New Roman" w:hAnsi="Times New Roman" w:cs="Times New Roman"/>
        </w:rPr>
        <w:t>For fusion reactors, materials damage is one of the top two programmatic priorities because confidence in structural materials reliability is required to prove the viability of fusion power.  There is a need to understand displacement damage, gas production from (n,</w:t>
      </w:r>
      <w:r w:rsidRPr="00E8328A">
        <w:rPr>
          <w:rFonts w:ascii="Symbol" w:hAnsi="Symbol" w:cs="Times New Roman"/>
        </w:rPr>
        <w:t></w:t>
      </w:r>
      <w:r w:rsidRPr="006E1760">
        <w:rPr>
          <w:rFonts w:ascii="Times New Roman" w:hAnsi="Times New Roman" w:cs="Times New Roman"/>
        </w:rPr>
        <w:t>) and (n,p) reactions and transmutation cross sections at neutron energies of 14 MeV.  Gas production in fusion reactor materials is about two orders of magnitude higher than for fission reactors</w:t>
      </w:r>
      <w:r w:rsidR="007802EC">
        <w:rPr>
          <w:rStyle w:val="FootnoteReference"/>
          <w:rFonts w:ascii="Times New Roman" w:hAnsi="Times New Roman" w:cs="Times New Roman"/>
        </w:rPr>
        <w:footnoteReference w:id="6"/>
      </w:r>
      <w:r w:rsidRPr="006E1760">
        <w:rPr>
          <w:rFonts w:ascii="Times New Roman" w:hAnsi="Times New Roman" w:cs="Times New Roman"/>
        </w:rPr>
        <w:t>.  There is a goal to construct and operate a Fusion Nuclear Science Facility by 2040 or 2050, and the calculated outer blanket first wall dpa per full power year is about 15, and the gas production (He and H) is over 800 appm illustrating the severity of the problem</w:t>
      </w:r>
      <w:r w:rsidR="007802EC">
        <w:rPr>
          <w:rStyle w:val="FootnoteReference"/>
          <w:rFonts w:ascii="Times New Roman" w:hAnsi="Times New Roman" w:cs="Times New Roman"/>
        </w:rPr>
        <w:footnoteReference w:id="7"/>
      </w:r>
      <w:r w:rsidRPr="006E1760">
        <w:rPr>
          <w:rFonts w:ascii="Times New Roman" w:hAnsi="Times New Roman" w:cs="Times New Roman"/>
        </w:rPr>
        <w:t xml:space="preserve">.  </w:t>
      </w:r>
    </w:p>
    <w:p w14:paraId="6668905B" w14:textId="77777777" w:rsidR="002D62F2" w:rsidRPr="006E1760" w:rsidRDefault="002D62F2" w:rsidP="002D62F2">
      <w:pPr>
        <w:keepNext/>
        <w:rPr>
          <w:rFonts w:ascii="Times New Roman" w:hAnsi="Times New Roman" w:cs="Times New Roman"/>
        </w:rPr>
      </w:pPr>
    </w:p>
    <w:p w14:paraId="24F95416" w14:textId="77777777" w:rsidR="007802EC" w:rsidRDefault="007802EC" w:rsidP="002D62F2">
      <w:pPr>
        <w:rPr>
          <w:rFonts w:ascii="Times New Roman" w:hAnsi="Times New Roman" w:cs="Times New Roman"/>
          <w:i/>
        </w:rPr>
      </w:pPr>
    </w:p>
    <w:p w14:paraId="188F0D40" w14:textId="77777777" w:rsidR="007802EC" w:rsidRDefault="007802EC" w:rsidP="002D62F2">
      <w:pPr>
        <w:rPr>
          <w:rFonts w:ascii="Times New Roman" w:hAnsi="Times New Roman" w:cs="Times New Roman"/>
          <w:i/>
        </w:rPr>
      </w:pPr>
    </w:p>
    <w:p w14:paraId="5476D0DE" w14:textId="0C1B90CF" w:rsidR="002D62F2" w:rsidRPr="006E1760" w:rsidRDefault="002D62F2" w:rsidP="002D62F2">
      <w:pPr>
        <w:rPr>
          <w:rFonts w:ascii="Times New Roman" w:hAnsi="Times New Roman" w:cs="Times New Roman"/>
          <w:i/>
        </w:rPr>
      </w:pPr>
      <w:r w:rsidRPr="006E1760">
        <w:rPr>
          <w:rFonts w:ascii="Times New Roman" w:hAnsi="Times New Roman" w:cs="Times New Roman"/>
          <w:i/>
        </w:rPr>
        <w:t>Sensitivity Studies</w:t>
      </w:r>
    </w:p>
    <w:p w14:paraId="6D37BE5F" w14:textId="567D8C21" w:rsidR="002D62F2" w:rsidRPr="006E1760" w:rsidRDefault="002D62F2" w:rsidP="002D62F2">
      <w:pPr>
        <w:rPr>
          <w:rFonts w:ascii="Times New Roman" w:hAnsi="Times New Roman" w:cs="Times New Roman"/>
        </w:rPr>
      </w:pPr>
      <w:r w:rsidRPr="006E1760">
        <w:rPr>
          <w:rFonts w:ascii="Times New Roman" w:hAnsi="Times New Roman" w:cs="Times New Roman"/>
        </w:rPr>
        <w:t>An ITER benchmark model was used by the University of Wisconsin Fusion Technology Institute to compare the dpa and He production using various FENDL-2.1 and -3.1, ENDF/B-VII.1 and -VIII.0, and mcplib84 photon cross section libraries</w:t>
      </w:r>
      <w:r w:rsidR="007802EC">
        <w:rPr>
          <w:rStyle w:val="FootnoteReference"/>
          <w:rFonts w:ascii="Times New Roman" w:hAnsi="Times New Roman" w:cs="Times New Roman"/>
        </w:rPr>
        <w:footnoteReference w:id="8"/>
      </w:r>
      <w:r w:rsidRPr="006E1760">
        <w:rPr>
          <w:rFonts w:ascii="Times New Roman" w:hAnsi="Times New Roman" w:cs="Times New Roman"/>
        </w:rPr>
        <w:t>.  The differences between libraries in the structural materials dpa was 9%, and the He production was as high as 18% indicating that the cross sections induce large uncertainties in the determination of materials performance predictions.</w:t>
      </w:r>
    </w:p>
    <w:p w14:paraId="0E8F27AB" w14:textId="77777777" w:rsidR="002D62F2" w:rsidRPr="006E1760" w:rsidRDefault="002D62F2" w:rsidP="002D62F2">
      <w:pPr>
        <w:rPr>
          <w:rFonts w:ascii="Times New Roman" w:hAnsi="Times New Roman" w:cs="Times New Roman"/>
        </w:rPr>
      </w:pPr>
    </w:p>
    <w:p w14:paraId="24F186FE" w14:textId="77777777" w:rsidR="002D62F2" w:rsidRPr="006E1760" w:rsidRDefault="002D62F2" w:rsidP="002D62F2">
      <w:pPr>
        <w:rPr>
          <w:rFonts w:ascii="Times New Roman" w:hAnsi="Times New Roman" w:cs="Times New Roman"/>
          <w:i/>
        </w:rPr>
      </w:pPr>
      <w:r w:rsidRPr="006E1760">
        <w:rPr>
          <w:rFonts w:ascii="Times New Roman" w:hAnsi="Times New Roman" w:cs="Times New Roman"/>
          <w:i/>
        </w:rPr>
        <w:t>Theoretical Calculations</w:t>
      </w:r>
    </w:p>
    <w:p w14:paraId="60D476C5" w14:textId="7343F3C4" w:rsidR="002D62F2" w:rsidRPr="006E1760" w:rsidRDefault="002D62F2" w:rsidP="002D62F2">
      <w:pPr>
        <w:rPr>
          <w:rFonts w:ascii="Times New Roman" w:hAnsi="Times New Roman" w:cs="Times New Roman"/>
        </w:rPr>
      </w:pPr>
      <w:r w:rsidRPr="006E1760">
        <w:rPr>
          <w:rFonts w:ascii="Times New Roman" w:hAnsi="Times New Roman" w:cs="Times New Roman"/>
        </w:rPr>
        <w:t>Ultimately, the materials damage community would like a correlation parameter to predict material response after irradiation of a given time in a specific environment.  The damage to a given material depends on several environmental parameters including neutron and gamma flux, neutron and gamma energy spectrum, transmutation cross sections and temperature.  If correlation parameters can be identified, the results of one irradiation environment could then be correlated to a real world environment.   The NRT-dpa standard</w:t>
      </w:r>
      <w:r w:rsidR="007802EC">
        <w:rPr>
          <w:rFonts w:ascii="Times New Roman" w:hAnsi="Times New Roman" w:cs="Times New Roman"/>
        </w:rPr>
        <w:t>,</w:t>
      </w:r>
      <w:r w:rsidRPr="006E1760">
        <w:rPr>
          <w:rFonts w:ascii="Times New Roman" w:hAnsi="Times New Roman" w:cs="Times New Roman"/>
        </w:rPr>
        <w:t xml:space="preserve"> developed in 1975</w:t>
      </w:r>
      <w:r w:rsidR="007802EC">
        <w:rPr>
          <w:rFonts w:ascii="Times New Roman" w:hAnsi="Times New Roman" w:cs="Times New Roman"/>
        </w:rPr>
        <w:t>,</w:t>
      </w:r>
      <w:r w:rsidRPr="006E1760">
        <w:rPr>
          <w:rFonts w:ascii="Times New Roman" w:hAnsi="Times New Roman" w:cs="Times New Roman"/>
        </w:rPr>
        <w:t xml:space="preserve"> relates the number of Frenkel pairs formed based on the energy transferred to the primary knock-on atom and describes damage caused at 0 K.  It is a scaled radiation exposure measure relating exposure to primary damage from neutrons, and it is proportional to the radiation energy deposited per volume.  However, it does not describe the changes in the materials properties </w:t>
      </w:r>
      <w:r w:rsidR="00F06383">
        <w:rPr>
          <w:rFonts w:ascii="Times New Roman" w:hAnsi="Times New Roman" w:cs="Times New Roman"/>
        </w:rPr>
        <w:t xml:space="preserve">needed </w:t>
      </w:r>
      <w:r w:rsidRPr="006E1760">
        <w:rPr>
          <w:rFonts w:ascii="Times New Roman" w:hAnsi="Times New Roman" w:cs="Times New Roman"/>
        </w:rPr>
        <w:t>to predict useful lifetimes.</w:t>
      </w:r>
    </w:p>
    <w:p w14:paraId="51DD3BC2" w14:textId="77777777" w:rsidR="002D62F2" w:rsidRPr="006E1760" w:rsidRDefault="002D62F2" w:rsidP="002D62F2">
      <w:pPr>
        <w:rPr>
          <w:rFonts w:ascii="Times New Roman" w:hAnsi="Times New Roman" w:cs="Times New Roman"/>
        </w:rPr>
      </w:pPr>
    </w:p>
    <w:p w14:paraId="2F4A534D" w14:textId="635E5047" w:rsidR="002D62F2" w:rsidRPr="006E1760" w:rsidRDefault="00D93137" w:rsidP="002D62F2">
      <w:pPr>
        <w:rPr>
          <w:rFonts w:ascii="Times New Roman" w:hAnsi="Times New Roman" w:cs="Times New Roman"/>
        </w:rPr>
      </w:pPr>
      <w:r w:rsidRPr="006E1760">
        <w:rPr>
          <w:rFonts w:ascii="Times New Roman" w:hAnsi="Times New Roman" w:cs="Times New Roman"/>
        </w:rPr>
        <w:t>An</w:t>
      </w:r>
      <w:r w:rsidR="002D62F2" w:rsidRPr="006E1760">
        <w:rPr>
          <w:rFonts w:ascii="Times New Roman" w:hAnsi="Times New Roman" w:cs="Times New Roman"/>
        </w:rPr>
        <w:t xml:space="preserve"> IAEA coordinated Collaborative Research Project (CRP) on Primary Radiation Damage (PRD) was started in 2012.  They proposed a new “</w:t>
      </w:r>
      <w:proofErr w:type="spellStart"/>
      <w:r w:rsidR="002D62F2" w:rsidRPr="006E1760">
        <w:rPr>
          <w:rFonts w:ascii="Times New Roman" w:hAnsi="Times New Roman" w:cs="Times New Roman"/>
        </w:rPr>
        <w:t>athermal</w:t>
      </w:r>
      <w:proofErr w:type="spellEnd"/>
      <w:r w:rsidR="002D62F2" w:rsidRPr="006E1760">
        <w:rPr>
          <w:rFonts w:ascii="Times New Roman" w:hAnsi="Times New Roman" w:cs="Times New Roman"/>
        </w:rPr>
        <w:t xml:space="preserve"> recombination-corrected dpa”  (arc-dpa) which corrects for annealing of defects in the recoil cascade based on molecular dynamics models to supplement the NRT-dpa.  The expected output is a numerical database for NRT-dpa as well as gas production cross sections with uncertainties.  The </w:t>
      </w:r>
      <w:r w:rsidR="00F06383">
        <w:rPr>
          <w:rFonts w:ascii="Times New Roman" w:hAnsi="Times New Roman" w:cs="Times New Roman"/>
        </w:rPr>
        <w:t>main i</w:t>
      </w:r>
      <w:r w:rsidR="002D62F2" w:rsidRPr="006E1760">
        <w:rPr>
          <w:rFonts w:ascii="Times New Roman" w:hAnsi="Times New Roman" w:cs="Times New Roman"/>
        </w:rPr>
        <w:t>ssues to be addressed are listed as: primary knockout atoms (PKA) spectra, KERMA/damage energy/dpa, neutron and proton induced gas production, uncertainties and EXFOR compilation of the missing experimental data.  A report has been submitted and is expected to be released soon</w:t>
      </w:r>
      <w:r w:rsidR="007802EC">
        <w:rPr>
          <w:rStyle w:val="FootnoteReference"/>
          <w:rFonts w:ascii="Times New Roman" w:hAnsi="Times New Roman" w:cs="Times New Roman"/>
        </w:rPr>
        <w:footnoteReference w:id="9"/>
      </w:r>
      <w:r w:rsidR="007802EC">
        <w:rPr>
          <w:rFonts w:ascii="Times New Roman" w:hAnsi="Times New Roman" w:cs="Times New Roman"/>
        </w:rPr>
        <w:t xml:space="preserve">.  </w:t>
      </w:r>
      <w:r w:rsidR="002D62F2" w:rsidRPr="006E1760">
        <w:rPr>
          <w:rFonts w:ascii="Times New Roman" w:hAnsi="Times New Roman" w:cs="Times New Roman"/>
        </w:rPr>
        <w:t xml:space="preserve">More information can be found here:  </w:t>
      </w:r>
      <w:hyperlink r:id="rId21" w:history="1">
        <w:r w:rsidR="002D62F2" w:rsidRPr="006E1760">
          <w:rPr>
            <w:rStyle w:val="Hyperlink"/>
            <w:rFonts w:ascii="Times New Roman" w:hAnsi="Times New Roman" w:cs="Times New Roman"/>
          </w:rPr>
          <w:t>https://www-nds.iaea.org/CRPdpa/</w:t>
        </w:r>
      </w:hyperlink>
      <w:r w:rsidR="002D62F2" w:rsidRPr="006E1760">
        <w:rPr>
          <w:rFonts w:ascii="Times New Roman" w:hAnsi="Times New Roman" w:cs="Times New Roman"/>
        </w:rPr>
        <w:t xml:space="preserve">.  </w:t>
      </w:r>
    </w:p>
    <w:p w14:paraId="516A71EF" w14:textId="77777777" w:rsidR="002D62F2" w:rsidRPr="006E1760" w:rsidRDefault="002D62F2" w:rsidP="002D62F2">
      <w:pPr>
        <w:rPr>
          <w:rFonts w:ascii="Times New Roman" w:hAnsi="Times New Roman" w:cs="Times New Roman"/>
        </w:rPr>
      </w:pPr>
    </w:p>
    <w:p w14:paraId="7BA1CA2B" w14:textId="28A0688C" w:rsidR="002D62F2" w:rsidRPr="006E1760" w:rsidRDefault="002D62F2" w:rsidP="002D62F2">
      <w:pPr>
        <w:rPr>
          <w:rFonts w:ascii="Times New Roman" w:hAnsi="Times New Roman" w:cs="Times New Roman"/>
        </w:rPr>
      </w:pPr>
      <w:r w:rsidRPr="006E1760">
        <w:rPr>
          <w:rFonts w:ascii="Times New Roman" w:hAnsi="Times New Roman" w:cs="Times New Roman"/>
        </w:rPr>
        <w:t xml:space="preserve">As part of the Nuclear Energy Agency’s (NEA) Working Party on Multi-scale Modelling of Fuels and Structural Materials for Nuclear Systems (WPMM) an expert group was brought together to </w:t>
      </w:r>
      <w:r w:rsidR="00F06383">
        <w:rPr>
          <w:rFonts w:ascii="Times New Roman" w:hAnsi="Times New Roman" w:cs="Times New Roman"/>
        </w:rPr>
        <w:t>assess</w:t>
      </w:r>
      <w:r w:rsidRPr="006E1760">
        <w:rPr>
          <w:rFonts w:ascii="Times New Roman" w:hAnsi="Times New Roman" w:cs="Times New Roman"/>
        </w:rPr>
        <w:t xml:space="preserve"> the models for primary radiation damage.  Details on the physics of materials damage and calculations of NRT-dpa and arc-dpa are found in the Expert Group report from 2015</w:t>
      </w:r>
      <w:r w:rsidR="007802EC">
        <w:rPr>
          <w:rStyle w:val="FootnoteReference"/>
          <w:rFonts w:ascii="Times New Roman" w:hAnsi="Times New Roman" w:cs="Times New Roman"/>
        </w:rPr>
        <w:footnoteReference w:id="10"/>
      </w:r>
      <w:r w:rsidR="007802EC">
        <w:rPr>
          <w:rFonts w:ascii="Times New Roman" w:hAnsi="Times New Roman" w:cs="Times New Roman"/>
        </w:rPr>
        <w:t xml:space="preserve"> </w:t>
      </w:r>
      <w:r w:rsidRPr="006E1760">
        <w:rPr>
          <w:rFonts w:ascii="Times New Roman" w:hAnsi="Times New Roman" w:cs="Times New Roman"/>
        </w:rPr>
        <w:t xml:space="preserve">and at the website: </w:t>
      </w:r>
      <w:hyperlink r:id="rId22" w:anchor="meetings" w:history="1">
        <w:r w:rsidRPr="006E1760">
          <w:rPr>
            <w:rStyle w:val="Hyperlink"/>
            <w:rFonts w:ascii="Times New Roman" w:hAnsi="Times New Roman" w:cs="Times New Roman"/>
          </w:rPr>
          <w:t>https://www.oecd-nea.org/science/wpmm/expert_groups/prd.html#meetings</w:t>
        </w:r>
      </w:hyperlink>
      <w:r w:rsidRPr="006E1760">
        <w:rPr>
          <w:rFonts w:ascii="Times New Roman" w:hAnsi="Times New Roman" w:cs="Times New Roman"/>
        </w:rPr>
        <w:t xml:space="preserve"> .</w:t>
      </w:r>
    </w:p>
    <w:p w14:paraId="08D5C67D" w14:textId="77777777" w:rsidR="002D62F2" w:rsidRPr="006E1760" w:rsidRDefault="002D62F2" w:rsidP="002D62F2">
      <w:pPr>
        <w:rPr>
          <w:rFonts w:ascii="Times New Roman" w:hAnsi="Times New Roman" w:cs="Times New Roman"/>
        </w:rPr>
      </w:pPr>
    </w:p>
    <w:p w14:paraId="0C2C6E6C" w14:textId="664472F6" w:rsidR="002D62F2" w:rsidRPr="006E1760" w:rsidRDefault="002D62F2" w:rsidP="002D62F2">
      <w:pPr>
        <w:rPr>
          <w:rFonts w:ascii="Times New Roman" w:hAnsi="Times New Roman" w:cs="Times New Roman"/>
        </w:rPr>
      </w:pPr>
      <w:r w:rsidRPr="006E1760">
        <w:rPr>
          <w:rFonts w:ascii="Times New Roman" w:hAnsi="Times New Roman" w:cs="Times New Roman"/>
        </w:rPr>
        <w:t>EUROFUSION is a European Consortium established in 2014 to collaborate on fusion research.  The United States integrates their research through the CRPs and NEA Working Parties</w:t>
      </w:r>
      <w:r w:rsidR="000960B2">
        <w:rPr>
          <w:rFonts w:ascii="Times New Roman" w:hAnsi="Times New Roman" w:cs="Times New Roman"/>
        </w:rPr>
        <w:t xml:space="preserve"> </w:t>
      </w:r>
      <w:r w:rsidRPr="006E1760">
        <w:rPr>
          <w:rFonts w:ascii="Times New Roman" w:hAnsi="Times New Roman" w:cs="Times New Roman"/>
        </w:rPr>
        <w:t xml:space="preserve">mentioned above.  The roadmap can be found here: </w:t>
      </w:r>
      <w:hyperlink r:id="rId23" w:history="1">
        <w:r w:rsidRPr="006E1760">
          <w:rPr>
            <w:rStyle w:val="Hyperlink"/>
            <w:rFonts w:ascii="Times New Roman" w:hAnsi="Times New Roman" w:cs="Times New Roman"/>
          </w:rPr>
          <w:t>https://www.euro-fusion.org/eurofusion/roadmap/</w:t>
        </w:r>
      </w:hyperlink>
    </w:p>
    <w:p w14:paraId="1F94E3E0" w14:textId="77777777" w:rsidR="002D62F2" w:rsidRPr="006E1760" w:rsidRDefault="002D62F2" w:rsidP="002D62F2">
      <w:pPr>
        <w:rPr>
          <w:rFonts w:ascii="Times New Roman" w:hAnsi="Times New Roman" w:cs="Times New Roman"/>
        </w:rPr>
      </w:pPr>
    </w:p>
    <w:p w14:paraId="2DF6DC85" w14:textId="77777777" w:rsidR="002D62F2" w:rsidRPr="006E1760" w:rsidRDefault="002D62F2" w:rsidP="002D62F2">
      <w:pPr>
        <w:rPr>
          <w:rFonts w:ascii="Times New Roman" w:hAnsi="Times New Roman" w:cs="Times New Roman"/>
          <w:i/>
        </w:rPr>
      </w:pPr>
      <w:r w:rsidRPr="006E1760">
        <w:rPr>
          <w:rFonts w:ascii="Times New Roman" w:hAnsi="Times New Roman" w:cs="Times New Roman"/>
          <w:i/>
        </w:rPr>
        <w:t>Irradiation Facilities and Materials Testing</w:t>
      </w:r>
    </w:p>
    <w:p w14:paraId="7276B37A" w14:textId="77777777" w:rsidR="002D62F2" w:rsidRPr="006E1760" w:rsidRDefault="002D62F2" w:rsidP="002D62F2">
      <w:pPr>
        <w:rPr>
          <w:rFonts w:ascii="Times New Roman" w:hAnsi="Times New Roman" w:cs="Times New Roman"/>
        </w:rPr>
      </w:pPr>
      <w:r w:rsidRPr="006E1760">
        <w:rPr>
          <w:rFonts w:ascii="Times New Roman" w:hAnsi="Times New Roman" w:cs="Times New Roman"/>
        </w:rPr>
        <w:t>Neutron irradiation of materials of interest are conducted in reactors, ion beams or 14 MeV neutron sources.  For fusion applications, an attempt to correlate fission spectrum neutrons or ions to 14 MeV neutron irradiations is being made.  However, to validate predictions, 14 MeV neutron irradiation up to 50 dpa in many materials is required to have confidence in materials properties predictions.</w:t>
      </w:r>
    </w:p>
    <w:p w14:paraId="4ED0555E" w14:textId="77777777" w:rsidR="002D62F2" w:rsidRPr="006E1760" w:rsidRDefault="002D62F2" w:rsidP="002D62F2">
      <w:pPr>
        <w:rPr>
          <w:rFonts w:ascii="Times New Roman" w:hAnsi="Times New Roman" w:cs="Times New Roman"/>
        </w:rPr>
      </w:pPr>
    </w:p>
    <w:p w14:paraId="2967CF57" w14:textId="77777777" w:rsidR="002D62F2" w:rsidRPr="006E1760" w:rsidRDefault="002D62F2" w:rsidP="002D62F2">
      <w:pPr>
        <w:rPr>
          <w:rFonts w:ascii="Times New Roman" w:hAnsi="Times New Roman" w:cs="Times New Roman"/>
        </w:rPr>
      </w:pPr>
      <w:r w:rsidRPr="006E1760">
        <w:rPr>
          <w:rFonts w:ascii="Times New Roman" w:hAnsi="Times New Roman" w:cs="Times New Roman"/>
        </w:rPr>
        <w:t xml:space="preserve">Current neutron irradiation facilities include the High Flux Isotope Reactor (HFIR) at Oak Ridge National Laboratory (ORNL)  and Advanced Test Reactor (ATR) at Idaho National Laboratory.  Reactor neutron irradiations have the advantage of simulating the real in-reactor environment and provide the necessary data for NRC licensing for fission reactor applications.  They do not adequately simulate the temperatures and neutron energy required for most fusion applications.  </w:t>
      </w:r>
    </w:p>
    <w:p w14:paraId="0E8A0E6E" w14:textId="77777777" w:rsidR="002D62F2" w:rsidRPr="006E1760" w:rsidRDefault="002D62F2" w:rsidP="002D62F2">
      <w:pPr>
        <w:rPr>
          <w:rFonts w:ascii="Times New Roman" w:hAnsi="Times New Roman" w:cs="Times New Roman"/>
        </w:rPr>
      </w:pPr>
    </w:p>
    <w:p w14:paraId="615852EC" w14:textId="77777777" w:rsidR="002D62F2" w:rsidRPr="006E1760" w:rsidRDefault="002D62F2" w:rsidP="002D62F2">
      <w:pPr>
        <w:rPr>
          <w:rFonts w:ascii="Times New Roman" w:hAnsi="Times New Roman" w:cs="Times New Roman"/>
        </w:rPr>
      </w:pPr>
      <w:r w:rsidRPr="006E1760">
        <w:rPr>
          <w:rFonts w:ascii="Times New Roman" w:hAnsi="Times New Roman" w:cs="Times New Roman"/>
        </w:rPr>
        <w:t xml:space="preserve">Ion irradiation is conducted within the Ion Irradiation Chamber at the Argonne Tandem LINAC Accelerator System (ATLAS).  Heavy ions at ATLAS are useful to simulate fission fragment effects in fuels and structural materials.  The advantage of ion beam irradiation is that is produces a large amount of damage in materials within a short time span and can provide useful materials screening to select best performing materials under irradiation.  The difficulty is that the dose rate effects are not well correlated to the lower dose rates in real applications. Additionally, the time and length (penetration depth) scaling effects are not well understood.  </w:t>
      </w:r>
    </w:p>
    <w:p w14:paraId="14721415" w14:textId="77777777" w:rsidR="002D62F2" w:rsidRPr="006E1760" w:rsidRDefault="002D62F2" w:rsidP="002D62F2">
      <w:pPr>
        <w:rPr>
          <w:rFonts w:ascii="Times New Roman" w:hAnsi="Times New Roman" w:cs="Times New Roman"/>
        </w:rPr>
      </w:pPr>
    </w:p>
    <w:p w14:paraId="77793621" w14:textId="078C7D83" w:rsidR="002D62F2" w:rsidRPr="006E1760" w:rsidRDefault="002D62F2" w:rsidP="002D62F2">
      <w:pPr>
        <w:rPr>
          <w:rFonts w:ascii="Times New Roman" w:hAnsi="Times New Roman" w:cs="Times New Roman"/>
        </w:rPr>
      </w:pPr>
      <w:r w:rsidRPr="006E1760">
        <w:rPr>
          <w:rFonts w:ascii="Times New Roman" w:hAnsi="Times New Roman" w:cs="Times New Roman"/>
        </w:rPr>
        <w:t>In Europe, 14 MeV neutron irradiations are being conducted at the Frascatti Neutron Generator which is a D-T neutron source providing  10^11 n/s</w:t>
      </w:r>
      <w:r w:rsidR="007802EC">
        <w:rPr>
          <w:rStyle w:val="FootnoteReference"/>
          <w:rFonts w:ascii="Times New Roman" w:hAnsi="Times New Roman" w:cs="Times New Roman"/>
        </w:rPr>
        <w:footnoteReference w:id="11"/>
      </w:r>
      <w:r w:rsidRPr="006E1760">
        <w:rPr>
          <w:rFonts w:ascii="Times New Roman" w:hAnsi="Times New Roman" w:cs="Times New Roman"/>
        </w:rPr>
        <w:t>.  However, a much stronger 14 MeV neutron source must be constructed.  The International Fusion Materials Irradiation Facility (IFMF) is proposed which would deliver 10</w:t>
      </w:r>
      <w:r w:rsidRPr="006E1760">
        <w:rPr>
          <w:rFonts w:ascii="Times New Roman" w:hAnsi="Times New Roman" w:cs="Times New Roman"/>
          <w:vertAlign w:val="superscript"/>
        </w:rPr>
        <w:t>18</w:t>
      </w:r>
      <w:r w:rsidRPr="006E1760">
        <w:rPr>
          <w:rFonts w:ascii="Times New Roman" w:hAnsi="Times New Roman" w:cs="Times New Roman"/>
        </w:rPr>
        <w:t xml:space="preserve"> n/m</w:t>
      </w:r>
      <w:r w:rsidRPr="006E1760">
        <w:rPr>
          <w:rFonts w:ascii="Times New Roman" w:hAnsi="Times New Roman" w:cs="Times New Roman"/>
          <w:vertAlign w:val="superscript"/>
        </w:rPr>
        <w:t>2</w:t>
      </w:r>
      <w:r w:rsidRPr="006E1760">
        <w:rPr>
          <w:rFonts w:ascii="Times New Roman" w:hAnsi="Times New Roman" w:cs="Times New Roman"/>
        </w:rPr>
        <w:t>-s through a Li(d,xn) reaction with an anticipated cost is over $1 billion.  A Fusions Materials Neutron Source is proposed that would be a smaller 14 MeV neutron source and may be a solution that can deliver 10</w:t>
      </w:r>
      <w:r w:rsidRPr="006E1760">
        <w:rPr>
          <w:rFonts w:ascii="Times New Roman" w:hAnsi="Times New Roman" w:cs="Times New Roman"/>
          <w:vertAlign w:val="superscript"/>
        </w:rPr>
        <w:t>14</w:t>
      </w:r>
      <w:r w:rsidRPr="006E1760">
        <w:rPr>
          <w:rFonts w:ascii="Times New Roman" w:hAnsi="Times New Roman" w:cs="Times New Roman"/>
        </w:rPr>
        <w:t xml:space="preserve"> n/s while the IFMF is being developed.</w:t>
      </w:r>
    </w:p>
    <w:p w14:paraId="001E7B4A" w14:textId="77777777" w:rsidR="002D62F2" w:rsidRPr="006E1760" w:rsidRDefault="002D62F2" w:rsidP="002D62F2">
      <w:pPr>
        <w:rPr>
          <w:rFonts w:ascii="Times New Roman" w:hAnsi="Times New Roman" w:cs="Times New Roman"/>
        </w:rPr>
      </w:pPr>
    </w:p>
    <w:p w14:paraId="2C6C7D8E" w14:textId="77777777" w:rsidR="002D62F2" w:rsidRPr="006E1760" w:rsidRDefault="002D62F2" w:rsidP="002D62F2">
      <w:pPr>
        <w:rPr>
          <w:rFonts w:ascii="Times New Roman" w:hAnsi="Times New Roman" w:cs="Times New Roman"/>
          <w:i/>
        </w:rPr>
      </w:pPr>
      <w:r w:rsidRPr="006E1760">
        <w:rPr>
          <w:rFonts w:ascii="Times New Roman" w:hAnsi="Times New Roman" w:cs="Times New Roman"/>
          <w:i/>
        </w:rPr>
        <w:t>Neutron Dosimetry</w:t>
      </w:r>
    </w:p>
    <w:p w14:paraId="591988DA" w14:textId="77777777" w:rsidR="002D62F2" w:rsidRPr="006E1760" w:rsidRDefault="002D62F2" w:rsidP="002D62F2">
      <w:pPr>
        <w:rPr>
          <w:rFonts w:ascii="Times New Roman" w:hAnsi="Times New Roman" w:cs="Times New Roman"/>
        </w:rPr>
      </w:pPr>
      <w:r w:rsidRPr="006E1760">
        <w:rPr>
          <w:rFonts w:ascii="Times New Roman" w:hAnsi="Times New Roman" w:cs="Times New Roman"/>
        </w:rPr>
        <w:t xml:space="preserve">Neutron Dosimetry directly supports materials irradiations with neutrons by providing information on the neutron fluence and the energy spectrum of the flux.  The code STAYSL_PNNL is typically used for the spectral unfolding for the HFIR and ATR irradiations which uses the IRDFF v1.05 nuclear data library.  Additionally, the dosimetry measurements can correlate radiation damage effects between all types of irradiations including charged particle irradiations.  There is a need to improve the cross sections contained in the IRDFF activation </w:t>
      </w:r>
      <w:r w:rsidRPr="006E1760">
        <w:rPr>
          <w:rFonts w:ascii="Times New Roman" w:hAnsi="Times New Roman" w:cs="Times New Roman"/>
        </w:rPr>
        <w:lastRenderedPageBreak/>
        <w:t xml:space="preserve">library for many of the dosimetry reactions.  This fact is emphasized by the long list of dosimetry reaction evaluations included in the Nuclear Energy Agency Nuclear Data High Priority Request List:  </w:t>
      </w:r>
      <w:hyperlink r:id="rId24" w:history="1">
        <w:r w:rsidRPr="006E1760">
          <w:rPr>
            <w:rStyle w:val="Hyperlink"/>
            <w:rFonts w:ascii="Times New Roman" w:hAnsi="Times New Roman" w:cs="Times New Roman"/>
          </w:rPr>
          <w:t>http://www.oecd-nea.org/dbdata/hprl/search.pl?vspqdos=on</w:t>
        </w:r>
      </w:hyperlink>
      <w:r w:rsidRPr="006E1760">
        <w:rPr>
          <w:rFonts w:ascii="Times New Roman" w:hAnsi="Times New Roman" w:cs="Times New Roman"/>
        </w:rPr>
        <w:t xml:space="preserve"> .</w:t>
      </w:r>
    </w:p>
    <w:p w14:paraId="43A3FA5F" w14:textId="77777777" w:rsidR="002D62F2" w:rsidRPr="006E1760" w:rsidRDefault="002D62F2" w:rsidP="002D62F2">
      <w:pPr>
        <w:rPr>
          <w:rFonts w:ascii="Times New Roman" w:hAnsi="Times New Roman" w:cs="Times New Roman"/>
        </w:rPr>
      </w:pPr>
    </w:p>
    <w:p w14:paraId="474E15A4" w14:textId="77777777" w:rsidR="007802EC" w:rsidRDefault="007802EC" w:rsidP="002D62F2">
      <w:pPr>
        <w:rPr>
          <w:rFonts w:ascii="Times New Roman" w:hAnsi="Times New Roman" w:cs="Times New Roman"/>
          <w:i/>
        </w:rPr>
      </w:pPr>
    </w:p>
    <w:p w14:paraId="537387E1" w14:textId="77777777" w:rsidR="007802EC" w:rsidRDefault="007802EC" w:rsidP="002D62F2">
      <w:pPr>
        <w:rPr>
          <w:rFonts w:ascii="Times New Roman" w:hAnsi="Times New Roman" w:cs="Times New Roman"/>
          <w:i/>
        </w:rPr>
      </w:pPr>
    </w:p>
    <w:p w14:paraId="04C8ECED" w14:textId="19A11371" w:rsidR="002D62F2" w:rsidRPr="006E1760" w:rsidRDefault="002D62F2" w:rsidP="002D62F2">
      <w:pPr>
        <w:rPr>
          <w:rFonts w:ascii="Times New Roman" w:hAnsi="Times New Roman" w:cs="Times New Roman"/>
          <w:i/>
        </w:rPr>
      </w:pPr>
      <w:r w:rsidRPr="006E1760">
        <w:rPr>
          <w:rFonts w:ascii="Times New Roman" w:hAnsi="Times New Roman" w:cs="Times New Roman"/>
          <w:i/>
        </w:rPr>
        <w:t>Physical and Mechanical Testing, Microstructural Analysis and Characterization</w:t>
      </w:r>
    </w:p>
    <w:p w14:paraId="486D324A" w14:textId="77777777" w:rsidR="007802EC" w:rsidRDefault="002D62F2" w:rsidP="002D62F2">
      <w:pPr>
        <w:rPr>
          <w:rFonts w:ascii="Times New Roman" w:hAnsi="Times New Roman" w:cs="Times New Roman"/>
        </w:rPr>
      </w:pPr>
      <w:r w:rsidRPr="006E1760">
        <w:rPr>
          <w:rFonts w:ascii="Times New Roman" w:hAnsi="Times New Roman" w:cs="Times New Roman"/>
        </w:rPr>
        <w:t>Post-irradiation testing of materials includes structural and physical property tests for tensile strength, impact, fatigue, and thermal and electrical conductivity tests.  The microstructural analysis includes the characterization of atomic dislocations and examination of trapped gases.   Materials testing labs exist at ORNL, UC Berkeley</w:t>
      </w:r>
      <w:r w:rsidR="007802EC">
        <w:rPr>
          <w:rFonts w:ascii="Times New Roman" w:hAnsi="Times New Roman" w:cs="Times New Roman"/>
        </w:rPr>
        <w:t xml:space="preserve"> and</w:t>
      </w:r>
      <w:r w:rsidRPr="006E1760">
        <w:rPr>
          <w:rFonts w:ascii="Times New Roman" w:hAnsi="Times New Roman" w:cs="Times New Roman"/>
        </w:rPr>
        <w:t xml:space="preserve"> ANL</w:t>
      </w:r>
      <w:r w:rsidR="007802EC">
        <w:rPr>
          <w:rFonts w:ascii="Times New Roman" w:hAnsi="Times New Roman" w:cs="Times New Roman"/>
        </w:rPr>
        <w:t>.</w:t>
      </w:r>
    </w:p>
    <w:p w14:paraId="2B35EE7B" w14:textId="76AF917C" w:rsidR="002D62F2" w:rsidRPr="006E1760" w:rsidRDefault="002D62F2" w:rsidP="002D62F2">
      <w:pPr>
        <w:rPr>
          <w:rFonts w:ascii="Times New Roman" w:hAnsi="Times New Roman" w:cs="Times New Roman"/>
        </w:rPr>
      </w:pPr>
      <w:r w:rsidRPr="006E1760">
        <w:rPr>
          <w:rFonts w:ascii="Times New Roman" w:hAnsi="Times New Roman" w:cs="Times New Roman"/>
        </w:rPr>
        <w:t xml:space="preserve"> </w:t>
      </w:r>
    </w:p>
    <w:p w14:paraId="4F0AA8DE" w14:textId="329B23DB" w:rsidR="002D62F2" w:rsidRPr="006E1760" w:rsidRDefault="002D62F2" w:rsidP="002D62F2">
      <w:pPr>
        <w:rPr>
          <w:rFonts w:ascii="Times New Roman" w:hAnsi="Times New Roman" w:cs="Times New Roman"/>
        </w:rPr>
      </w:pPr>
      <w:r w:rsidRPr="006E1760">
        <w:rPr>
          <w:rFonts w:ascii="Times New Roman" w:hAnsi="Times New Roman" w:cs="Times New Roman"/>
        </w:rPr>
        <w:t>There is currently no standardization of methods and reporting, and there is no comprehensive database of irradiated materials.   There are partial databases across the complex.  The Nuclear Science User Facilities (NSUF) sponsors a database of irradiated materials irradiated in EBR-II and ATR called the Nuclear Fuels and Materials Library</w:t>
      </w:r>
      <w:r w:rsidR="007802EC">
        <w:rPr>
          <w:rStyle w:val="FootnoteReference"/>
          <w:rFonts w:ascii="Times New Roman" w:hAnsi="Times New Roman" w:cs="Times New Roman"/>
        </w:rPr>
        <w:footnoteReference w:id="12"/>
      </w:r>
      <w:r w:rsidRPr="006E1760">
        <w:rPr>
          <w:rFonts w:ascii="Times New Roman" w:hAnsi="Times New Roman" w:cs="Times New Roman"/>
        </w:rPr>
        <w:t>.  They are currently looking for ways to expand this library.  Through a recent project, a database was created of neutron irradiated FeCrAl Alloys</w:t>
      </w:r>
      <w:r w:rsidR="007802EC">
        <w:rPr>
          <w:rStyle w:val="FootnoteReference"/>
          <w:rFonts w:ascii="Times New Roman" w:hAnsi="Times New Roman" w:cs="Times New Roman"/>
        </w:rPr>
        <w:footnoteReference w:id="13"/>
      </w:r>
      <w:r w:rsidRPr="006E1760">
        <w:rPr>
          <w:rFonts w:ascii="Times New Roman" w:hAnsi="Times New Roman" w:cs="Times New Roman"/>
        </w:rPr>
        <w:t xml:space="preserve">.  </w:t>
      </w:r>
    </w:p>
    <w:p w14:paraId="52F650D0" w14:textId="77777777" w:rsidR="002D62F2" w:rsidRPr="006E1760" w:rsidRDefault="002D62F2" w:rsidP="002D62F2">
      <w:pPr>
        <w:rPr>
          <w:rFonts w:ascii="Times New Roman" w:hAnsi="Times New Roman" w:cs="Times New Roman"/>
          <w:b/>
        </w:rPr>
      </w:pPr>
    </w:p>
    <w:p w14:paraId="66FD31BA" w14:textId="7FF41C80" w:rsidR="002D62F2" w:rsidRPr="006E1760" w:rsidRDefault="002D62F2" w:rsidP="002D62F2">
      <w:pPr>
        <w:pStyle w:val="Heading2"/>
        <w:rPr>
          <w:rFonts w:ascii="Times New Roman" w:hAnsi="Times New Roman" w:cs="Times New Roman"/>
          <w:color w:val="000000" w:themeColor="text1"/>
          <w:u w:val="single"/>
        </w:rPr>
      </w:pPr>
      <w:bookmarkStart w:id="35" w:name="_Toc4525189"/>
      <w:r w:rsidRPr="006E1760">
        <w:rPr>
          <w:rFonts w:ascii="Times New Roman" w:hAnsi="Times New Roman" w:cs="Times New Roman"/>
          <w:color w:val="000000" w:themeColor="text1"/>
          <w:u w:val="single"/>
        </w:rPr>
        <w:t>Suggested Solutions and Proposed Work</w:t>
      </w:r>
      <w:bookmarkEnd w:id="35"/>
    </w:p>
    <w:p w14:paraId="1A6987B0" w14:textId="77777777" w:rsidR="002D62F2" w:rsidRPr="006E1760" w:rsidRDefault="002D62F2" w:rsidP="002D62F2">
      <w:pPr>
        <w:rPr>
          <w:rFonts w:ascii="Times New Roman" w:hAnsi="Times New Roman" w:cs="Times New Roman"/>
          <w:b/>
        </w:rPr>
      </w:pPr>
    </w:p>
    <w:p w14:paraId="5D87199E" w14:textId="77777777" w:rsidR="002D62F2" w:rsidRPr="006E1760" w:rsidRDefault="002D62F2" w:rsidP="002D62F2">
      <w:pPr>
        <w:numPr>
          <w:ilvl w:val="0"/>
          <w:numId w:val="15"/>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The construction of a 14 MeV neutron source is critical for fusion materials studies</w:t>
      </w:r>
    </w:p>
    <w:p w14:paraId="22EEA275" w14:textId="77777777" w:rsidR="002D62F2" w:rsidRPr="006E1760" w:rsidRDefault="002D62F2" w:rsidP="002D62F2">
      <w:pPr>
        <w:numPr>
          <w:ilvl w:val="0"/>
          <w:numId w:val="15"/>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 xml:space="preserve">Review and conduct sensitivity/uncertainty studies of materials damage cross sections, gas production and transmutation cross section at neutron energies and on materials of interest! </w:t>
      </w:r>
    </w:p>
    <w:p w14:paraId="37DB3719" w14:textId="77777777" w:rsidR="002D62F2" w:rsidRPr="006E1760" w:rsidRDefault="002D62F2" w:rsidP="002D62F2">
      <w:pPr>
        <w:numPr>
          <w:ilvl w:val="1"/>
          <w:numId w:val="15"/>
        </w:numPr>
        <w:tabs>
          <w:tab w:val="clear" w:pos="1440"/>
          <w:tab w:val="num" w:pos="1080"/>
        </w:tabs>
        <w:spacing w:line="276" w:lineRule="auto"/>
        <w:ind w:left="1080"/>
        <w:rPr>
          <w:rFonts w:ascii="Times New Roman" w:hAnsi="Times New Roman" w:cs="Times New Roman"/>
        </w:rPr>
      </w:pPr>
      <w:r w:rsidRPr="006E1760">
        <w:rPr>
          <w:rFonts w:ascii="Times New Roman" w:hAnsi="Times New Roman" w:cs="Times New Roman"/>
        </w:rPr>
        <w:t xml:space="preserve">Important for new fast reactors </w:t>
      </w:r>
    </w:p>
    <w:p w14:paraId="6FDD96B1" w14:textId="77777777" w:rsidR="002D62F2" w:rsidRPr="006E1760" w:rsidRDefault="002D62F2" w:rsidP="002D62F2">
      <w:pPr>
        <w:pStyle w:val="ListParagraph"/>
        <w:numPr>
          <w:ilvl w:val="0"/>
          <w:numId w:val="15"/>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For materials damage</w:t>
      </w:r>
    </w:p>
    <w:p w14:paraId="22EAF1A0" w14:textId="77777777" w:rsidR="002D62F2" w:rsidRPr="006E1760" w:rsidRDefault="002D62F2" w:rsidP="002D62F2">
      <w:pPr>
        <w:pStyle w:val="ListParagraph"/>
        <w:numPr>
          <w:ilvl w:val="1"/>
          <w:numId w:val="15"/>
        </w:numPr>
        <w:tabs>
          <w:tab w:val="clear" w:pos="1440"/>
          <w:tab w:val="num" w:pos="1080"/>
        </w:tabs>
        <w:spacing w:line="276" w:lineRule="auto"/>
        <w:ind w:left="1080"/>
        <w:rPr>
          <w:rFonts w:ascii="Times New Roman" w:hAnsi="Times New Roman" w:cs="Times New Roman"/>
        </w:rPr>
      </w:pPr>
      <w:r w:rsidRPr="006E1760">
        <w:rPr>
          <w:rFonts w:ascii="Times New Roman" w:hAnsi="Times New Roman" w:cs="Times New Roman"/>
        </w:rPr>
        <w:t xml:space="preserve">Most work has been done on Fe, Ni, Cr and other reactor materials. Materials such as W for fusion reactors have not been so well studied.  </w:t>
      </w:r>
    </w:p>
    <w:p w14:paraId="2A443B34" w14:textId="77777777" w:rsidR="002D62F2" w:rsidRPr="006E1760" w:rsidRDefault="002D62F2" w:rsidP="002D62F2">
      <w:pPr>
        <w:numPr>
          <w:ilvl w:val="0"/>
          <w:numId w:val="15"/>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 xml:space="preserve">For gas production: </w:t>
      </w:r>
    </w:p>
    <w:p w14:paraId="169FF696" w14:textId="77777777" w:rsidR="002D62F2" w:rsidRPr="006E1760" w:rsidRDefault="002D62F2" w:rsidP="002D62F2">
      <w:pPr>
        <w:numPr>
          <w:ilvl w:val="1"/>
          <w:numId w:val="15"/>
        </w:numPr>
        <w:tabs>
          <w:tab w:val="clear" w:pos="1440"/>
          <w:tab w:val="num" w:pos="1080"/>
        </w:tabs>
        <w:spacing w:line="276" w:lineRule="auto"/>
        <w:ind w:left="1080"/>
        <w:rPr>
          <w:rFonts w:ascii="Times New Roman" w:hAnsi="Times New Roman" w:cs="Times New Roman"/>
        </w:rPr>
      </w:pPr>
      <w:r w:rsidRPr="006E1760">
        <w:rPr>
          <w:rFonts w:ascii="Times New Roman" w:hAnsi="Times New Roman" w:cs="Times New Roman"/>
        </w:rPr>
        <w:t xml:space="preserve">Fe, Cr, Ni, W, Pb, C, Y, O, U (main structural or fuel elements), Ca (medical applications). </w:t>
      </w:r>
    </w:p>
    <w:p w14:paraId="11C390EB" w14:textId="77777777" w:rsidR="002D62F2" w:rsidRPr="006E1760" w:rsidRDefault="002D62F2" w:rsidP="002D62F2">
      <w:pPr>
        <w:pStyle w:val="ListParagraph"/>
        <w:numPr>
          <w:ilvl w:val="0"/>
          <w:numId w:val="19"/>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Need to standardize post irradiation materials testing methods and data records</w:t>
      </w:r>
    </w:p>
    <w:p w14:paraId="169B323C" w14:textId="77777777" w:rsidR="002D62F2" w:rsidRPr="006E1760" w:rsidRDefault="002D62F2" w:rsidP="002D62F2">
      <w:pPr>
        <w:numPr>
          <w:ilvl w:val="0"/>
          <w:numId w:val="16"/>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SPECTR models</w:t>
      </w:r>
    </w:p>
    <w:p w14:paraId="5AE2D760" w14:textId="77777777" w:rsidR="002D62F2" w:rsidRPr="006E1760" w:rsidRDefault="002D62F2" w:rsidP="002D62F2">
      <w:pPr>
        <w:numPr>
          <w:ilvl w:val="1"/>
          <w:numId w:val="16"/>
        </w:numPr>
        <w:tabs>
          <w:tab w:val="clear" w:pos="1440"/>
          <w:tab w:val="num" w:pos="1080"/>
        </w:tabs>
        <w:spacing w:line="276" w:lineRule="auto"/>
        <w:ind w:left="1080"/>
        <w:rPr>
          <w:rFonts w:ascii="Times New Roman" w:hAnsi="Times New Roman" w:cs="Times New Roman"/>
        </w:rPr>
      </w:pPr>
      <w:r w:rsidRPr="006E1760">
        <w:rPr>
          <w:rFonts w:ascii="Times New Roman" w:hAnsi="Times New Roman" w:cs="Times New Roman"/>
        </w:rPr>
        <w:t>Need to include gamma induced displacements</w:t>
      </w:r>
    </w:p>
    <w:p w14:paraId="4B6D64D3" w14:textId="77777777" w:rsidR="002D62F2" w:rsidRPr="006E1760" w:rsidRDefault="002D62F2" w:rsidP="002D62F2">
      <w:pPr>
        <w:numPr>
          <w:ilvl w:val="0"/>
          <w:numId w:val="16"/>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Calculations do not determine size of vacancies, and this is important for materials properties</w:t>
      </w:r>
    </w:p>
    <w:p w14:paraId="3EC1E285" w14:textId="77777777" w:rsidR="002D62F2" w:rsidRPr="006E1760" w:rsidRDefault="002D62F2" w:rsidP="002D62F2">
      <w:pPr>
        <w:numPr>
          <w:ilvl w:val="0"/>
          <w:numId w:val="16"/>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Processing of the data in NJOY needs a new look</w:t>
      </w:r>
    </w:p>
    <w:p w14:paraId="2F1BE96D" w14:textId="77777777" w:rsidR="002D62F2" w:rsidRPr="006E1760" w:rsidRDefault="002D62F2" w:rsidP="002D62F2">
      <w:pPr>
        <w:numPr>
          <w:ilvl w:val="1"/>
          <w:numId w:val="16"/>
        </w:numPr>
        <w:tabs>
          <w:tab w:val="clear" w:pos="1440"/>
          <w:tab w:val="num" w:pos="1080"/>
        </w:tabs>
        <w:spacing w:line="276" w:lineRule="auto"/>
        <w:ind w:left="1080"/>
        <w:rPr>
          <w:rFonts w:ascii="Times New Roman" w:hAnsi="Times New Roman" w:cs="Times New Roman"/>
        </w:rPr>
      </w:pPr>
      <w:r w:rsidRPr="006E1760">
        <w:rPr>
          <w:rFonts w:ascii="Times New Roman" w:hAnsi="Times New Roman" w:cs="Times New Roman"/>
        </w:rPr>
        <w:t>There is currently a minimal threshold hard coded in that is not accurate for many materials</w:t>
      </w:r>
    </w:p>
    <w:p w14:paraId="5CD6BDA8" w14:textId="25EB9093" w:rsidR="002D62F2" w:rsidRPr="006E1760" w:rsidRDefault="002D62F2" w:rsidP="002D62F2">
      <w:pPr>
        <w:numPr>
          <w:ilvl w:val="0"/>
          <w:numId w:val="17"/>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ENDF is missing data for recoils and (n,</w:t>
      </w:r>
      <w:r w:rsidRPr="00E8328A">
        <w:rPr>
          <w:rFonts w:ascii="Symbol" w:hAnsi="Symbol" w:cs="Times New Roman"/>
        </w:rPr>
        <w:t></w:t>
      </w:r>
      <w:r w:rsidRPr="006E1760">
        <w:rPr>
          <w:rFonts w:ascii="Times New Roman" w:hAnsi="Times New Roman" w:cs="Times New Roman"/>
        </w:rPr>
        <w:t>)</w:t>
      </w:r>
    </w:p>
    <w:p w14:paraId="3536C5AD" w14:textId="77777777" w:rsidR="002D62F2" w:rsidRPr="006E1760" w:rsidRDefault="002D62F2" w:rsidP="002D62F2">
      <w:pPr>
        <w:numPr>
          <w:ilvl w:val="1"/>
          <w:numId w:val="17"/>
        </w:numPr>
        <w:tabs>
          <w:tab w:val="clear" w:pos="1440"/>
          <w:tab w:val="num" w:pos="1080"/>
        </w:tabs>
        <w:spacing w:line="276" w:lineRule="auto"/>
        <w:ind w:left="1080"/>
        <w:rPr>
          <w:rFonts w:ascii="Times New Roman" w:hAnsi="Times New Roman" w:cs="Times New Roman"/>
        </w:rPr>
      </w:pPr>
      <w:r w:rsidRPr="006E1760">
        <w:rPr>
          <w:rFonts w:ascii="Times New Roman" w:hAnsi="Times New Roman" w:cs="Times New Roman"/>
        </w:rPr>
        <w:lastRenderedPageBreak/>
        <w:t>Need a review of the data</w:t>
      </w:r>
    </w:p>
    <w:p w14:paraId="114A4A0E" w14:textId="58800624" w:rsidR="002D62F2" w:rsidRPr="006E1760" w:rsidRDefault="002D62F2" w:rsidP="002D62F2">
      <w:pPr>
        <w:numPr>
          <w:ilvl w:val="1"/>
          <w:numId w:val="17"/>
        </w:numPr>
        <w:tabs>
          <w:tab w:val="clear" w:pos="1440"/>
          <w:tab w:val="num" w:pos="1080"/>
        </w:tabs>
        <w:spacing w:line="276" w:lineRule="auto"/>
        <w:ind w:left="1080"/>
        <w:rPr>
          <w:rFonts w:ascii="Times New Roman" w:hAnsi="Times New Roman" w:cs="Times New Roman"/>
        </w:rPr>
      </w:pPr>
      <w:r w:rsidRPr="006E1760">
        <w:rPr>
          <w:rFonts w:ascii="Times New Roman" w:hAnsi="Times New Roman" w:cs="Times New Roman"/>
        </w:rPr>
        <w:t>Inaccurate (n,</w:t>
      </w:r>
      <w:r w:rsidR="00E8328A" w:rsidRPr="00E8328A">
        <w:rPr>
          <w:rFonts w:ascii="Symbol" w:hAnsi="Symbol" w:cs="Times New Roman"/>
        </w:rPr>
        <w:t></w:t>
      </w:r>
      <w:r w:rsidRPr="006E1760">
        <w:rPr>
          <w:rFonts w:ascii="Times New Roman" w:hAnsi="Times New Roman" w:cs="Times New Roman"/>
        </w:rPr>
        <w:t>) data caused serious miscalculation of materials lifetimes</w:t>
      </w:r>
    </w:p>
    <w:p w14:paraId="6A07A425" w14:textId="77777777" w:rsidR="002D62F2" w:rsidRPr="006E1760" w:rsidRDefault="002D62F2" w:rsidP="002D62F2">
      <w:pPr>
        <w:numPr>
          <w:ilvl w:val="0"/>
          <w:numId w:val="17"/>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Need to understand how changed materials properties change the neutronics</w:t>
      </w:r>
    </w:p>
    <w:p w14:paraId="42310DF6" w14:textId="77777777" w:rsidR="002D62F2" w:rsidRPr="006E1760" w:rsidRDefault="002D62F2" w:rsidP="002D62F2">
      <w:pPr>
        <w:numPr>
          <w:ilvl w:val="1"/>
          <w:numId w:val="17"/>
        </w:numPr>
        <w:tabs>
          <w:tab w:val="clear" w:pos="1440"/>
          <w:tab w:val="num" w:pos="1080"/>
        </w:tabs>
        <w:spacing w:line="276" w:lineRule="auto"/>
        <w:ind w:left="1080"/>
        <w:rPr>
          <w:rFonts w:ascii="Times New Roman" w:hAnsi="Times New Roman" w:cs="Times New Roman"/>
        </w:rPr>
      </w:pPr>
      <w:r w:rsidRPr="006E1760">
        <w:rPr>
          <w:rFonts w:ascii="Times New Roman" w:hAnsi="Times New Roman" w:cs="Times New Roman"/>
        </w:rPr>
        <w:t>Transmutation</w:t>
      </w:r>
    </w:p>
    <w:p w14:paraId="6EF16D22" w14:textId="77777777" w:rsidR="002D62F2" w:rsidRPr="006E1760" w:rsidRDefault="002D62F2" w:rsidP="002D62F2">
      <w:pPr>
        <w:numPr>
          <w:ilvl w:val="1"/>
          <w:numId w:val="17"/>
        </w:numPr>
        <w:tabs>
          <w:tab w:val="clear" w:pos="1440"/>
          <w:tab w:val="num" w:pos="1080"/>
        </w:tabs>
        <w:spacing w:line="276" w:lineRule="auto"/>
        <w:ind w:left="1080"/>
        <w:rPr>
          <w:rFonts w:ascii="Times New Roman" w:hAnsi="Times New Roman" w:cs="Times New Roman"/>
        </w:rPr>
      </w:pPr>
      <w:r w:rsidRPr="006E1760">
        <w:rPr>
          <w:rFonts w:ascii="Times New Roman" w:hAnsi="Times New Roman" w:cs="Times New Roman"/>
        </w:rPr>
        <w:t>Porosity</w:t>
      </w:r>
    </w:p>
    <w:p w14:paraId="3EF4983A" w14:textId="77777777" w:rsidR="002D62F2" w:rsidRPr="006E1760" w:rsidRDefault="002D62F2" w:rsidP="002D62F2">
      <w:pPr>
        <w:numPr>
          <w:ilvl w:val="1"/>
          <w:numId w:val="17"/>
        </w:numPr>
        <w:tabs>
          <w:tab w:val="clear" w:pos="1440"/>
          <w:tab w:val="num" w:pos="1080"/>
        </w:tabs>
        <w:spacing w:line="276" w:lineRule="auto"/>
        <w:ind w:left="1080"/>
        <w:rPr>
          <w:rFonts w:ascii="Times New Roman" w:hAnsi="Times New Roman" w:cs="Times New Roman"/>
        </w:rPr>
      </w:pPr>
      <w:r w:rsidRPr="006E1760">
        <w:rPr>
          <w:rFonts w:ascii="Times New Roman" w:hAnsi="Times New Roman" w:cs="Times New Roman"/>
        </w:rPr>
        <w:t>Chemical bonds</w:t>
      </w:r>
    </w:p>
    <w:p w14:paraId="4880D20B" w14:textId="77777777" w:rsidR="002D62F2" w:rsidRPr="006E1760" w:rsidRDefault="002D62F2" w:rsidP="002D62F2">
      <w:pPr>
        <w:numPr>
          <w:ilvl w:val="0"/>
          <w:numId w:val="17"/>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Propose to combine ion beam irradiation with positron beam to examine real time changes to understand the temperature and dose rate effects</w:t>
      </w:r>
    </w:p>
    <w:p w14:paraId="1106DC32" w14:textId="77777777" w:rsidR="002D62F2" w:rsidRPr="006E1760" w:rsidRDefault="002D62F2" w:rsidP="002D62F2">
      <w:pPr>
        <w:pStyle w:val="ListParagraph"/>
        <w:numPr>
          <w:ilvl w:val="0"/>
          <w:numId w:val="19"/>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Need to create a well-documented irradiated materials database</w:t>
      </w:r>
    </w:p>
    <w:p w14:paraId="4F3A28BB" w14:textId="77777777" w:rsidR="002D62F2" w:rsidRPr="006E1760" w:rsidRDefault="002D62F2" w:rsidP="002D62F2">
      <w:pPr>
        <w:pStyle w:val="ListParagraph"/>
        <w:numPr>
          <w:ilvl w:val="1"/>
          <w:numId w:val="19"/>
        </w:numPr>
        <w:spacing w:line="276" w:lineRule="auto"/>
        <w:ind w:left="1080"/>
        <w:rPr>
          <w:rFonts w:ascii="Times New Roman" w:hAnsi="Times New Roman" w:cs="Times New Roman"/>
        </w:rPr>
      </w:pPr>
      <w:r w:rsidRPr="006E1760">
        <w:rPr>
          <w:rFonts w:ascii="Times New Roman" w:hAnsi="Times New Roman" w:cs="Times New Roman"/>
        </w:rPr>
        <w:t>EXFOR type database?</w:t>
      </w:r>
    </w:p>
    <w:p w14:paraId="05395B1D" w14:textId="77777777" w:rsidR="002D62F2" w:rsidRPr="006E1760" w:rsidRDefault="002D62F2" w:rsidP="002D62F2">
      <w:pPr>
        <w:pStyle w:val="ListParagraph"/>
        <w:numPr>
          <w:ilvl w:val="1"/>
          <w:numId w:val="19"/>
        </w:numPr>
        <w:spacing w:line="276" w:lineRule="auto"/>
        <w:ind w:left="1080"/>
        <w:rPr>
          <w:rFonts w:ascii="Times New Roman" w:hAnsi="Times New Roman" w:cs="Times New Roman"/>
        </w:rPr>
      </w:pPr>
      <w:r w:rsidRPr="006E1760">
        <w:rPr>
          <w:rFonts w:ascii="Times New Roman" w:hAnsi="Times New Roman" w:cs="Times New Roman"/>
        </w:rPr>
        <w:t>Extend the Nuclear Fuels and Materials Library at INL?</w:t>
      </w:r>
    </w:p>
    <w:p w14:paraId="04691E76" w14:textId="675AB83A" w:rsidR="002D62F2" w:rsidRPr="006E1760" w:rsidRDefault="002D62F2" w:rsidP="002D62F2">
      <w:pPr>
        <w:numPr>
          <w:ilvl w:val="1"/>
          <w:numId w:val="18"/>
        </w:numPr>
        <w:tabs>
          <w:tab w:val="clear" w:pos="1440"/>
          <w:tab w:val="num" w:pos="1080"/>
        </w:tabs>
        <w:spacing w:line="276" w:lineRule="auto"/>
        <w:ind w:left="1080"/>
        <w:rPr>
          <w:rFonts w:ascii="Times New Roman" w:hAnsi="Times New Roman" w:cs="Times New Roman"/>
        </w:rPr>
      </w:pPr>
      <w:r w:rsidRPr="006E1760">
        <w:rPr>
          <w:rFonts w:ascii="Times New Roman" w:hAnsi="Times New Roman" w:cs="Times New Roman"/>
        </w:rPr>
        <w:t xml:space="preserve">How do we establish quality </w:t>
      </w:r>
      <w:r w:rsidR="00D93137" w:rsidRPr="006E1760">
        <w:rPr>
          <w:rFonts w:ascii="Times New Roman" w:hAnsi="Times New Roman" w:cs="Times New Roman"/>
        </w:rPr>
        <w:t>control?</w:t>
      </w:r>
    </w:p>
    <w:p w14:paraId="4FC24DD0" w14:textId="77777777" w:rsidR="002D62F2" w:rsidRPr="006E1760" w:rsidRDefault="002D62F2" w:rsidP="002D62F2">
      <w:pPr>
        <w:numPr>
          <w:ilvl w:val="1"/>
          <w:numId w:val="18"/>
        </w:numPr>
        <w:tabs>
          <w:tab w:val="clear" w:pos="1440"/>
          <w:tab w:val="num" w:pos="1080"/>
        </w:tabs>
        <w:spacing w:line="276" w:lineRule="auto"/>
        <w:ind w:left="1080"/>
        <w:rPr>
          <w:rFonts w:ascii="Times New Roman" w:hAnsi="Times New Roman" w:cs="Times New Roman"/>
        </w:rPr>
      </w:pPr>
      <w:r w:rsidRPr="006E1760">
        <w:rPr>
          <w:rFonts w:ascii="Times New Roman" w:hAnsi="Times New Roman" w:cs="Times New Roman"/>
        </w:rPr>
        <w:t>Need to standardize methods and reporting</w:t>
      </w:r>
    </w:p>
    <w:p w14:paraId="6C300033" w14:textId="77777777" w:rsidR="002D62F2" w:rsidRPr="006E1760" w:rsidRDefault="002D62F2" w:rsidP="002D62F2">
      <w:pPr>
        <w:pStyle w:val="ListParagraph"/>
        <w:numPr>
          <w:ilvl w:val="0"/>
          <w:numId w:val="18"/>
        </w:numPr>
        <w:tabs>
          <w:tab w:val="clear" w:pos="720"/>
          <w:tab w:val="num" w:pos="360"/>
        </w:tabs>
        <w:spacing w:line="276" w:lineRule="auto"/>
        <w:ind w:left="360"/>
        <w:rPr>
          <w:rFonts w:ascii="Times New Roman" w:hAnsi="Times New Roman" w:cs="Times New Roman"/>
        </w:rPr>
      </w:pPr>
      <w:r w:rsidRPr="006E1760">
        <w:rPr>
          <w:rFonts w:ascii="Times New Roman" w:hAnsi="Times New Roman" w:cs="Times New Roman"/>
        </w:rPr>
        <w:t>Support new improved data for the International Reactor Dosimetry and Fusion File (IRDFF) is missing some important reactions.</w:t>
      </w:r>
    </w:p>
    <w:p w14:paraId="2E38EE82" w14:textId="77777777" w:rsidR="002D62F2" w:rsidRPr="006E1760" w:rsidRDefault="002D62F2" w:rsidP="002D62F2">
      <w:pPr>
        <w:rPr>
          <w:rFonts w:ascii="Times New Roman" w:hAnsi="Times New Roman" w:cs="Times New Roman"/>
          <w:b/>
        </w:rPr>
      </w:pPr>
    </w:p>
    <w:p w14:paraId="0E72FC85" w14:textId="5922B03D" w:rsidR="002D62F2" w:rsidRPr="006E1760" w:rsidRDefault="002D62F2" w:rsidP="002D62F2">
      <w:pPr>
        <w:rPr>
          <w:rFonts w:ascii="Times New Roman" w:hAnsi="Times New Roman" w:cs="Times New Roman"/>
          <w:i/>
          <w:iCs/>
          <w:lang w:val="en-GB"/>
        </w:rPr>
      </w:pPr>
    </w:p>
    <w:p w14:paraId="22D00B26" w14:textId="2248755E" w:rsidR="002D62F2" w:rsidRDefault="002D62F2" w:rsidP="002D62F2">
      <w:pPr>
        <w:rPr>
          <w:i/>
          <w:iCs/>
          <w:lang w:val="en-GB"/>
        </w:rPr>
      </w:pPr>
    </w:p>
    <w:p w14:paraId="1206F59D" w14:textId="77777777" w:rsidR="002D62F2" w:rsidRDefault="002D62F2" w:rsidP="002D62F2">
      <w:pPr>
        <w:rPr>
          <w:i/>
          <w:iCs/>
          <w:lang w:val="en-GB"/>
        </w:rPr>
        <w:sectPr w:rsidR="002D62F2" w:rsidSect="0065234D">
          <w:footnotePr>
            <w:numRestart w:val="eachSect"/>
          </w:footnotePr>
          <w:pgSz w:w="12240" w:h="15840"/>
          <w:pgMar w:top="1440" w:right="1440" w:bottom="1440" w:left="1440" w:header="720" w:footer="720" w:gutter="0"/>
          <w:cols w:space="720"/>
          <w:docGrid w:linePitch="360"/>
        </w:sectPr>
      </w:pPr>
      <w:r>
        <w:rPr>
          <w:i/>
          <w:iCs/>
          <w:lang w:val="en-GB"/>
        </w:rPr>
        <w:t xml:space="preserve"> </w:t>
      </w:r>
    </w:p>
    <w:p w14:paraId="17E902E6" w14:textId="5B3AA7E3" w:rsidR="0014399A" w:rsidRPr="009E6374" w:rsidRDefault="0014399A" w:rsidP="00184FEA">
      <w:pPr>
        <w:pStyle w:val="Heading1"/>
        <w:jc w:val="center"/>
        <w:rPr>
          <w:rFonts w:ascii="Times New Roman" w:hAnsi="Times New Roman" w:cs="Times New Roman"/>
          <w:lang w:val="en-GB"/>
        </w:rPr>
      </w:pPr>
      <w:bookmarkStart w:id="36" w:name="_Toc4525190"/>
      <w:r w:rsidRPr="009E6374">
        <w:rPr>
          <w:rFonts w:ascii="Times New Roman" w:hAnsi="Times New Roman" w:cs="Times New Roman"/>
        </w:rPr>
        <w:lastRenderedPageBreak/>
        <w:t>Nuclear Energy</w:t>
      </w:r>
      <w:bookmarkEnd w:id="36"/>
    </w:p>
    <w:p w14:paraId="42866C5E" w14:textId="1C54A211" w:rsidR="007A65B6" w:rsidRPr="00962DBC" w:rsidRDefault="007A65B6" w:rsidP="007A65B6">
      <w:pPr>
        <w:jc w:val="center"/>
        <w:rPr>
          <w:rFonts w:ascii="Times New Roman" w:hAnsi="Times New Roman" w:cs="Times New Roman"/>
          <w:i/>
        </w:rPr>
      </w:pPr>
      <w:r w:rsidRPr="008D5D7B">
        <w:rPr>
          <w:rFonts w:ascii="Times New Roman" w:hAnsi="Times New Roman" w:cs="Times New Roman"/>
          <w:i/>
        </w:rPr>
        <w:t>F</w:t>
      </w:r>
      <w:r w:rsidRPr="00962DBC">
        <w:rPr>
          <w:rFonts w:ascii="Times New Roman" w:hAnsi="Times New Roman" w:cs="Times New Roman"/>
          <w:i/>
        </w:rPr>
        <w:t>acilitator: B. T. Rearden, Rapporteur: E. Ma</w:t>
      </w:r>
      <w:r w:rsidR="00962DBC">
        <w:rPr>
          <w:rFonts w:ascii="Times New Roman" w:hAnsi="Times New Roman" w:cs="Times New Roman"/>
          <w:i/>
        </w:rPr>
        <w:t>t</w:t>
      </w:r>
      <w:r w:rsidRPr="00962DBC">
        <w:rPr>
          <w:rFonts w:ascii="Times New Roman" w:hAnsi="Times New Roman" w:cs="Times New Roman"/>
          <w:i/>
        </w:rPr>
        <w:t>thews</w:t>
      </w:r>
    </w:p>
    <w:p w14:paraId="39F82026" w14:textId="77777777" w:rsidR="007A65B6" w:rsidRPr="00962DBC" w:rsidRDefault="007A65B6" w:rsidP="00184FEA">
      <w:pPr>
        <w:pStyle w:val="Heading2"/>
        <w:rPr>
          <w:lang w:val="en-GB"/>
        </w:rPr>
      </w:pPr>
    </w:p>
    <w:p w14:paraId="7EF62F03" w14:textId="63A9ABEE" w:rsidR="007A65B6" w:rsidRPr="009E6374" w:rsidRDefault="007A65B6">
      <w:pPr>
        <w:pStyle w:val="Heading2"/>
        <w:rPr>
          <w:rFonts w:ascii="Times New Roman" w:hAnsi="Times New Roman" w:cs="Times New Roman"/>
        </w:rPr>
      </w:pPr>
      <w:bookmarkStart w:id="37" w:name="_Toc4525191"/>
      <w:r w:rsidRPr="009E6374">
        <w:rPr>
          <w:rFonts w:ascii="Times New Roman" w:hAnsi="Times New Roman" w:cs="Times New Roman"/>
        </w:rPr>
        <w:t>I</w:t>
      </w:r>
      <w:r w:rsidR="00962DBC" w:rsidRPr="009E6374">
        <w:rPr>
          <w:rFonts w:ascii="Times New Roman" w:hAnsi="Times New Roman" w:cs="Times New Roman"/>
        </w:rPr>
        <w:t>ntroduction</w:t>
      </w:r>
      <w:bookmarkEnd w:id="37"/>
    </w:p>
    <w:p w14:paraId="4A1C77BF" w14:textId="77777777" w:rsidR="009E6374" w:rsidRDefault="009E6374" w:rsidP="007A65B6">
      <w:pPr>
        <w:rPr>
          <w:rFonts w:ascii="Times New Roman" w:hAnsi="Times New Roman" w:cs="Times New Roman"/>
        </w:rPr>
      </w:pPr>
    </w:p>
    <w:p w14:paraId="6ED13F94" w14:textId="7F35B2E2" w:rsidR="007A65B6" w:rsidRPr="004E352D" w:rsidRDefault="007A65B6" w:rsidP="007A65B6">
      <w:pPr>
        <w:rPr>
          <w:rFonts w:ascii="Times New Roman" w:hAnsi="Times New Roman" w:cs="Times New Roman"/>
        </w:rPr>
      </w:pPr>
      <w:r w:rsidRPr="00962DBC">
        <w:rPr>
          <w:rFonts w:ascii="Times New Roman" w:hAnsi="Times New Roman" w:cs="Times New Roman"/>
        </w:rPr>
        <w:t>Reliable modeling and simulation predictions of nuclear energy systems are essential to the design, licensing, and operation of nuclear power stations, as well as the fuel cycle facilities for enrichment and material processing, fuel fabrication, and transportation. Additional predictive calculations are required for spent fuel characterization for storage, transportation and disposal as well as hardware activation and radiation shielding and personnel protection. Nuclear data and their uncertainties provid</w:t>
      </w:r>
      <w:r w:rsidRPr="004E352D">
        <w:rPr>
          <w:rFonts w:ascii="Times New Roman" w:hAnsi="Times New Roman" w:cs="Times New Roman"/>
        </w:rPr>
        <w:t>e the foundational physics for a wide range of calculations including:</w:t>
      </w:r>
    </w:p>
    <w:p w14:paraId="6C80F6D1" w14:textId="77777777" w:rsidR="007A65B6" w:rsidRPr="004E352D" w:rsidRDefault="007A65B6" w:rsidP="007A65B6">
      <w:pPr>
        <w:rPr>
          <w:rFonts w:ascii="Times New Roman" w:hAnsi="Times New Roman" w:cs="Times New Roman"/>
        </w:rPr>
      </w:pPr>
    </w:p>
    <w:p w14:paraId="2A89990D" w14:textId="77777777" w:rsidR="007A65B6" w:rsidRPr="004E352D" w:rsidRDefault="007A65B6" w:rsidP="007A65B6">
      <w:pPr>
        <w:numPr>
          <w:ilvl w:val="0"/>
          <w:numId w:val="29"/>
        </w:numPr>
        <w:rPr>
          <w:rFonts w:ascii="Times New Roman" w:hAnsi="Times New Roman" w:cs="Times New Roman"/>
        </w:rPr>
      </w:pPr>
      <w:r w:rsidRPr="004E352D">
        <w:rPr>
          <w:rFonts w:ascii="Times New Roman" w:hAnsi="Times New Roman" w:cs="Times New Roman"/>
        </w:rPr>
        <w:t>Reactor core and fuel design,</w:t>
      </w:r>
    </w:p>
    <w:p w14:paraId="7BC15B90" w14:textId="77777777" w:rsidR="007A65B6" w:rsidRPr="004E352D" w:rsidRDefault="007A65B6" w:rsidP="007A65B6">
      <w:pPr>
        <w:numPr>
          <w:ilvl w:val="0"/>
          <w:numId w:val="29"/>
        </w:numPr>
        <w:rPr>
          <w:rFonts w:ascii="Times New Roman" w:hAnsi="Times New Roman" w:cs="Times New Roman"/>
        </w:rPr>
      </w:pPr>
      <w:r w:rsidRPr="004E352D">
        <w:rPr>
          <w:rFonts w:ascii="Times New Roman" w:hAnsi="Times New Roman" w:cs="Times New Roman"/>
        </w:rPr>
        <w:t>Safety parameter assessment and transient analysis,</w:t>
      </w:r>
    </w:p>
    <w:p w14:paraId="43E2AD55" w14:textId="77777777" w:rsidR="007A65B6" w:rsidRPr="004E352D" w:rsidRDefault="007A65B6" w:rsidP="007A65B6">
      <w:pPr>
        <w:numPr>
          <w:ilvl w:val="0"/>
          <w:numId w:val="29"/>
        </w:numPr>
        <w:rPr>
          <w:rFonts w:ascii="Times New Roman" w:hAnsi="Times New Roman" w:cs="Times New Roman"/>
        </w:rPr>
      </w:pPr>
      <w:r w:rsidRPr="004E352D">
        <w:rPr>
          <w:rFonts w:ascii="Times New Roman" w:hAnsi="Times New Roman" w:cs="Times New Roman"/>
        </w:rPr>
        <w:t>Radionuclide and decay heat inventories for severe accident analysis,</w:t>
      </w:r>
    </w:p>
    <w:p w14:paraId="6A205FD5" w14:textId="77777777" w:rsidR="007A65B6" w:rsidRPr="004E352D" w:rsidRDefault="007A65B6" w:rsidP="007A65B6">
      <w:pPr>
        <w:numPr>
          <w:ilvl w:val="0"/>
          <w:numId w:val="29"/>
        </w:numPr>
        <w:rPr>
          <w:rFonts w:ascii="Times New Roman" w:hAnsi="Times New Roman" w:cs="Times New Roman"/>
        </w:rPr>
      </w:pPr>
      <w:r w:rsidRPr="004E352D">
        <w:rPr>
          <w:rFonts w:ascii="Times New Roman" w:hAnsi="Times New Roman" w:cs="Times New Roman"/>
        </w:rPr>
        <w:t>Criticality safety,</w:t>
      </w:r>
    </w:p>
    <w:p w14:paraId="770952EE" w14:textId="77777777" w:rsidR="007A65B6" w:rsidRPr="004E352D" w:rsidRDefault="007A65B6" w:rsidP="007A65B6">
      <w:pPr>
        <w:numPr>
          <w:ilvl w:val="0"/>
          <w:numId w:val="29"/>
        </w:numPr>
        <w:rPr>
          <w:rFonts w:ascii="Times New Roman" w:hAnsi="Times New Roman" w:cs="Times New Roman"/>
        </w:rPr>
      </w:pPr>
      <w:r w:rsidRPr="004E352D">
        <w:rPr>
          <w:rFonts w:ascii="Times New Roman" w:hAnsi="Times New Roman" w:cs="Times New Roman"/>
        </w:rPr>
        <w:t>Radiation shielding,</w:t>
      </w:r>
    </w:p>
    <w:p w14:paraId="3BBF6B86" w14:textId="77777777" w:rsidR="007A65B6" w:rsidRPr="004E352D" w:rsidRDefault="007A65B6" w:rsidP="007A65B6">
      <w:pPr>
        <w:numPr>
          <w:ilvl w:val="0"/>
          <w:numId w:val="29"/>
        </w:numPr>
        <w:rPr>
          <w:rFonts w:ascii="Times New Roman" w:hAnsi="Times New Roman" w:cs="Times New Roman"/>
        </w:rPr>
      </w:pPr>
      <w:r w:rsidRPr="004E352D">
        <w:rPr>
          <w:rFonts w:ascii="Times New Roman" w:hAnsi="Times New Roman" w:cs="Times New Roman"/>
        </w:rPr>
        <w:t>Material damage in structures,</w:t>
      </w:r>
    </w:p>
    <w:p w14:paraId="398CBF48" w14:textId="77777777" w:rsidR="007A65B6" w:rsidRPr="004E352D" w:rsidRDefault="007A65B6" w:rsidP="007A65B6">
      <w:pPr>
        <w:numPr>
          <w:ilvl w:val="0"/>
          <w:numId w:val="29"/>
        </w:numPr>
        <w:rPr>
          <w:rFonts w:ascii="Times New Roman" w:hAnsi="Times New Roman" w:cs="Times New Roman"/>
        </w:rPr>
      </w:pPr>
      <w:r w:rsidRPr="004E352D">
        <w:rPr>
          <w:rFonts w:ascii="Times New Roman" w:hAnsi="Times New Roman" w:cs="Times New Roman"/>
        </w:rPr>
        <w:t>Decay heat at reactor shut-down,</w:t>
      </w:r>
    </w:p>
    <w:p w14:paraId="6793118F" w14:textId="77777777" w:rsidR="007A65B6" w:rsidRPr="004E352D" w:rsidRDefault="007A65B6" w:rsidP="007A65B6">
      <w:pPr>
        <w:numPr>
          <w:ilvl w:val="0"/>
          <w:numId w:val="29"/>
        </w:numPr>
        <w:rPr>
          <w:rFonts w:ascii="Times New Roman" w:hAnsi="Times New Roman" w:cs="Times New Roman"/>
        </w:rPr>
      </w:pPr>
      <w:r w:rsidRPr="004E352D">
        <w:rPr>
          <w:rFonts w:ascii="Times New Roman" w:hAnsi="Times New Roman" w:cs="Times New Roman"/>
        </w:rPr>
        <w:t>Decay heat in storage and transportation,</w:t>
      </w:r>
    </w:p>
    <w:p w14:paraId="10158414" w14:textId="77777777" w:rsidR="007A65B6" w:rsidRPr="004E352D" w:rsidRDefault="007A65B6" w:rsidP="007A65B6">
      <w:pPr>
        <w:numPr>
          <w:ilvl w:val="0"/>
          <w:numId w:val="29"/>
        </w:numPr>
        <w:rPr>
          <w:rFonts w:ascii="Times New Roman" w:hAnsi="Times New Roman" w:cs="Times New Roman"/>
        </w:rPr>
      </w:pPr>
      <w:r w:rsidRPr="004E352D">
        <w:rPr>
          <w:rFonts w:ascii="Times New Roman" w:hAnsi="Times New Roman" w:cs="Times New Roman"/>
        </w:rPr>
        <w:t>Mass flow in the fuel cycle, and</w:t>
      </w:r>
    </w:p>
    <w:p w14:paraId="2478A0AD" w14:textId="77777777" w:rsidR="007A65B6" w:rsidRPr="004E352D" w:rsidRDefault="007A65B6" w:rsidP="007A65B6">
      <w:pPr>
        <w:numPr>
          <w:ilvl w:val="0"/>
          <w:numId w:val="29"/>
        </w:numPr>
        <w:rPr>
          <w:rFonts w:ascii="Times New Roman" w:hAnsi="Times New Roman" w:cs="Times New Roman"/>
        </w:rPr>
      </w:pPr>
      <w:r w:rsidRPr="004E352D">
        <w:rPr>
          <w:rFonts w:ascii="Times New Roman" w:hAnsi="Times New Roman" w:cs="Times New Roman"/>
        </w:rPr>
        <w:t>Material safeguards.</w:t>
      </w:r>
    </w:p>
    <w:p w14:paraId="42B8C32C" w14:textId="77777777" w:rsidR="007A65B6" w:rsidRPr="004E352D" w:rsidRDefault="007A65B6" w:rsidP="007A65B6">
      <w:pPr>
        <w:rPr>
          <w:rFonts w:ascii="Times New Roman" w:hAnsi="Times New Roman" w:cs="Times New Roman"/>
        </w:rPr>
      </w:pPr>
    </w:p>
    <w:p w14:paraId="45243CE9" w14:textId="77777777" w:rsidR="007A65B6" w:rsidRPr="008D5D7B" w:rsidRDefault="007A65B6" w:rsidP="007A65B6">
      <w:pPr>
        <w:rPr>
          <w:rFonts w:ascii="Times New Roman" w:hAnsi="Times New Roman" w:cs="Times New Roman"/>
        </w:rPr>
      </w:pPr>
      <w:r w:rsidRPr="004E352D">
        <w:rPr>
          <w:rFonts w:ascii="Times New Roman" w:hAnsi="Times New Roman" w:cs="Times New Roman"/>
        </w:rPr>
        <w:t>The nuclear physics of these systems are inferred from neutron cross sections, fission spectra, neutron multiplicity, fission product yields, decay constants, branching ratios, gamma yields, delayed neutron precursors, and more.  For light water reactors (LWRs), nuclear data have been used, tested, and often “tuned”, over many d</w:t>
      </w:r>
      <w:r w:rsidRPr="008D5D7B">
        <w:rPr>
          <w:rFonts w:ascii="Times New Roman" w:hAnsi="Times New Roman" w:cs="Times New Roman"/>
        </w:rPr>
        <w:t>ecades to provide acceptable results, and there is an abundance of documented benchmark quality experiments and plant operation data for the validation of common scenarios. However, for new applications such as fuels and materials in advanced reactors, accident tolerant fuels, high burnup fuel, and spent fuel repository scenarios, there are many needs to improve nuclear data and assess the availability of benchmark experiments that could be applied for testing and validation.</w:t>
      </w:r>
    </w:p>
    <w:p w14:paraId="1A418CE4" w14:textId="77777777" w:rsidR="007A65B6" w:rsidRPr="008D5D7B" w:rsidRDefault="007A65B6" w:rsidP="007A65B6">
      <w:pPr>
        <w:rPr>
          <w:rFonts w:ascii="Times New Roman" w:hAnsi="Times New Roman" w:cs="Times New Roman"/>
        </w:rPr>
      </w:pPr>
    </w:p>
    <w:p w14:paraId="5FC6BCED" w14:textId="4AB251DE" w:rsidR="007A65B6" w:rsidRPr="004E352D" w:rsidRDefault="007A65B6" w:rsidP="007A65B6">
      <w:pPr>
        <w:rPr>
          <w:rFonts w:ascii="Times New Roman" w:hAnsi="Times New Roman" w:cs="Times New Roman"/>
        </w:rPr>
      </w:pPr>
      <w:r w:rsidRPr="008D5D7B">
        <w:rPr>
          <w:rFonts w:ascii="Times New Roman" w:hAnsi="Times New Roman" w:cs="Times New Roman"/>
        </w:rPr>
        <w:t>The generation and distribution of nuclear data</w:t>
      </w:r>
      <w:r w:rsidR="00962DBC">
        <w:rPr>
          <w:rFonts w:ascii="Times New Roman" w:hAnsi="Times New Roman" w:cs="Times New Roman"/>
        </w:rPr>
        <w:t>,</w:t>
      </w:r>
      <w:r w:rsidRPr="00962DBC">
        <w:rPr>
          <w:rFonts w:ascii="Times New Roman" w:hAnsi="Times New Roman" w:cs="Times New Roman"/>
        </w:rPr>
        <w:t xml:space="preserve"> as well as the benchmarking of the performance of codes and data</w:t>
      </w:r>
      <w:r w:rsidR="00962DBC">
        <w:rPr>
          <w:rFonts w:ascii="Times New Roman" w:hAnsi="Times New Roman" w:cs="Times New Roman"/>
        </w:rPr>
        <w:t>,</w:t>
      </w:r>
      <w:r w:rsidRPr="00962DBC">
        <w:rPr>
          <w:rFonts w:ascii="Times New Roman" w:hAnsi="Times New Roman" w:cs="Times New Roman"/>
        </w:rPr>
        <w:t xml:space="preserve"> is a global effort. In the US, nuclear data that is used to analyze fission systems are primarily generated by teams supported by DOE-NP and the NNSA, including the Nuclear </w:t>
      </w:r>
      <w:r w:rsidRPr="004E352D">
        <w:rPr>
          <w:rFonts w:ascii="Times New Roman" w:hAnsi="Times New Roman" w:cs="Times New Roman"/>
        </w:rPr>
        <w:t>Criticality Safety Program (NCSP). These teams collaborate through the Cross-Section Evaluation Working Group (CSEWG) to create and test the ENDF libraries prior to distribution. They advocate for improved performance applications of interest to their mission, but because nuclear energy interests are not well represented at the review meetings, the impact of updates to nuclear data and associated uncertainty information on nuclear energy applications is often overlooked.</w:t>
      </w:r>
    </w:p>
    <w:p w14:paraId="664AAF7B" w14:textId="77777777" w:rsidR="007A65B6" w:rsidRPr="004E352D" w:rsidRDefault="007A65B6" w:rsidP="007A65B6">
      <w:pPr>
        <w:rPr>
          <w:rFonts w:ascii="Times New Roman" w:hAnsi="Times New Roman" w:cs="Times New Roman"/>
        </w:rPr>
      </w:pPr>
    </w:p>
    <w:p w14:paraId="5A3AE44A" w14:textId="63A8C488" w:rsidR="007A65B6" w:rsidRPr="00184FEA" w:rsidRDefault="00962DBC" w:rsidP="007A65B6">
      <w:pPr>
        <w:pStyle w:val="Heading2"/>
        <w:rPr>
          <w:rFonts w:ascii="Times New Roman" w:hAnsi="Times New Roman" w:cs="Times New Roman"/>
        </w:rPr>
      </w:pPr>
      <w:bookmarkStart w:id="38" w:name="_Toc4525192"/>
      <w:r>
        <w:rPr>
          <w:rFonts w:ascii="Times New Roman" w:hAnsi="Times New Roman" w:cs="Times New Roman"/>
        </w:rPr>
        <w:lastRenderedPageBreak/>
        <w:t>Nuclear</w:t>
      </w:r>
      <w:r w:rsidR="007A65B6" w:rsidRPr="00184FEA">
        <w:rPr>
          <w:rFonts w:ascii="Times New Roman" w:hAnsi="Times New Roman" w:cs="Times New Roman"/>
        </w:rPr>
        <w:t xml:space="preserve"> </w:t>
      </w:r>
      <w:r>
        <w:rPr>
          <w:rFonts w:ascii="Times New Roman" w:hAnsi="Times New Roman" w:cs="Times New Roman"/>
        </w:rPr>
        <w:t>Data</w:t>
      </w:r>
      <w:r w:rsidR="007A65B6" w:rsidRPr="00184FEA">
        <w:rPr>
          <w:rFonts w:ascii="Times New Roman" w:hAnsi="Times New Roman" w:cs="Times New Roman"/>
        </w:rPr>
        <w:t xml:space="preserve"> T</w:t>
      </w:r>
      <w:r>
        <w:rPr>
          <w:rFonts w:ascii="Times New Roman" w:hAnsi="Times New Roman" w:cs="Times New Roman"/>
        </w:rPr>
        <w:t>uning</w:t>
      </w:r>
      <w:bookmarkEnd w:id="38"/>
    </w:p>
    <w:p w14:paraId="2054C639" w14:textId="77777777" w:rsidR="007A65B6" w:rsidRPr="008D5D7B" w:rsidRDefault="007A65B6" w:rsidP="007A65B6">
      <w:pPr>
        <w:rPr>
          <w:rFonts w:ascii="Times New Roman" w:hAnsi="Times New Roman" w:cs="Times New Roman"/>
        </w:rPr>
      </w:pPr>
    </w:p>
    <w:p w14:paraId="6F453C4A" w14:textId="160E2C7D" w:rsidR="007A65B6" w:rsidRPr="00962DBC" w:rsidRDefault="007A65B6" w:rsidP="007A65B6">
      <w:pPr>
        <w:rPr>
          <w:rFonts w:ascii="Times New Roman" w:hAnsi="Times New Roman" w:cs="Times New Roman"/>
        </w:rPr>
      </w:pPr>
      <w:r w:rsidRPr="008D5D7B">
        <w:rPr>
          <w:rFonts w:ascii="Times New Roman" w:hAnsi="Times New Roman" w:cs="Times New Roman"/>
        </w:rPr>
        <w:t>For files included in the Evaluated Nuclear Data File (ENDF) library, nuclear data evaluations are produced by providing a best-fit representation of differential measurements</w:t>
      </w:r>
      <w:r w:rsidR="004E352D">
        <w:rPr>
          <w:rStyle w:val="FootnoteReference"/>
          <w:rFonts w:ascii="Times New Roman" w:hAnsi="Times New Roman" w:cs="Times New Roman"/>
        </w:rPr>
        <w:footnoteReference w:id="14"/>
      </w:r>
      <w:r w:rsidRPr="008D5D7B">
        <w:rPr>
          <w:rFonts w:ascii="Times New Roman" w:hAnsi="Times New Roman" w:cs="Times New Roman"/>
        </w:rPr>
        <w:t>. However, it is not the “goodness” of a particular fit to differential data that is used as a performance metric of the evaluation; the evaluation’s performance is measured against integral quantities of interest. For example, the performance of a new n+</w:t>
      </w:r>
      <w:r w:rsidRPr="00962DBC">
        <w:rPr>
          <w:rFonts w:ascii="Times New Roman" w:hAnsi="Times New Roman" w:cs="Times New Roman"/>
          <w:vertAlign w:val="superscript"/>
        </w:rPr>
        <w:t>235</w:t>
      </w:r>
      <w:r w:rsidRPr="00962DBC">
        <w:rPr>
          <w:rFonts w:ascii="Times New Roman" w:hAnsi="Times New Roman" w:cs="Times New Roman"/>
        </w:rPr>
        <w:t>U evaluation may be quantified by comparing the change in the ratio of computed-to-measure</w:t>
      </w:r>
      <w:r w:rsidRPr="004E352D">
        <w:rPr>
          <w:rFonts w:ascii="Times New Roman" w:hAnsi="Times New Roman" w:cs="Times New Roman"/>
        </w:rPr>
        <w:t>d k</w:t>
      </w:r>
      <w:r w:rsidRPr="004E352D">
        <w:rPr>
          <w:rFonts w:ascii="Times New Roman" w:hAnsi="Times New Roman" w:cs="Times New Roman"/>
          <w:vertAlign w:val="subscript"/>
        </w:rPr>
        <w:t>eff</w:t>
      </w:r>
      <w:r w:rsidRPr="004E352D">
        <w:rPr>
          <w:rFonts w:ascii="Times New Roman" w:hAnsi="Times New Roman" w:cs="Times New Roman"/>
        </w:rPr>
        <w:t xml:space="preserve"> values for a series of evaluated benchmark experiments such as those compiled and maintained for the International Criticality Safety Benchmark Evaluation Project (ICSBEP)</w:t>
      </w:r>
      <w:r w:rsidR="004E352D">
        <w:rPr>
          <w:rStyle w:val="FootnoteReference"/>
          <w:rFonts w:ascii="Times New Roman" w:hAnsi="Times New Roman" w:cs="Times New Roman"/>
        </w:rPr>
        <w:footnoteReference w:id="15"/>
      </w:r>
      <w:r w:rsidR="00962DBC">
        <w:rPr>
          <w:rFonts w:ascii="Times New Roman" w:hAnsi="Times New Roman" w:cs="Times New Roman"/>
        </w:rPr>
        <w:t>.</w:t>
      </w:r>
      <w:r w:rsidRPr="008D5D7B">
        <w:rPr>
          <w:rFonts w:ascii="Times New Roman" w:hAnsi="Times New Roman" w:cs="Times New Roman"/>
        </w:rPr>
        <w:t xml:space="preserve"> </w:t>
      </w:r>
      <w:r w:rsidR="00962DBC">
        <w:rPr>
          <w:rFonts w:ascii="Times New Roman" w:hAnsi="Times New Roman" w:cs="Times New Roman"/>
        </w:rPr>
        <w:t xml:space="preserve"> </w:t>
      </w:r>
      <w:r w:rsidRPr="008D5D7B">
        <w:rPr>
          <w:rFonts w:ascii="Times New Roman" w:hAnsi="Times New Roman" w:cs="Times New Roman"/>
        </w:rPr>
        <w:t xml:space="preserve">If the new evaluation does not produce computed results consistent with measured values, then the evaluator may change one or more parts of the evaluation within the differential measurement uncertainties to provide better agreement with the measured integral quantities. Unfortunately, this informed adjustment </w:t>
      </w:r>
      <w:r w:rsidRPr="00962DBC">
        <w:rPr>
          <w:rFonts w:ascii="Times New Roman" w:hAnsi="Times New Roman" w:cs="Times New Roman"/>
        </w:rPr>
        <w:t>of the evaluated parameterization may lead to compensation of errors between reaction data sets for a particular isotope. In turn, this results in cross section data having cross correlations between isotopes.</w:t>
      </w:r>
    </w:p>
    <w:p w14:paraId="4E26DCF1" w14:textId="77777777" w:rsidR="007A65B6" w:rsidRPr="00962DBC" w:rsidRDefault="007A65B6" w:rsidP="007A65B6">
      <w:pPr>
        <w:rPr>
          <w:rFonts w:ascii="Times New Roman" w:hAnsi="Times New Roman" w:cs="Times New Roman"/>
        </w:rPr>
      </w:pPr>
      <w:r w:rsidRPr="00962DBC">
        <w:rPr>
          <w:rFonts w:ascii="Times New Roman" w:hAnsi="Times New Roman" w:cs="Times New Roman"/>
        </w:rPr>
        <w:t>One artifact of the nuclear data tuning process is a reduction in confidence in individual reaction parameters due to compensating errors. Where fission and capture reactions are modified to ensure that the integral value of k</w:t>
      </w:r>
      <w:r w:rsidRPr="00962DBC">
        <w:rPr>
          <w:rFonts w:ascii="Times New Roman" w:hAnsi="Times New Roman" w:cs="Times New Roman"/>
          <w:vertAlign w:val="subscript"/>
        </w:rPr>
        <w:t>eff</w:t>
      </w:r>
      <w:r w:rsidRPr="00962DBC">
        <w:rPr>
          <w:rFonts w:ascii="Times New Roman" w:hAnsi="Times New Roman" w:cs="Times New Roman"/>
        </w:rPr>
        <w:t xml:space="preserve"> is maintained, little confidence remains in the independent use of the fission cross section itself, which is essential to the prediction of reactor power distributions. These power distributions are essential to the prediction of peak fuel temperatures during a reactor transient t</w:t>
      </w:r>
      <w:r w:rsidRPr="004E352D">
        <w:rPr>
          <w:rFonts w:ascii="Times New Roman" w:hAnsi="Times New Roman" w:cs="Times New Roman"/>
        </w:rPr>
        <w:t>o ensure that the fuel does not exceed thermal limits that are set to ensure fuel integrity. Reduced confidence in the fission cross section can have real consequences in the allowed power level and operating regimes for these systems.</w:t>
      </w:r>
    </w:p>
    <w:p w14:paraId="43F6DF58" w14:textId="77777777" w:rsidR="007A65B6" w:rsidRPr="004E352D" w:rsidRDefault="007A65B6" w:rsidP="007A65B6">
      <w:pPr>
        <w:rPr>
          <w:rFonts w:ascii="Times New Roman" w:hAnsi="Times New Roman" w:cs="Times New Roman"/>
        </w:rPr>
      </w:pPr>
    </w:p>
    <w:p w14:paraId="70E30BFB" w14:textId="77777777" w:rsidR="007A65B6" w:rsidRPr="00184FEA" w:rsidRDefault="007A65B6" w:rsidP="007A65B6">
      <w:pPr>
        <w:pStyle w:val="Heading2"/>
        <w:rPr>
          <w:rFonts w:ascii="Times New Roman" w:hAnsi="Times New Roman" w:cs="Times New Roman"/>
        </w:rPr>
      </w:pPr>
      <w:bookmarkStart w:id="40" w:name="_Toc4525193"/>
      <w:r w:rsidRPr="00184FEA">
        <w:rPr>
          <w:rFonts w:ascii="Times New Roman" w:hAnsi="Times New Roman" w:cs="Times New Roman"/>
        </w:rPr>
        <w:t>Possible Impacts of ENDF/B-VIII.0 for Nuclear Energy Applications</w:t>
      </w:r>
      <w:bookmarkEnd w:id="40"/>
    </w:p>
    <w:p w14:paraId="514F944B" w14:textId="77777777" w:rsidR="007A65B6" w:rsidRPr="008D5D7B" w:rsidRDefault="007A65B6" w:rsidP="007A65B6">
      <w:pPr>
        <w:rPr>
          <w:rFonts w:ascii="Times New Roman" w:hAnsi="Times New Roman" w:cs="Times New Roman"/>
        </w:rPr>
      </w:pPr>
    </w:p>
    <w:p w14:paraId="24A8478B" w14:textId="77777777" w:rsidR="00A942BA" w:rsidRPr="00184FEA" w:rsidRDefault="007A65B6" w:rsidP="00A942BA">
      <w:pPr>
        <w:rPr>
          <w:rFonts w:ascii="Times New Roman" w:hAnsi="Times New Roman" w:cs="Times New Roman"/>
        </w:rPr>
      </w:pPr>
      <w:r w:rsidRPr="00962DBC">
        <w:rPr>
          <w:rFonts w:ascii="Times New Roman" w:hAnsi="Times New Roman" w:cs="Times New Roman"/>
        </w:rPr>
        <w:t xml:space="preserve">The Nuclear Energy Agency (NEA) addresses the nuclear technology interests of its 33 member states. In the area of nuclear data, the Working Party on Evaluation Coordination (WPEC) established the </w:t>
      </w:r>
      <w:r w:rsidRPr="00962DBC">
        <w:rPr>
          <w:rFonts w:ascii="Times New Roman" w:hAnsi="Times New Roman" w:cs="Times New Roman"/>
          <w:bCs/>
        </w:rPr>
        <w:t>Collaborative International Evaluated Library Organization (CIELO) Pilot Project</w:t>
      </w:r>
      <w:r w:rsidRPr="00962DBC">
        <w:rPr>
          <w:rFonts w:ascii="Times New Roman" w:hAnsi="Times New Roman" w:cs="Times New Roman"/>
        </w:rPr>
        <w:t xml:space="preserve"> (SG40) on worldwide nuclear data evaluation for the most important fission energy related materials. The CIELO isotopes include </w:t>
      </w:r>
      <w:r w:rsidRPr="00962DBC">
        <w:rPr>
          <w:rFonts w:ascii="Times New Roman" w:hAnsi="Times New Roman" w:cs="Times New Roman"/>
          <w:vertAlign w:val="superscript"/>
        </w:rPr>
        <w:t>1</w:t>
      </w:r>
      <w:r w:rsidRPr="00962DBC">
        <w:rPr>
          <w:rFonts w:ascii="Times New Roman" w:hAnsi="Times New Roman" w:cs="Times New Roman"/>
        </w:rPr>
        <w:t xml:space="preserve">H, </w:t>
      </w:r>
      <w:r w:rsidRPr="00962DBC">
        <w:rPr>
          <w:rFonts w:ascii="Times New Roman" w:hAnsi="Times New Roman" w:cs="Times New Roman"/>
          <w:vertAlign w:val="superscript"/>
        </w:rPr>
        <w:t>16</w:t>
      </w:r>
      <w:r w:rsidRPr="00962DBC">
        <w:rPr>
          <w:rFonts w:ascii="Times New Roman" w:hAnsi="Times New Roman" w:cs="Times New Roman"/>
        </w:rPr>
        <w:t xml:space="preserve">O, </w:t>
      </w:r>
      <w:r w:rsidRPr="00962DBC">
        <w:rPr>
          <w:rFonts w:ascii="Times New Roman" w:hAnsi="Times New Roman" w:cs="Times New Roman"/>
          <w:vertAlign w:val="superscript"/>
        </w:rPr>
        <w:t>56</w:t>
      </w:r>
      <w:r w:rsidRPr="00962DBC">
        <w:rPr>
          <w:rFonts w:ascii="Times New Roman" w:hAnsi="Times New Roman" w:cs="Times New Roman"/>
        </w:rPr>
        <w:t xml:space="preserve">Fe, </w:t>
      </w:r>
      <w:r w:rsidRPr="00962DBC">
        <w:rPr>
          <w:rFonts w:ascii="Times New Roman" w:hAnsi="Times New Roman" w:cs="Times New Roman"/>
          <w:vertAlign w:val="superscript"/>
        </w:rPr>
        <w:t>235</w:t>
      </w:r>
      <w:r w:rsidRPr="00962DBC">
        <w:rPr>
          <w:rFonts w:ascii="Times New Roman" w:hAnsi="Times New Roman" w:cs="Times New Roman"/>
        </w:rPr>
        <w:t xml:space="preserve">U, </w:t>
      </w:r>
      <w:r w:rsidRPr="00962DBC">
        <w:rPr>
          <w:rFonts w:ascii="Times New Roman" w:hAnsi="Times New Roman" w:cs="Times New Roman"/>
          <w:vertAlign w:val="superscript"/>
        </w:rPr>
        <w:t>238</w:t>
      </w:r>
      <w:r w:rsidRPr="00962DBC">
        <w:rPr>
          <w:rFonts w:ascii="Times New Roman" w:hAnsi="Times New Roman" w:cs="Times New Roman"/>
        </w:rPr>
        <w:t xml:space="preserve">U, and </w:t>
      </w:r>
      <w:r w:rsidRPr="00962DBC">
        <w:rPr>
          <w:rFonts w:ascii="Times New Roman" w:hAnsi="Times New Roman" w:cs="Times New Roman"/>
          <w:vertAlign w:val="superscript"/>
        </w:rPr>
        <w:t>239</w:t>
      </w:r>
      <w:r w:rsidRPr="00962DBC">
        <w:rPr>
          <w:rFonts w:ascii="Times New Roman" w:hAnsi="Times New Roman" w:cs="Times New Roman"/>
        </w:rPr>
        <w:t xml:space="preserve">Pu. </w:t>
      </w:r>
      <w:r w:rsidR="00340827">
        <w:rPr>
          <w:rFonts w:ascii="Times New Roman" w:hAnsi="Times New Roman" w:cs="Times New Roman"/>
        </w:rPr>
        <w:t xml:space="preserve"> The </w:t>
      </w:r>
      <w:r w:rsidRPr="00962DBC">
        <w:rPr>
          <w:rFonts w:ascii="Times New Roman" w:hAnsi="Times New Roman" w:cs="Times New Roman"/>
        </w:rPr>
        <w:t xml:space="preserve">CIELO </w:t>
      </w:r>
      <w:r w:rsidR="00340827">
        <w:rPr>
          <w:rFonts w:ascii="Times New Roman" w:hAnsi="Times New Roman" w:cs="Times New Roman"/>
        </w:rPr>
        <w:t>project led to</w:t>
      </w:r>
      <w:r w:rsidRPr="00962DBC">
        <w:rPr>
          <w:rFonts w:ascii="Times New Roman" w:hAnsi="Times New Roman" w:cs="Times New Roman"/>
        </w:rPr>
        <w:t xml:space="preserve"> </w:t>
      </w:r>
      <w:r w:rsidR="00340827">
        <w:rPr>
          <w:rFonts w:ascii="Times New Roman" w:hAnsi="Times New Roman" w:cs="Times New Roman"/>
        </w:rPr>
        <w:t>many</w:t>
      </w:r>
      <w:r w:rsidRPr="00962DBC">
        <w:rPr>
          <w:rFonts w:ascii="Times New Roman" w:hAnsi="Times New Roman" w:cs="Times New Roman"/>
        </w:rPr>
        <w:t xml:space="preserve"> individual reactions </w:t>
      </w:r>
      <w:r w:rsidR="00340827">
        <w:rPr>
          <w:rFonts w:ascii="Times New Roman" w:hAnsi="Times New Roman" w:cs="Times New Roman"/>
        </w:rPr>
        <w:t>on these nuclides being</w:t>
      </w:r>
      <w:r w:rsidRPr="00962DBC">
        <w:rPr>
          <w:rFonts w:ascii="Times New Roman" w:hAnsi="Times New Roman" w:cs="Times New Roman"/>
        </w:rPr>
        <w:t xml:space="preserve"> modified by huge percentages </w:t>
      </w:r>
      <w:r w:rsidR="00340827">
        <w:rPr>
          <w:rFonts w:ascii="Times New Roman" w:hAnsi="Times New Roman" w:cs="Times New Roman"/>
        </w:rPr>
        <w:t xml:space="preserve">in </w:t>
      </w:r>
      <w:r w:rsidRPr="00962DBC">
        <w:rPr>
          <w:rFonts w:ascii="Times New Roman" w:hAnsi="Times New Roman" w:cs="Times New Roman"/>
        </w:rPr>
        <w:t xml:space="preserve"> </w:t>
      </w:r>
      <w:r w:rsidR="00340827" w:rsidRPr="00962DBC">
        <w:rPr>
          <w:rFonts w:ascii="Times New Roman" w:hAnsi="Times New Roman" w:cs="Times New Roman"/>
        </w:rPr>
        <w:t>ENDF/B-VIII.0</w:t>
      </w:r>
      <w:r w:rsidR="00340827">
        <w:rPr>
          <w:rFonts w:ascii="Times New Roman" w:hAnsi="Times New Roman" w:cs="Times New Roman"/>
        </w:rPr>
        <w:t xml:space="preserve"> relative to </w:t>
      </w:r>
      <w:r w:rsidRPr="00962DBC">
        <w:rPr>
          <w:rFonts w:ascii="Times New Roman" w:hAnsi="Times New Roman" w:cs="Times New Roman"/>
        </w:rPr>
        <w:t>ENDF/B-VII</w:t>
      </w:r>
      <w:r w:rsidR="00340827">
        <w:rPr>
          <w:rFonts w:ascii="Times New Roman" w:hAnsi="Times New Roman" w:cs="Times New Roman"/>
        </w:rPr>
        <w:t>.  S</w:t>
      </w:r>
      <w:r w:rsidRPr="00962DBC">
        <w:rPr>
          <w:rFonts w:ascii="Times New Roman" w:hAnsi="Times New Roman" w:cs="Times New Roman"/>
        </w:rPr>
        <w:t xml:space="preserve">ome examples </w:t>
      </w:r>
      <w:r w:rsidR="00340827">
        <w:rPr>
          <w:rFonts w:ascii="Times New Roman" w:hAnsi="Times New Roman" w:cs="Times New Roman"/>
        </w:rPr>
        <w:t>of this are</w:t>
      </w:r>
      <w:r w:rsidRPr="00962DBC">
        <w:rPr>
          <w:rFonts w:ascii="Times New Roman" w:hAnsi="Times New Roman" w:cs="Times New Roman"/>
        </w:rPr>
        <w:t xml:space="preserve"> shown in </w:t>
      </w:r>
      <w:r w:rsidRPr="008D5D7B">
        <w:rPr>
          <w:rFonts w:ascii="Times New Roman" w:hAnsi="Times New Roman" w:cs="Times New Roman"/>
        </w:rPr>
        <w:fldChar w:fldCharType="begin"/>
      </w:r>
      <w:r w:rsidRPr="008D5D7B">
        <w:rPr>
          <w:rFonts w:ascii="Times New Roman" w:hAnsi="Times New Roman" w:cs="Times New Roman"/>
        </w:rPr>
        <w:instrText xml:space="preserve"> REF _Ref535571964 \h </w:instrText>
      </w:r>
      <w:r w:rsidR="008D5D7B">
        <w:rPr>
          <w:rFonts w:ascii="Times New Roman" w:hAnsi="Times New Roman" w:cs="Times New Roman"/>
        </w:rPr>
        <w:instrText xml:space="preserve"> \* MERGEFORMAT </w:instrText>
      </w:r>
      <w:r w:rsidRPr="008D5D7B">
        <w:rPr>
          <w:rFonts w:ascii="Times New Roman" w:hAnsi="Times New Roman" w:cs="Times New Roman"/>
        </w:rPr>
      </w:r>
      <w:r w:rsidRPr="008D5D7B">
        <w:rPr>
          <w:rFonts w:ascii="Times New Roman" w:hAnsi="Times New Roman" w:cs="Times New Roman"/>
        </w:rPr>
        <w:fldChar w:fldCharType="separate"/>
      </w:r>
      <w:r w:rsidR="00A942BA" w:rsidRPr="00184FEA">
        <w:rPr>
          <w:rFonts w:ascii="Times New Roman" w:hAnsi="Times New Roman" w:cs="Times New Roman"/>
        </w:rPr>
        <w:t xml:space="preserve">Figure </w:t>
      </w:r>
      <w:r w:rsidR="00A942BA">
        <w:rPr>
          <w:rFonts w:ascii="Times New Roman" w:hAnsi="Times New Roman" w:cs="Times New Roman"/>
        </w:rPr>
        <w:t>1</w:t>
      </w:r>
      <w:r w:rsidRPr="008D5D7B">
        <w:rPr>
          <w:rFonts w:ascii="Times New Roman" w:hAnsi="Times New Roman" w:cs="Times New Roman"/>
          <w:lang w:val="en-GB"/>
        </w:rPr>
        <w:fldChar w:fldCharType="end"/>
      </w:r>
      <w:r w:rsidRPr="008D5D7B">
        <w:rPr>
          <w:rFonts w:ascii="Times New Roman" w:hAnsi="Times New Roman" w:cs="Times New Roman"/>
        </w:rPr>
        <w:t xml:space="preserve">. Additionally, the neutron multiplicity (nubar) was also modified from ENDF/B-VII.0 to ENDF/B-VIII.0, with a comparison plot generated shown in </w:t>
      </w:r>
      <w:r w:rsidRPr="008D5D7B">
        <w:rPr>
          <w:rFonts w:ascii="Times New Roman" w:hAnsi="Times New Roman" w:cs="Times New Roman"/>
        </w:rPr>
        <w:fldChar w:fldCharType="begin"/>
      </w:r>
      <w:r w:rsidRPr="008D5D7B">
        <w:rPr>
          <w:rFonts w:ascii="Times New Roman" w:hAnsi="Times New Roman" w:cs="Times New Roman"/>
        </w:rPr>
        <w:instrText xml:space="preserve"> REF _Ref535572834 \h </w:instrText>
      </w:r>
      <w:r w:rsidR="008D5D7B">
        <w:rPr>
          <w:rFonts w:ascii="Times New Roman" w:hAnsi="Times New Roman" w:cs="Times New Roman"/>
        </w:rPr>
        <w:instrText xml:space="preserve"> \* MERGEFORMAT </w:instrText>
      </w:r>
      <w:r w:rsidRPr="008D5D7B">
        <w:rPr>
          <w:rFonts w:ascii="Times New Roman" w:hAnsi="Times New Roman" w:cs="Times New Roman"/>
        </w:rPr>
      </w:r>
      <w:r w:rsidRPr="008D5D7B">
        <w:rPr>
          <w:rFonts w:ascii="Times New Roman" w:hAnsi="Times New Roman" w:cs="Times New Roman"/>
        </w:rPr>
        <w:fldChar w:fldCharType="separate"/>
      </w:r>
      <w:r w:rsidR="00A942BA" w:rsidRPr="00184FEA">
        <w:rPr>
          <w:rFonts w:ascii="Times New Roman" w:hAnsi="Times New Roman" w:cs="Times New Roman"/>
        </w:rPr>
        <w:t xml:space="preserve"> </w:t>
      </w:r>
    </w:p>
    <w:p w14:paraId="74F8E1AD" w14:textId="6DFD8BBD" w:rsidR="007A65B6" w:rsidRPr="008D5D7B" w:rsidRDefault="00A942BA" w:rsidP="007A65B6">
      <w:pPr>
        <w:rPr>
          <w:rFonts w:ascii="Times New Roman" w:hAnsi="Times New Roman" w:cs="Times New Roman"/>
        </w:rPr>
      </w:pPr>
      <w:r w:rsidRPr="00184FEA">
        <w:rPr>
          <w:rFonts w:ascii="Times New Roman" w:hAnsi="Times New Roman" w:cs="Times New Roman"/>
        </w:rPr>
        <w:t xml:space="preserve">Figure </w:t>
      </w:r>
      <w:r>
        <w:rPr>
          <w:rFonts w:ascii="Times New Roman" w:hAnsi="Times New Roman" w:cs="Times New Roman"/>
          <w:noProof/>
        </w:rPr>
        <w:t>2</w:t>
      </w:r>
      <w:r w:rsidR="007A65B6" w:rsidRPr="008D5D7B">
        <w:rPr>
          <w:rFonts w:ascii="Times New Roman" w:hAnsi="Times New Roman" w:cs="Times New Roman"/>
          <w:lang w:val="en-GB"/>
        </w:rPr>
        <w:fldChar w:fldCharType="end"/>
      </w:r>
      <w:r w:rsidR="007A65B6" w:rsidRPr="008D5D7B">
        <w:rPr>
          <w:rFonts w:ascii="Times New Roman" w:hAnsi="Times New Roman" w:cs="Times New Roman"/>
        </w:rPr>
        <w:t>.</w:t>
      </w:r>
    </w:p>
    <w:p w14:paraId="0AF6A149" w14:textId="77777777" w:rsidR="007A65B6" w:rsidRPr="00962DBC" w:rsidRDefault="007A65B6" w:rsidP="007A65B6">
      <w:pPr>
        <w:rPr>
          <w:rFonts w:ascii="Times New Roman" w:hAnsi="Times New Roman" w:cs="Times New Roman"/>
        </w:rPr>
      </w:pPr>
    </w:p>
    <w:p w14:paraId="329635AD" w14:textId="0CB91A4D" w:rsidR="007A65B6" w:rsidRPr="00962DBC" w:rsidRDefault="007A65B6" w:rsidP="007A65B6">
      <w:pPr>
        <w:rPr>
          <w:rFonts w:ascii="Times New Roman" w:hAnsi="Times New Roman" w:cs="Times New Roman"/>
        </w:rPr>
      </w:pPr>
      <w:r w:rsidRPr="00962DBC">
        <w:rPr>
          <w:rFonts w:ascii="Times New Roman" w:hAnsi="Times New Roman" w:cs="Times New Roman"/>
        </w:rPr>
        <w:lastRenderedPageBreak/>
        <w:t>These new, and very different, cross sections generally perform well for integral k</w:t>
      </w:r>
      <w:r w:rsidRPr="00962DBC">
        <w:rPr>
          <w:rFonts w:ascii="Times New Roman" w:hAnsi="Times New Roman" w:cs="Times New Roman"/>
          <w:vertAlign w:val="subscript"/>
        </w:rPr>
        <w:t>eff</w:t>
      </w:r>
      <w:r w:rsidRPr="00962DBC">
        <w:rPr>
          <w:rFonts w:ascii="Times New Roman" w:hAnsi="Times New Roman" w:cs="Times New Roman"/>
        </w:rPr>
        <w:t xml:space="preserve"> experiments from the ICSBEP, as demonstrated in validation studies</w:t>
      </w:r>
      <w:r w:rsidR="004E352D">
        <w:rPr>
          <w:rStyle w:val="FootnoteReference"/>
          <w:rFonts w:ascii="Times New Roman" w:hAnsi="Times New Roman" w:cs="Times New Roman"/>
        </w:rPr>
        <w:footnoteReference w:id="16"/>
      </w:r>
      <w:r w:rsidRPr="00962DBC">
        <w:rPr>
          <w:rFonts w:ascii="Times New Roman" w:hAnsi="Times New Roman" w:cs="Times New Roman"/>
        </w:rPr>
        <w:t>.</w:t>
      </w:r>
      <w:r w:rsidRPr="008D5D7B">
        <w:rPr>
          <w:rFonts w:ascii="Times New Roman" w:hAnsi="Times New Roman" w:cs="Times New Roman"/>
        </w:rPr>
        <w:t xml:space="preserve">  However, </w:t>
      </w:r>
      <w:r w:rsidR="00340827">
        <w:rPr>
          <w:rFonts w:ascii="Times New Roman" w:hAnsi="Times New Roman" w:cs="Times New Roman"/>
        </w:rPr>
        <w:t xml:space="preserve">many </w:t>
      </w:r>
      <w:r w:rsidRPr="008D5D7B">
        <w:rPr>
          <w:rFonts w:ascii="Times New Roman" w:hAnsi="Times New Roman" w:cs="Times New Roman"/>
        </w:rPr>
        <w:t>individual reaction cross section have changed substantially, and their impact on reaction rates relied upon for safety and design calculations were not reviewed prior to the release of this new library.</w:t>
      </w:r>
    </w:p>
    <w:p w14:paraId="4796049D" w14:textId="77777777" w:rsidR="007A65B6" w:rsidRPr="00962DBC" w:rsidRDefault="007A65B6" w:rsidP="007A65B6">
      <w:pPr>
        <w:rPr>
          <w:rFonts w:ascii="Times New Roman" w:hAnsi="Times New Roman" w:cs="Times New Roman"/>
        </w:rPr>
      </w:pPr>
    </w:p>
    <w:p w14:paraId="613BE1E9" w14:textId="77777777" w:rsidR="007A65B6" w:rsidRPr="004E352D" w:rsidRDefault="007A65B6" w:rsidP="007A65B6">
      <w:pPr>
        <w:rPr>
          <w:rFonts w:ascii="Times New Roman" w:hAnsi="Times New Roman" w:cs="Times New Roman"/>
        </w:rPr>
      </w:pPr>
      <w:r w:rsidRPr="004E352D">
        <w:rPr>
          <w:rFonts w:ascii="Times New Roman" w:hAnsi="Times New Roman" w:cs="Times New Roman"/>
        </w:rPr>
        <w:t>Uncertainties provided with ENDF in the form of cross section covariance data are often not mature and may or may not represent the true uncertainty in the nuclear data. For the recent ENDF/B-VIII.0 release, the readme file provided by the NNDC provides a disclaimer warning against the use of covariance data without applying a sensitivity/uncertainty approach to adjust the uncertainties for application specific analysis using relevant benchmark experiments. This specialized process is generally not available to users and presents many complicated aspects even for experts in the field, leaving a large gap between data provided by nuclear data evaluators and those useful for application in safety and design calculations.</w:t>
      </w:r>
    </w:p>
    <w:p w14:paraId="5156908B" w14:textId="77777777" w:rsidR="007A65B6" w:rsidRPr="004E352D" w:rsidRDefault="007A65B6" w:rsidP="007A65B6">
      <w:pPr>
        <w:rPr>
          <w:rFonts w:ascii="Times New Roman" w:hAnsi="Times New Roman" w:cs="Times New Roman"/>
        </w:rPr>
      </w:pPr>
    </w:p>
    <w:p w14:paraId="00F409BA" w14:textId="77777777" w:rsidR="007A65B6" w:rsidRPr="008D5D7B" w:rsidRDefault="007A65B6" w:rsidP="007A65B6">
      <w:pPr>
        <w:rPr>
          <w:rFonts w:ascii="Times New Roman" w:hAnsi="Times New Roman" w:cs="Times New Roman"/>
        </w:rPr>
      </w:pPr>
      <w:r w:rsidRPr="00184FEA">
        <w:rPr>
          <w:rFonts w:ascii="Times New Roman" w:hAnsi="Times New Roman" w:cs="Times New Roman"/>
          <w:noProof/>
        </w:rPr>
        <w:lastRenderedPageBreak/>
        <w:drawing>
          <wp:inline distT="0" distB="0" distL="0" distR="0" wp14:anchorId="7BCA7DBE" wp14:editId="2246CB26">
            <wp:extent cx="2971800" cy="2157095"/>
            <wp:effectExtent l="0" t="0" r="0" b="1905"/>
            <wp:docPr id="11" name="Picture 3">
              <a:extLst xmlns:a="http://schemas.openxmlformats.org/drawingml/2006/main">
                <a:ext uri="{FF2B5EF4-FFF2-40B4-BE49-F238E27FC236}">
                  <a16:creationId xmlns:a16="http://schemas.microsoft.com/office/drawing/2014/main" id="{8FF75016-9E93-B445-91D5-FDBC016F5A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FF75016-9E93-B445-91D5-FDBC016F5A87}"/>
                        </a:ext>
                      </a:extLst>
                    </pic:cNvPr>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2971800" cy="2157095"/>
                    </a:xfrm>
                    <a:prstGeom prst="rect">
                      <a:avLst/>
                    </a:prstGeom>
                  </pic:spPr>
                </pic:pic>
              </a:graphicData>
            </a:graphic>
          </wp:inline>
        </w:drawing>
      </w:r>
      <w:r w:rsidRPr="00184FEA">
        <w:rPr>
          <w:rFonts w:ascii="Times New Roman" w:hAnsi="Times New Roman" w:cs="Times New Roman"/>
          <w:noProof/>
        </w:rPr>
        <w:drawing>
          <wp:inline distT="0" distB="0" distL="0" distR="0" wp14:anchorId="10EC44A7" wp14:editId="531277F5">
            <wp:extent cx="2971800" cy="2157095"/>
            <wp:effectExtent l="0" t="0" r="0" b="1905"/>
            <wp:docPr id="27" name="Picture 7">
              <a:extLst xmlns:a="http://schemas.openxmlformats.org/drawingml/2006/main">
                <a:ext uri="{FF2B5EF4-FFF2-40B4-BE49-F238E27FC236}">
                  <a16:creationId xmlns:a16="http://schemas.microsoft.com/office/drawing/2014/main" id="{A7AD9CBB-31CD-6542-BFE5-42661BF4CE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7AD9CBB-31CD-6542-BFE5-42661BF4CEC0}"/>
                        </a:ext>
                      </a:extLst>
                    </pic:cNvPr>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0"/>
                      <a:ext cx="2971800" cy="2157095"/>
                    </a:xfrm>
                    <a:prstGeom prst="rect">
                      <a:avLst/>
                    </a:prstGeom>
                  </pic:spPr>
                </pic:pic>
              </a:graphicData>
            </a:graphic>
          </wp:inline>
        </w:drawing>
      </w:r>
      <w:r w:rsidRPr="00184FEA">
        <w:rPr>
          <w:rFonts w:ascii="Times New Roman" w:hAnsi="Times New Roman" w:cs="Times New Roman"/>
          <w:noProof/>
        </w:rPr>
        <w:drawing>
          <wp:inline distT="0" distB="0" distL="0" distR="0" wp14:anchorId="0690E22D" wp14:editId="7F418899">
            <wp:extent cx="2971800" cy="2157095"/>
            <wp:effectExtent l="0" t="0" r="0" b="1905"/>
            <wp:docPr id="28" name="Picture 4">
              <a:extLst xmlns:a="http://schemas.openxmlformats.org/drawingml/2006/main">
                <a:ext uri="{FF2B5EF4-FFF2-40B4-BE49-F238E27FC236}">
                  <a16:creationId xmlns:a16="http://schemas.microsoft.com/office/drawing/2014/main" id="{A2D3F7AA-A0EE-5F42-B265-AE53691D70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2D3F7AA-A0EE-5F42-B265-AE53691D70BF}"/>
                        </a:ext>
                      </a:extLst>
                    </pic:cNvPr>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0" y="0"/>
                      <a:ext cx="2971800" cy="2157095"/>
                    </a:xfrm>
                    <a:prstGeom prst="rect">
                      <a:avLst/>
                    </a:prstGeom>
                  </pic:spPr>
                </pic:pic>
              </a:graphicData>
            </a:graphic>
          </wp:inline>
        </w:drawing>
      </w:r>
      <w:r w:rsidRPr="00184FEA">
        <w:rPr>
          <w:rFonts w:ascii="Times New Roman" w:hAnsi="Times New Roman" w:cs="Times New Roman"/>
          <w:noProof/>
        </w:rPr>
        <w:drawing>
          <wp:inline distT="0" distB="0" distL="0" distR="0" wp14:anchorId="102254E3" wp14:editId="101F5352">
            <wp:extent cx="2971800" cy="2157730"/>
            <wp:effectExtent l="0" t="0" r="0" b="1270"/>
            <wp:docPr id="12" name="Picture 2">
              <a:extLst xmlns:a="http://schemas.openxmlformats.org/drawingml/2006/main">
                <a:ext uri="{FF2B5EF4-FFF2-40B4-BE49-F238E27FC236}">
                  <a16:creationId xmlns:a16="http://schemas.microsoft.com/office/drawing/2014/main" id="{728C77B6-FA88-0C48-A882-657964549B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28C77B6-FA88-0C48-A882-657964549B57}"/>
                        </a:ext>
                      </a:extLst>
                    </pic:cNvPr>
                    <pic:cNvPicPr>
                      <a:picLocks noChangeAspect="1"/>
                    </pic:cNvPicPr>
                  </pic:nvPicPr>
                  <pic:blipFill>
                    <a:blip r:embed="rId28" cstate="print">
                      <a:extLst>
                        <a:ext uri="{28A0092B-C50C-407E-A947-70E740481C1C}">
                          <a14:useLocalDpi xmlns:a14="http://schemas.microsoft.com/office/drawing/2010/main"/>
                        </a:ext>
                      </a:extLst>
                    </a:blip>
                    <a:stretch>
                      <a:fillRect/>
                    </a:stretch>
                  </pic:blipFill>
                  <pic:spPr>
                    <a:xfrm>
                      <a:off x="0" y="0"/>
                      <a:ext cx="2971800" cy="2157730"/>
                    </a:xfrm>
                    <a:prstGeom prst="rect">
                      <a:avLst/>
                    </a:prstGeom>
                  </pic:spPr>
                </pic:pic>
              </a:graphicData>
            </a:graphic>
          </wp:inline>
        </w:drawing>
      </w:r>
      <w:r w:rsidRPr="00184FEA">
        <w:rPr>
          <w:rFonts w:ascii="Times New Roman" w:hAnsi="Times New Roman" w:cs="Times New Roman"/>
          <w:noProof/>
        </w:rPr>
        <w:drawing>
          <wp:inline distT="0" distB="0" distL="0" distR="0" wp14:anchorId="1CCC35E0" wp14:editId="613B97FB">
            <wp:extent cx="2971800" cy="2157730"/>
            <wp:effectExtent l="0" t="0" r="0" b="1270"/>
            <wp:docPr id="29" name="Picture 6">
              <a:extLst xmlns:a="http://schemas.openxmlformats.org/drawingml/2006/main">
                <a:ext uri="{FF2B5EF4-FFF2-40B4-BE49-F238E27FC236}">
                  <a16:creationId xmlns:a16="http://schemas.microsoft.com/office/drawing/2014/main" id="{869AEEA7-B7BE-E849-BD55-B48078D73A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69AEEA7-B7BE-E849-BD55-B48078D73A0E}"/>
                        </a:ext>
                      </a:extLst>
                    </pic:cNvPr>
                    <pic:cNvPicPr>
                      <a:picLocks noChangeAspect="1"/>
                    </pic:cNvPicPr>
                  </pic:nvPicPr>
                  <pic:blipFill>
                    <a:blip r:embed="rId29" cstate="print">
                      <a:extLst>
                        <a:ext uri="{28A0092B-C50C-407E-A947-70E740481C1C}">
                          <a14:useLocalDpi xmlns:a14="http://schemas.microsoft.com/office/drawing/2010/main"/>
                        </a:ext>
                      </a:extLst>
                    </a:blip>
                    <a:stretch>
                      <a:fillRect/>
                    </a:stretch>
                  </pic:blipFill>
                  <pic:spPr>
                    <a:xfrm>
                      <a:off x="0" y="0"/>
                      <a:ext cx="2971800" cy="2157730"/>
                    </a:xfrm>
                    <a:prstGeom prst="rect">
                      <a:avLst/>
                    </a:prstGeom>
                  </pic:spPr>
                </pic:pic>
              </a:graphicData>
            </a:graphic>
          </wp:inline>
        </w:drawing>
      </w:r>
      <w:r w:rsidRPr="00184FEA">
        <w:rPr>
          <w:rFonts w:ascii="Times New Roman" w:hAnsi="Times New Roman" w:cs="Times New Roman"/>
          <w:noProof/>
        </w:rPr>
        <w:drawing>
          <wp:inline distT="0" distB="0" distL="0" distR="0" wp14:anchorId="46426E92" wp14:editId="7D98B093">
            <wp:extent cx="2971800" cy="2157095"/>
            <wp:effectExtent l="0" t="0" r="0" b="1905"/>
            <wp:docPr id="13" name="Picture 5">
              <a:extLst xmlns:a="http://schemas.openxmlformats.org/drawingml/2006/main">
                <a:ext uri="{FF2B5EF4-FFF2-40B4-BE49-F238E27FC236}">
                  <a16:creationId xmlns:a16="http://schemas.microsoft.com/office/drawing/2014/main" id="{FA16FD56-CCCB-2944-8451-44A50E8735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A16FD56-CCCB-2944-8451-44A50E87353A}"/>
                        </a:ext>
                      </a:extLst>
                    </pic:cNvPr>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2971800" cy="2157095"/>
                    </a:xfrm>
                    <a:prstGeom prst="rect">
                      <a:avLst/>
                    </a:prstGeom>
                  </pic:spPr>
                </pic:pic>
              </a:graphicData>
            </a:graphic>
          </wp:inline>
        </w:drawing>
      </w:r>
    </w:p>
    <w:p w14:paraId="2D25E742" w14:textId="28E50AA0" w:rsidR="007A65B6" w:rsidRPr="00184FEA" w:rsidRDefault="007A65B6" w:rsidP="007A65B6">
      <w:pPr>
        <w:rPr>
          <w:rFonts w:ascii="Times New Roman" w:hAnsi="Times New Roman" w:cs="Times New Roman"/>
        </w:rPr>
      </w:pPr>
      <w:bookmarkStart w:id="41" w:name="_Ref535571964"/>
      <w:r w:rsidRPr="00184FEA">
        <w:rPr>
          <w:rFonts w:ascii="Times New Roman" w:hAnsi="Times New Roman" w:cs="Times New Roman"/>
        </w:rPr>
        <w:t xml:space="preserve">Figure </w:t>
      </w:r>
      <w:r w:rsidRPr="00184FEA">
        <w:rPr>
          <w:rFonts w:ascii="Times New Roman" w:hAnsi="Times New Roman" w:cs="Times New Roman"/>
          <w:noProof/>
        </w:rPr>
        <w:fldChar w:fldCharType="begin"/>
      </w:r>
      <w:r w:rsidRPr="00184FEA">
        <w:rPr>
          <w:rFonts w:ascii="Times New Roman" w:hAnsi="Times New Roman" w:cs="Times New Roman"/>
          <w:noProof/>
        </w:rPr>
        <w:instrText xml:space="preserve"> SEQ Figure \* ARABIC </w:instrText>
      </w:r>
      <w:r w:rsidRPr="00184FEA">
        <w:rPr>
          <w:rFonts w:ascii="Times New Roman" w:hAnsi="Times New Roman" w:cs="Times New Roman"/>
          <w:noProof/>
        </w:rPr>
        <w:fldChar w:fldCharType="separate"/>
      </w:r>
      <w:r w:rsidR="00A942BA">
        <w:rPr>
          <w:rFonts w:ascii="Times New Roman" w:hAnsi="Times New Roman" w:cs="Times New Roman"/>
          <w:noProof/>
        </w:rPr>
        <w:t>1</w:t>
      </w:r>
      <w:r w:rsidRPr="00184FEA">
        <w:rPr>
          <w:rFonts w:ascii="Times New Roman" w:hAnsi="Times New Roman" w:cs="Times New Roman"/>
          <w:noProof/>
        </w:rPr>
        <w:fldChar w:fldCharType="end"/>
      </w:r>
      <w:bookmarkEnd w:id="41"/>
      <w:r w:rsidRPr="00184FEA">
        <w:rPr>
          <w:rFonts w:ascii="Times New Roman" w:hAnsi="Times New Roman" w:cs="Times New Roman"/>
        </w:rPr>
        <w:t>. Ratio of cross sections of key nuclides from ENDF/B-VII.1 to ENDF/B-VIII.0.</w:t>
      </w:r>
    </w:p>
    <w:p w14:paraId="22259BC8" w14:textId="77777777" w:rsidR="007A65B6" w:rsidRPr="00184FEA" w:rsidRDefault="007A65B6" w:rsidP="007A65B6">
      <w:pPr>
        <w:rPr>
          <w:rFonts w:ascii="Times New Roman" w:hAnsi="Times New Roman" w:cs="Times New Roman"/>
        </w:rPr>
      </w:pPr>
    </w:p>
    <w:p w14:paraId="17D60D9B" w14:textId="77777777" w:rsidR="007A65B6" w:rsidRPr="00184FEA" w:rsidRDefault="007A65B6" w:rsidP="007A65B6">
      <w:pPr>
        <w:jc w:val="center"/>
        <w:rPr>
          <w:rFonts w:ascii="Times New Roman" w:hAnsi="Times New Roman" w:cs="Times New Roman"/>
        </w:rPr>
      </w:pPr>
      <w:r w:rsidRPr="00184FEA">
        <w:rPr>
          <w:rFonts w:ascii="Times New Roman" w:hAnsi="Times New Roman" w:cs="Times New Roman"/>
          <w:noProof/>
        </w:rPr>
        <w:lastRenderedPageBreak/>
        <w:drawing>
          <wp:inline distT="0" distB="0" distL="0" distR="0" wp14:anchorId="65BAF9ED" wp14:editId="5112E31F">
            <wp:extent cx="2971800" cy="2157730"/>
            <wp:effectExtent l="0" t="0" r="0" b="1270"/>
            <wp:docPr id="30" name="Picture 30">
              <a:extLst xmlns:a="http://schemas.openxmlformats.org/drawingml/2006/main">
                <a:ext uri="{FF2B5EF4-FFF2-40B4-BE49-F238E27FC236}">
                  <a16:creationId xmlns:a16="http://schemas.microsoft.com/office/drawing/2014/main" id="{F2BFBC90-73EA-124B-8526-56AFE2B7EB1A}"/>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2BFBC90-73EA-124B-8526-56AFE2B7EB1A}"/>
                        </a:ext>
                      </a:extLst>
                    </pic:cNvPr>
                    <pic:cNvPicPr/>
                  </pic:nvPicPr>
                  <pic:blipFill>
                    <a:blip r:embed="rId31" cstate="print">
                      <a:extLst>
                        <a:ext uri="{28A0092B-C50C-407E-A947-70E740481C1C}">
                          <a14:useLocalDpi xmlns:a14="http://schemas.microsoft.com/office/drawing/2010/main"/>
                        </a:ext>
                      </a:extLst>
                    </a:blip>
                    <a:stretch>
                      <a:fillRect/>
                    </a:stretch>
                  </pic:blipFill>
                  <pic:spPr>
                    <a:xfrm>
                      <a:off x="0" y="0"/>
                      <a:ext cx="2971800" cy="2157730"/>
                    </a:xfrm>
                    <a:prstGeom prst="rect">
                      <a:avLst/>
                    </a:prstGeom>
                  </pic:spPr>
                </pic:pic>
              </a:graphicData>
            </a:graphic>
          </wp:inline>
        </w:drawing>
      </w:r>
      <w:bookmarkStart w:id="42" w:name="_Ref535572834"/>
      <w:r w:rsidRPr="00184FEA">
        <w:rPr>
          <w:rFonts w:ascii="Times New Roman" w:hAnsi="Times New Roman" w:cs="Times New Roman"/>
        </w:rPr>
        <w:t xml:space="preserve"> </w:t>
      </w:r>
    </w:p>
    <w:p w14:paraId="09D4A926" w14:textId="7005CD66" w:rsidR="007A65B6" w:rsidRPr="008D5D7B" w:rsidRDefault="007A65B6" w:rsidP="007A65B6">
      <w:pPr>
        <w:rPr>
          <w:rFonts w:ascii="Times New Roman" w:hAnsi="Times New Roman" w:cs="Times New Roman"/>
        </w:rPr>
      </w:pPr>
      <w:r w:rsidRPr="00184FEA">
        <w:rPr>
          <w:rFonts w:ascii="Times New Roman" w:hAnsi="Times New Roman" w:cs="Times New Roman"/>
        </w:rPr>
        <w:t xml:space="preserve">Figure </w:t>
      </w:r>
      <w:r w:rsidRPr="00184FEA">
        <w:rPr>
          <w:rFonts w:ascii="Times New Roman" w:hAnsi="Times New Roman" w:cs="Times New Roman"/>
          <w:noProof/>
        </w:rPr>
        <w:fldChar w:fldCharType="begin"/>
      </w:r>
      <w:r w:rsidRPr="00184FEA">
        <w:rPr>
          <w:rFonts w:ascii="Times New Roman" w:hAnsi="Times New Roman" w:cs="Times New Roman"/>
          <w:noProof/>
        </w:rPr>
        <w:instrText xml:space="preserve"> SEQ Figure \* ARABIC </w:instrText>
      </w:r>
      <w:r w:rsidRPr="00184FEA">
        <w:rPr>
          <w:rFonts w:ascii="Times New Roman" w:hAnsi="Times New Roman" w:cs="Times New Roman"/>
          <w:noProof/>
        </w:rPr>
        <w:fldChar w:fldCharType="separate"/>
      </w:r>
      <w:r w:rsidR="00A942BA">
        <w:rPr>
          <w:rFonts w:ascii="Times New Roman" w:hAnsi="Times New Roman" w:cs="Times New Roman"/>
          <w:noProof/>
        </w:rPr>
        <w:t>2</w:t>
      </w:r>
      <w:r w:rsidRPr="00184FEA">
        <w:rPr>
          <w:rFonts w:ascii="Times New Roman" w:hAnsi="Times New Roman" w:cs="Times New Roman"/>
          <w:noProof/>
        </w:rPr>
        <w:fldChar w:fldCharType="end"/>
      </w:r>
      <w:bookmarkEnd w:id="42"/>
      <w:r w:rsidRPr="00184FEA">
        <w:rPr>
          <w:rFonts w:ascii="Times New Roman" w:hAnsi="Times New Roman" w:cs="Times New Roman"/>
        </w:rPr>
        <w:t>. Ratio of neutron multiplicity of key nuclides from ENDF/B-VII.1 to ENDF/B-VIII.0.</w:t>
      </w:r>
    </w:p>
    <w:p w14:paraId="3E69CA9E" w14:textId="77777777" w:rsidR="007A65B6" w:rsidRPr="00962DBC" w:rsidRDefault="007A65B6" w:rsidP="007A65B6">
      <w:pPr>
        <w:rPr>
          <w:rFonts w:ascii="Times New Roman" w:hAnsi="Times New Roman" w:cs="Times New Roman"/>
          <w:lang w:val="en-GB"/>
        </w:rPr>
      </w:pPr>
    </w:p>
    <w:p w14:paraId="7B8EED3E" w14:textId="77777777" w:rsidR="007A65B6" w:rsidRPr="00962DBC" w:rsidRDefault="007A65B6" w:rsidP="007A65B6">
      <w:pPr>
        <w:rPr>
          <w:rFonts w:ascii="Times New Roman" w:hAnsi="Times New Roman" w:cs="Times New Roman"/>
          <w:lang w:val="en-GB"/>
        </w:rPr>
      </w:pPr>
    </w:p>
    <w:p w14:paraId="353063F4" w14:textId="77777777" w:rsidR="007A65B6" w:rsidRPr="00184FEA" w:rsidRDefault="007A65B6" w:rsidP="007A65B6">
      <w:pPr>
        <w:pStyle w:val="Heading2"/>
        <w:rPr>
          <w:rFonts w:ascii="Times New Roman" w:hAnsi="Times New Roman" w:cs="Times New Roman"/>
        </w:rPr>
      </w:pPr>
      <w:bookmarkStart w:id="43" w:name="_Toc4525194"/>
      <w:r w:rsidRPr="00184FEA">
        <w:rPr>
          <w:rFonts w:ascii="Times New Roman" w:hAnsi="Times New Roman" w:cs="Times New Roman"/>
        </w:rPr>
        <w:t>Session Presentations</w:t>
      </w:r>
      <w:bookmarkEnd w:id="43"/>
    </w:p>
    <w:p w14:paraId="1C774802" w14:textId="77777777" w:rsidR="007A65B6" w:rsidRPr="00184FEA" w:rsidRDefault="007A65B6" w:rsidP="007A65B6">
      <w:pPr>
        <w:rPr>
          <w:rFonts w:ascii="Times New Roman" w:hAnsi="Times New Roman" w:cs="Times New Roman"/>
        </w:rPr>
      </w:pPr>
    </w:p>
    <w:p w14:paraId="27122954" w14:textId="77777777" w:rsidR="007A65B6" w:rsidRPr="00962DBC" w:rsidRDefault="007A65B6" w:rsidP="007A65B6">
      <w:pPr>
        <w:rPr>
          <w:rFonts w:ascii="Times New Roman" w:hAnsi="Times New Roman" w:cs="Times New Roman"/>
        </w:rPr>
      </w:pPr>
      <w:r w:rsidRPr="008D5D7B">
        <w:rPr>
          <w:rFonts w:ascii="Times New Roman" w:hAnsi="Times New Roman" w:cs="Times New Roman"/>
        </w:rPr>
        <w:t>The technical content of this session was curated as foll</w:t>
      </w:r>
      <w:r w:rsidRPr="00962DBC">
        <w:rPr>
          <w:rFonts w:ascii="Times New Roman" w:hAnsi="Times New Roman" w:cs="Times New Roman"/>
        </w:rPr>
        <w:t>ows:</w:t>
      </w:r>
    </w:p>
    <w:p w14:paraId="7EC8429E" w14:textId="77777777" w:rsidR="007A65B6" w:rsidRPr="004E352D" w:rsidRDefault="007A65B6" w:rsidP="007A65B6">
      <w:pPr>
        <w:rPr>
          <w:rFonts w:ascii="Times New Roman" w:hAnsi="Times New Roman" w:cs="Times New Roman"/>
        </w:rPr>
      </w:pPr>
    </w:p>
    <w:p w14:paraId="63B0B60F" w14:textId="77777777" w:rsidR="007A65B6" w:rsidRPr="004E352D" w:rsidRDefault="007A65B6" w:rsidP="007A65B6">
      <w:pPr>
        <w:pStyle w:val="ListParagraph"/>
        <w:numPr>
          <w:ilvl w:val="0"/>
          <w:numId w:val="31"/>
        </w:numPr>
        <w:rPr>
          <w:rFonts w:ascii="Times New Roman" w:hAnsi="Times New Roman" w:cs="Times New Roman"/>
        </w:rPr>
      </w:pPr>
      <w:r w:rsidRPr="004E352D">
        <w:rPr>
          <w:rFonts w:ascii="Times New Roman" w:hAnsi="Times New Roman" w:cs="Times New Roman"/>
        </w:rPr>
        <w:t>Nuclear data needs for regulatory review presented by Nuclear Regulatory Commission (NRC) technical staff including:</w:t>
      </w:r>
    </w:p>
    <w:p w14:paraId="0D4557A9" w14:textId="77777777" w:rsidR="007A65B6" w:rsidRPr="004E352D" w:rsidRDefault="007A65B6" w:rsidP="007A65B6">
      <w:pPr>
        <w:pStyle w:val="ListParagraph"/>
        <w:numPr>
          <w:ilvl w:val="1"/>
          <w:numId w:val="31"/>
        </w:numPr>
        <w:rPr>
          <w:rFonts w:ascii="Times New Roman" w:hAnsi="Times New Roman" w:cs="Times New Roman"/>
        </w:rPr>
      </w:pPr>
      <w:r w:rsidRPr="004E352D">
        <w:rPr>
          <w:rFonts w:ascii="Times New Roman" w:hAnsi="Times New Roman" w:cs="Times New Roman"/>
        </w:rPr>
        <w:t>Fuel cycle, transportation, and storage, from the Office of Nuclear Materials Safety and Safeguards (NMSS)</w:t>
      </w:r>
    </w:p>
    <w:p w14:paraId="3840ABB0" w14:textId="77777777" w:rsidR="007A65B6" w:rsidRPr="004E352D" w:rsidRDefault="007A65B6" w:rsidP="007A65B6">
      <w:pPr>
        <w:pStyle w:val="ListParagraph"/>
        <w:numPr>
          <w:ilvl w:val="1"/>
          <w:numId w:val="31"/>
        </w:numPr>
        <w:rPr>
          <w:rFonts w:ascii="Times New Roman" w:hAnsi="Times New Roman" w:cs="Times New Roman"/>
        </w:rPr>
      </w:pPr>
      <w:r w:rsidRPr="004E352D">
        <w:rPr>
          <w:rFonts w:ascii="Times New Roman" w:hAnsi="Times New Roman" w:cs="Times New Roman"/>
        </w:rPr>
        <w:t>Current LWR fleet support for the Office of Nuclear Reactor Regulation (NRR) and the Office of Nuclear Regulatory Research (RES)</w:t>
      </w:r>
    </w:p>
    <w:p w14:paraId="240748BE" w14:textId="77777777" w:rsidR="007A65B6" w:rsidRPr="004E352D" w:rsidRDefault="007A65B6" w:rsidP="007A65B6">
      <w:pPr>
        <w:pStyle w:val="ListParagraph"/>
        <w:numPr>
          <w:ilvl w:val="1"/>
          <w:numId w:val="31"/>
        </w:numPr>
        <w:rPr>
          <w:rFonts w:ascii="Times New Roman" w:hAnsi="Times New Roman" w:cs="Times New Roman"/>
        </w:rPr>
      </w:pPr>
      <w:r w:rsidRPr="004E352D">
        <w:rPr>
          <w:rFonts w:ascii="Times New Roman" w:hAnsi="Times New Roman" w:cs="Times New Roman"/>
        </w:rPr>
        <w:t>Needs for advanced non-LWR reactors from the Office of New Reactors (NRO)</w:t>
      </w:r>
    </w:p>
    <w:p w14:paraId="467E77A4" w14:textId="77777777" w:rsidR="007A65B6" w:rsidRPr="004E352D" w:rsidRDefault="007A65B6" w:rsidP="007A65B6">
      <w:pPr>
        <w:pStyle w:val="ListParagraph"/>
        <w:numPr>
          <w:ilvl w:val="0"/>
          <w:numId w:val="31"/>
        </w:numPr>
        <w:rPr>
          <w:rFonts w:ascii="Times New Roman" w:hAnsi="Times New Roman" w:cs="Times New Roman"/>
        </w:rPr>
      </w:pPr>
      <w:r w:rsidRPr="004E352D">
        <w:rPr>
          <w:rFonts w:ascii="Times New Roman" w:hAnsi="Times New Roman" w:cs="Times New Roman"/>
        </w:rPr>
        <w:t>Nuclear data needs for industry presented by management and technical staff including:</w:t>
      </w:r>
    </w:p>
    <w:p w14:paraId="7CC0A784" w14:textId="77777777" w:rsidR="007A65B6" w:rsidRPr="008D5D7B" w:rsidRDefault="007A65B6" w:rsidP="007A65B6">
      <w:pPr>
        <w:pStyle w:val="ListParagraph"/>
        <w:numPr>
          <w:ilvl w:val="1"/>
          <w:numId w:val="31"/>
        </w:numPr>
        <w:rPr>
          <w:rFonts w:ascii="Times New Roman" w:hAnsi="Times New Roman" w:cs="Times New Roman"/>
        </w:rPr>
      </w:pPr>
      <w:r w:rsidRPr="004E352D">
        <w:rPr>
          <w:rFonts w:ascii="Times New Roman" w:hAnsi="Times New Roman" w:cs="Times New Roman"/>
        </w:rPr>
        <w:t>Hight T</w:t>
      </w:r>
      <w:r w:rsidRPr="008D5D7B">
        <w:rPr>
          <w:rFonts w:ascii="Times New Roman" w:hAnsi="Times New Roman" w:cs="Times New Roman"/>
        </w:rPr>
        <w:t xml:space="preserve">emperature Gas-cooled Reactors (HTGRs) (X-energy) </w:t>
      </w:r>
    </w:p>
    <w:p w14:paraId="05E76419" w14:textId="77777777" w:rsidR="007A65B6" w:rsidRPr="008D5D7B" w:rsidRDefault="007A65B6" w:rsidP="007A65B6">
      <w:pPr>
        <w:pStyle w:val="ListParagraph"/>
        <w:numPr>
          <w:ilvl w:val="1"/>
          <w:numId w:val="31"/>
        </w:numPr>
        <w:rPr>
          <w:rFonts w:ascii="Times New Roman" w:hAnsi="Times New Roman" w:cs="Times New Roman"/>
        </w:rPr>
      </w:pPr>
      <w:r w:rsidRPr="008D5D7B">
        <w:rPr>
          <w:rFonts w:ascii="Times New Roman" w:hAnsi="Times New Roman" w:cs="Times New Roman"/>
        </w:rPr>
        <w:t>Sodium fast reactors (SFRs) and fast spectrum Molten Salt Reactors (MSRs) (TerraPower)</w:t>
      </w:r>
    </w:p>
    <w:p w14:paraId="18F7D15A" w14:textId="77777777" w:rsidR="007A65B6" w:rsidRPr="008D5D7B" w:rsidRDefault="007A65B6" w:rsidP="007A65B6">
      <w:pPr>
        <w:pStyle w:val="ListParagraph"/>
        <w:numPr>
          <w:ilvl w:val="1"/>
          <w:numId w:val="31"/>
        </w:numPr>
        <w:rPr>
          <w:rFonts w:ascii="Times New Roman" w:hAnsi="Times New Roman" w:cs="Times New Roman"/>
        </w:rPr>
      </w:pPr>
      <w:r w:rsidRPr="008D5D7B">
        <w:rPr>
          <w:rFonts w:ascii="Times New Roman" w:hAnsi="Times New Roman" w:cs="Times New Roman"/>
        </w:rPr>
        <w:t>Lead fast reactors (LFRs), microreactors, and LWRs (Westinghouse)</w:t>
      </w:r>
    </w:p>
    <w:p w14:paraId="76271AFF" w14:textId="77777777" w:rsidR="007A65B6" w:rsidRPr="008D5D7B" w:rsidRDefault="007A65B6" w:rsidP="007A65B6">
      <w:pPr>
        <w:pStyle w:val="ListParagraph"/>
        <w:numPr>
          <w:ilvl w:val="0"/>
          <w:numId w:val="31"/>
        </w:numPr>
        <w:rPr>
          <w:rFonts w:ascii="Times New Roman" w:hAnsi="Times New Roman" w:cs="Times New Roman"/>
        </w:rPr>
      </w:pPr>
      <w:r w:rsidRPr="008D5D7B">
        <w:rPr>
          <w:rFonts w:ascii="Times New Roman" w:hAnsi="Times New Roman" w:cs="Times New Roman"/>
        </w:rPr>
        <w:t>Nuclear data research presented by university professors and national laboratory technical staff including:</w:t>
      </w:r>
    </w:p>
    <w:p w14:paraId="55439668" w14:textId="4B519709" w:rsidR="007A65B6" w:rsidRPr="008D5D7B" w:rsidRDefault="00237476" w:rsidP="007A65B6">
      <w:pPr>
        <w:pStyle w:val="ListParagraph"/>
        <w:numPr>
          <w:ilvl w:val="1"/>
          <w:numId w:val="31"/>
        </w:numPr>
        <w:rPr>
          <w:rFonts w:ascii="Times New Roman" w:hAnsi="Times New Roman" w:cs="Times New Roman"/>
        </w:rPr>
      </w:pPr>
      <w:r w:rsidRPr="008D5D7B">
        <w:rPr>
          <w:rFonts w:ascii="Times New Roman" w:hAnsi="Times New Roman" w:cs="Times New Roman"/>
        </w:rPr>
        <w:t>Fluoride</w:t>
      </w:r>
      <w:r w:rsidR="007A65B6" w:rsidRPr="008D5D7B">
        <w:rPr>
          <w:rFonts w:ascii="Times New Roman" w:hAnsi="Times New Roman" w:cs="Times New Roman"/>
        </w:rPr>
        <w:t xml:space="preserve"> salt-</w:t>
      </w:r>
      <w:r w:rsidRPr="008D5D7B">
        <w:rPr>
          <w:rFonts w:ascii="Times New Roman" w:hAnsi="Times New Roman" w:cs="Times New Roman"/>
        </w:rPr>
        <w:t>cooled</w:t>
      </w:r>
      <w:r w:rsidR="007A65B6" w:rsidRPr="008D5D7B">
        <w:rPr>
          <w:rFonts w:ascii="Times New Roman" w:hAnsi="Times New Roman" w:cs="Times New Roman"/>
        </w:rPr>
        <w:t xml:space="preserve"> High Temperature Reactors (FHRs) and MSRs (UC Berkeley)</w:t>
      </w:r>
    </w:p>
    <w:p w14:paraId="1CEDF1AB" w14:textId="77777777" w:rsidR="007A65B6" w:rsidRPr="008D5D7B" w:rsidRDefault="007A65B6" w:rsidP="007A65B6">
      <w:pPr>
        <w:pStyle w:val="ListParagraph"/>
        <w:numPr>
          <w:ilvl w:val="1"/>
          <w:numId w:val="31"/>
        </w:numPr>
        <w:rPr>
          <w:rFonts w:ascii="Times New Roman" w:hAnsi="Times New Roman" w:cs="Times New Roman"/>
        </w:rPr>
      </w:pPr>
      <w:r w:rsidRPr="008D5D7B">
        <w:rPr>
          <w:rFonts w:ascii="Times New Roman" w:hAnsi="Times New Roman" w:cs="Times New Roman"/>
        </w:rPr>
        <w:t>Thermal scattering law data (N.C. State)</w:t>
      </w:r>
    </w:p>
    <w:p w14:paraId="6F5CF773" w14:textId="77777777" w:rsidR="007A65B6" w:rsidRPr="008D5D7B" w:rsidRDefault="007A65B6" w:rsidP="007A65B6">
      <w:pPr>
        <w:pStyle w:val="ListParagraph"/>
        <w:numPr>
          <w:ilvl w:val="1"/>
          <w:numId w:val="31"/>
        </w:numPr>
        <w:rPr>
          <w:rFonts w:ascii="Times New Roman" w:hAnsi="Times New Roman" w:cs="Times New Roman"/>
        </w:rPr>
      </w:pPr>
      <w:r w:rsidRPr="008D5D7B">
        <w:rPr>
          <w:rFonts w:ascii="Times New Roman" w:hAnsi="Times New Roman" w:cs="Times New Roman"/>
        </w:rPr>
        <w:t>Target uncertainties (INL)</w:t>
      </w:r>
    </w:p>
    <w:p w14:paraId="5C8DD7CF" w14:textId="77777777" w:rsidR="007A65B6" w:rsidRPr="008D5D7B" w:rsidRDefault="007A65B6" w:rsidP="007A65B6">
      <w:pPr>
        <w:pStyle w:val="ListParagraph"/>
        <w:numPr>
          <w:ilvl w:val="1"/>
          <w:numId w:val="31"/>
        </w:numPr>
        <w:rPr>
          <w:rFonts w:ascii="Times New Roman" w:hAnsi="Times New Roman" w:cs="Times New Roman"/>
        </w:rPr>
      </w:pPr>
      <w:r w:rsidRPr="008D5D7B">
        <w:rPr>
          <w:rFonts w:ascii="Times New Roman" w:hAnsi="Times New Roman" w:cs="Times New Roman"/>
        </w:rPr>
        <w:t>Approaches to improving covariance data (ORNL)</w:t>
      </w:r>
    </w:p>
    <w:p w14:paraId="489D02BB" w14:textId="77777777" w:rsidR="007A65B6" w:rsidRPr="008D5D7B" w:rsidRDefault="007A65B6" w:rsidP="007A65B6">
      <w:pPr>
        <w:rPr>
          <w:rFonts w:ascii="Times New Roman" w:hAnsi="Times New Roman" w:cs="Times New Roman"/>
          <w:lang w:val="en-GB"/>
        </w:rPr>
      </w:pPr>
    </w:p>
    <w:p w14:paraId="4A7E944D" w14:textId="77777777" w:rsidR="007A65B6" w:rsidRPr="008D5D7B" w:rsidRDefault="007A65B6" w:rsidP="007A65B6">
      <w:pPr>
        <w:rPr>
          <w:rFonts w:ascii="Times New Roman" w:hAnsi="Times New Roman" w:cs="Times New Roman"/>
        </w:rPr>
      </w:pPr>
    </w:p>
    <w:p w14:paraId="750C3C0A" w14:textId="77777777" w:rsidR="007A65B6" w:rsidRPr="00184FEA" w:rsidRDefault="007A65B6" w:rsidP="007A65B6">
      <w:pPr>
        <w:pStyle w:val="Heading2"/>
        <w:rPr>
          <w:rFonts w:ascii="Times New Roman" w:hAnsi="Times New Roman" w:cs="Times New Roman"/>
        </w:rPr>
      </w:pPr>
      <w:bookmarkStart w:id="44" w:name="_Toc4525195"/>
      <w:r w:rsidRPr="00184FEA">
        <w:rPr>
          <w:rFonts w:ascii="Times New Roman" w:hAnsi="Times New Roman" w:cs="Times New Roman"/>
        </w:rPr>
        <w:t>Common Themes</w:t>
      </w:r>
      <w:bookmarkEnd w:id="44"/>
    </w:p>
    <w:p w14:paraId="71684550" w14:textId="77777777" w:rsidR="007A65B6" w:rsidRPr="00184FEA" w:rsidRDefault="007A65B6" w:rsidP="007A65B6">
      <w:pPr>
        <w:rPr>
          <w:rFonts w:ascii="Times New Roman" w:hAnsi="Times New Roman" w:cs="Times New Roman"/>
        </w:rPr>
      </w:pPr>
    </w:p>
    <w:p w14:paraId="48380DAA" w14:textId="77777777" w:rsidR="007A65B6" w:rsidRPr="00962DBC" w:rsidRDefault="007A65B6" w:rsidP="007A65B6">
      <w:pPr>
        <w:rPr>
          <w:rFonts w:ascii="Times New Roman" w:hAnsi="Times New Roman" w:cs="Times New Roman"/>
        </w:rPr>
      </w:pPr>
      <w:r w:rsidRPr="008D5D7B">
        <w:rPr>
          <w:rFonts w:ascii="Times New Roman" w:hAnsi="Times New Roman" w:cs="Times New Roman"/>
        </w:rPr>
        <w:t xml:space="preserve">Throughout the presentations, several common themes emerged including </w:t>
      </w:r>
      <w:r w:rsidRPr="00962DBC">
        <w:rPr>
          <w:rFonts w:ascii="Times New Roman" w:hAnsi="Times New Roman" w:cs="Times New Roman"/>
        </w:rPr>
        <w:t>the following.</w:t>
      </w:r>
    </w:p>
    <w:p w14:paraId="2971197C" w14:textId="77777777" w:rsidR="007A65B6" w:rsidRPr="004E352D" w:rsidRDefault="007A65B6" w:rsidP="007A65B6">
      <w:pPr>
        <w:rPr>
          <w:rFonts w:ascii="Times New Roman" w:hAnsi="Times New Roman" w:cs="Times New Roman"/>
        </w:rPr>
      </w:pPr>
    </w:p>
    <w:p w14:paraId="72EB8502" w14:textId="77777777" w:rsidR="007A65B6" w:rsidRPr="004E352D" w:rsidRDefault="007A65B6" w:rsidP="007A65B6">
      <w:pPr>
        <w:rPr>
          <w:rFonts w:ascii="Times New Roman" w:hAnsi="Times New Roman" w:cs="Times New Roman"/>
        </w:rPr>
      </w:pPr>
      <w:r w:rsidRPr="004E352D">
        <w:rPr>
          <w:rFonts w:ascii="Times New Roman" w:hAnsi="Times New Roman" w:cs="Times New Roman"/>
        </w:rPr>
        <w:lastRenderedPageBreak/>
        <w:t>Re-evaluation of nuclides important to nuclear energy applications, with an emphasis on data "tuning" beyond the typical k</w:t>
      </w:r>
      <w:r w:rsidRPr="004E352D">
        <w:rPr>
          <w:rFonts w:ascii="Times New Roman" w:hAnsi="Times New Roman" w:cs="Times New Roman"/>
          <w:vertAlign w:val="subscript"/>
        </w:rPr>
        <w:t>eff</w:t>
      </w:r>
      <w:r w:rsidRPr="004E352D">
        <w:rPr>
          <w:rFonts w:ascii="Times New Roman" w:hAnsi="Times New Roman" w:cs="Times New Roman"/>
        </w:rPr>
        <w:t xml:space="preserve"> responses, to ensure the accuracy of energy-dependent reactions in the predictive calculation of reactor power distributions, control rods worth, etc. are also encouraged. In particular, reviews of the ENDF/B-VIII.0 evaluations for </w:t>
      </w:r>
      <w:r w:rsidRPr="004E352D">
        <w:rPr>
          <w:rFonts w:ascii="Times New Roman" w:hAnsi="Times New Roman" w:cs="Times New Roman"/>
          <w:vertAlign w:val="superscript"/>
        </w:rPr>
        <w:t>235</w:t>
      </w:r>
      <w:r w:rsidRPr="004E352D">
        <w:rPr>
          <w:rFonts w:ascii="Times New Roman" w:hAnsi="Times New Roman" w:cs="Times New Roman"/>
        </w:rPr>
        <w:t xml:space="preserve">U, </w:t>
      </w:r>
      <w:r w:rsidRPr="004E352D">
        <w:rPr>
          <w:rFonts w:ascii="Times New Roman" w:hAnsi="Times New Roman" w:cs="Times New Roman"/>
          <w:vertAlign w:val="superscript"/>
        </w:rPr>
        <w:t>239</w:t>
      </w:r>
      <w:r w:rsidRPr="004E352D">
        <w:rPr>
          <w:rFonts w:ascii="Times New Roman" w:hAnsi="Times New Roman" w:cs="Times New Roman"/>
        </w:rPr>
        <w:t xml:space="preserve">Pu, </w:t>
      </w:r>
      <w:r w:rsidRPr="004E352D">
        <w:rPr>
          <w:rFonts w:ascii="Times New Roman" w:hAnsi="Times New Roman" w:cs="Times New Roman"/>
          <w:vertAlign w:val="superscript"/>
        </w:rPr>
        <w:t>1</w:t>
      </w:r>
      <w:r w:rsidRPr="004E352D">
        <w:rPr>
          <w:rFonts w:ascii="Times New Roman" w:hAnsi="Times New Roman" w:cs="Times New Roman"/>
        </w:rPr>
        <w:t xml:space="preserve">H, </w:t>
      </w:r>
      <w:r w:rsidRPr="004E352D">
        <w:rPr>
          <w:rFonts w:ascii="Times New Roman" w:hAnsi="Times New Roman" w:cs="Times New Roman"/>
          <w:vertAlign w:val="superscript"/>
        </w:rPr>
        <w:t>16</w:t>
      </w:r>
      <w:r w:rsidRPr="004E352D">
        <w:rPr>
          <w:rFonts w:ascii="Times New Roman" w:hAnsi="Times New Roman" w:cs="Times New Roman"/>
        </w:rPr>
        <w:t xml:space="preserve">O, and </w:t>
      </w:r>
      <w:r w:rsidRPr="004E352D">
        <w:rPr>
          <w:rFonts w:ascii="Times New Roman" w:hAnsi="Times New Roman" w:cs="Times New Roman"/>
          <w:vertAlign w:val="superscript"/>
        </w:rPr>
        <w:t>56</w:t>
      </w:r>
      <w:r w:rsidRPr="004E352D">
        <w:rPr>
          <w:rFonts w:ascii="Times New Roman" w:hAnsi="Times New Roman" w:cs="Times New Roman"/>
        </w:rPr>
        <w:t>Fe are needed.</w:t>
      </w:r>
    </w:p>
    <w:p w14:paraId="505A8B32" w14:textId="77777777" w:rsidR="007A65B6" w:rsidRPr="004E352D" w:rsidRDefault="007A65B6" w:rsidP="007A65B6">
      <w:pPr>
        <w:rPr>
          <w:rFonts w:ascii="Times New Roman" w:hAnsi="Times New Roman" w:cs="Times New Roman"/>
        </w:rPr>
      </w:pPr>
    </w:p>
    <w:p w14:paraId="3C9AE58A" w14:textId="77777777" w:rsidR="007A65B6" w:rsidRPr="004E352D" w:rsidRDefault="007A65B6" w:rsidP="007A65B6">
      <w:pPr>
        <w:rPr>
          <w:rFonts w:ascii="Times New Roman" w:hAnsi="Times New Roman" w:cs="Times New Roman"/>
        </w:rPr>
      </w:pPr>
      <w:r w:rsidRPr="004E352D">
        <w:rPr>
          <w:rFonts w:ascii="Times New Roman" w:hAnsi="Times New Roman" w:cs="Times New Roman"/>
        </w:rPr>
        <w:t>Cross section covariance data useful for application analysis that account for correlations introduced in that data "tuning" process are also needed for uncertainty quantification, assessment of similarity of benchmark experiments for validation, and determination of safety margins.</w:t>
      </w:r>
    </w:p>
    <w:p w14:paraId="1D64B9F3" w14:textId="77777777" w:rsidR="007A65B6" w:rsidRPr="004E352D" w:rsidRDefault="007A65B6" w:rsidP="007A65B6">
      <w:pPr>
        <w:rPr>
          <w:rFonts w:ascii="Times New Roman" w:hAnsi="Times New Roman" w:cs="Times New Roman"/>
        </w:rPr>
      </w:pPr>
    </w:p>
    <w:p w14:paraId="3C3E5873" w14:textId="77777777" w:rsidR="007A65B6" w:rsidRPr="004E352D" w:rsidRDefault="007A65B6" w:rsidP="007A65B6">
      <w:pPr>
        <w:rPr>
          <w:rFonts w:ascii="Times New Roman" w:hAnsi="Times New Roman" w:cs="Times New Roman"/>
        </w:rPr>
      </w:pPr>
      <w:r w:rsidRPr="004E352D">
        <w:rPr>
          <w:rFonts w:ascii="Times New Roman" w:hAnsi="Times New Roman" w:cs="Times New Roman"/>
        </w:rPr>
        <w:t xml:space="preserve">Without the decades of operating experience and data tuning that have been applied for LWRs, new nuclear data needs have been identified for design and operating analysis of advanced systems including SFRs, LFRs, HTGRs, liquid fueled MSRs, FHRs, and microreactors. The following nuclear data needs have been identified as possible limiting factors in the design, licensing and operation of these advanced systems, including the associated front end and back end fuel cycle facilities. </w:t>
      </w:r>
    </w:p>
    <w:p w14:paraId="3ED3FDF5" w14:textId="77777777" w:rsidR="007A65B6" w:rsidRPr="008D5D7B" w:rsidRDefault="007A65B6" w:rsidP="007A65B6">
      <w:pPr>
        <w:rPr>
          <w:rFonts w:ascii="Times New Roman" w:hAnsi="Times New Roman" w:cs="Times New Roman"/>
        </w:rPr>
      </w:pPr>
    </w:p>
    <w:p w14:paraId="65C27319" w14:textId="6B525103" w:rsidR="007A65B6" w:rsidRPr="00962DBC" w:rsidRDefault="007A65B6" w:rsidP="007A65B6">
      <w:pPr>
        <w:numPr>
          <w:ilvl w:val="0"/>
          <w:numId w:val="30"/>
        </w:numPr>
        <w:rPr>
          <w:rFonts w:ascii="Times New Roman" w:hAnsi="Times New Roman" w:cs="Times New Roman"/>
        </w:rPr>
      </w:pPr>
      <w:r w:rsidRPr="008D5D7B">
        <w:rPr>
          <w:rFonts w:ascii="Times New Roman" w:hAnsi="Times New Roman" w:cs="Times New Roman"/>
        </w:rPr>
        <w:t xml:space="preserve">Improving our knowledge of the </w:t>
      </w:r>
      <w:r w:rsidRPr="008D5D7B">
        <w:rPr>
          <w:rFonts w:ascii="Times New Roman" w:hAnsi="Times New Roman" w:cs="Times New Roman"/>
          <w:vertAlign w:val="superscript"/>
        </w:rPr>
        <w:t>238</w:t>
      </w:r>
      <w:r w:rsidRPr="008D5D7B">
        <w:rPr>
          <w:rFonts w:ascii="Times New Roman" w:hAnsi="Times New Roman" w:cs="Times New Roman"/>
        </w:rPr>
        <w:t xml:space="preserve">U(n,n’)cross section.   </w:t>
      </w:r>
      <w:r w:rsidRPr="008D5D7B">
        <w:rPr>
          <w:rFonts w:ascii="Times New Roman" w:hAnsi="Times New Roman" w:cs="Times New Roman"/>
          <w:vertAlign w:val="superscript"/>
        </w:rPr>
        <w:t>238</w:t>
      </w:r>
      <w:r w:rsidRPr="008D5D7B">
        <w:rPr>
          <w:rFonts w:ascii="Times New Roman" w:hAnsi="Times New Roman" w:cs="Times New Roman"/>
        </w:rPr>
        <w:t xml:space="preserve">U(n,n’) is a limiting factor in the design of fast spectrum reactors such as those with metallic cores or chloride salts. The 40% uncertainty in this cross section in ENDF/B-VII.1 propagates to an uncertainty of 1.5% </w:t>
      </w:r>
      <w:r w:rsidRPr="00184FEA">
        <w:rPr>
          <w:rFonts w:ascii="Symbol" w:hAnsi="Symbol" w:cs="Times New Roman"/>
        </w:rPr>
        <w:t></w:t>
      </w:r>
      <w:r w:rsidRPr="004E352D">
        <w:rPr>
          <w:rFonts w:ascii="Times New Roman" w:hAnsi="Times New Roman" w:cs="Times New Roman"/>
        </w:rPr>
        <w:t>k in the criticality state of a sodium fast reactor (i.e. at the 2</w:t>
      </w:r>
      <w:r w:rsidRPr="004E352D">
        <w:rPr>
          <w:rFonts w:ascii="Symbol" w:hAnsi="Symbol" w:cs="Times New Roman"/>
        </w:rPr>
        <w:t></w:t>
      </w:r>
      <w:r w:rsidRPr="008D5D7B">
        <w:rPr>
          <w:rFonts w:ascii="Times New Roman" w:hAnsi="Times New Roman" w:cs="Times New Roman"/>
        </w:rPr>
        <w:t xml:space="preserve"> level, k</w:t>
      </w:r>
      <w:r w:rsidRPr="00962DBC">
        <w:rPr>
          <w:rFonts w:ascii="Times New Roman" w:hAnsi="Times New Roman" w:cs="Times New Roman"/>
          <w:vertAlign w:val="subscript"/>
        </w:rPr>
        <w:t>eff</w:t>
      </w:r>
      <w:r w:rsidRPr="00962DBC">
        <w:rPr>
          <w:rFonts w:ascii="Times New Roman" w:hAnsi="Times New Roman" w:cs="Times New Roman"/>
        </w:rPr>
        <w:t xml:space="preserve"> could range from 0.97 to 1.03 based on this uncertainty prediction)</w:t>
      </w:r>
      <w:r w:rsidR="004E352D">
        <w:rPr>
          <w:rStyle w:val="FootnoteReference"/>
          <w:rFonts w:ascii="Times New Roman" w:hAnsi="Times New Roman" w:cs="Times New Roman"/>
        </w:rPr>
        <w:footnoteReference w:id="17"/>
      </w:r>
      <w:r w:rsidR="004E352D">
        <w:rPr>
          <w:rFonts w:ascii="Times New Roman" w:hAnsi="Times New Roman" w:cs="Times New Roman"/>
        </w:rPr>
        <w:t>.</w:t>
      </w:r>
    </w:p>
    <w:p w14:paraId="6FC670C7" w14:textId="77777777" w:rsidR="007A65B6" w:rsidRPr="00962DBC" w:rsidRDefault="007A65B6" w:rsidP="007A65B6">
      <w:pPr>
        <w:numPr>
          <w:ilvl w:val="0"/>
          <w:numId w:val="30"/>
        </w:numPr>
        <w:rPr>
          <w:rFonts w:ascii="Times New Roman" w:hAnsi="Times New Roman" w:cs="Times New Roman"/>
        </w:rPr>
      </w:pPr>
      <w:r w:rsidRPr="00962DBC">
        <w:rPr>
          <w:rFonts w:ascii="Times New Roman" w:hAnsi="Times New Roman" w:cs="Times New Roman"/>
        </w:rPr>
        <w:t xml:space="preserve">Improved knowledge of the </w:t>
      </w:r>
      <w:r w:rsidRPr="00340827">
        <w:rPr>
          <w:rFonts w:ascii="Times New Roman" w:hAnsi="Times New Roman" w:cs="Times New Roman"/>
          <w:vertAlign w:val="superscript"/>
        </w:rPr>
        <w:t>35</w:t>
      </w:r>
      <w:r w:rsidRPr="00340827">
        <w:rPr>
          <w:rFonts w:ascii="Times New Roman" w:hAnsi="Times New Roman" w:cs="Times New Roman"/>
        </w:rPr>
        <w:t xml:space="preserve">Cl(n,p) cross section.  Changes from the 2006 release of ENDF/B-VII.0 to the 2011 release of ENDF/B-VII.1 are causing a 2-3% </w:t>
      </w:r>
      <w:r w:rsidRPr="004E352D">
        <w:rPr>
          <w:rFonts w:ascii="Symbol" w:hAnsi="Symbol" w:cs="Times New Roman"/>
        </w:rPr>
        <w:t></w:t>
      </w:r>
      <w:r w:rsidRPr="008D5D7B">
        <w:rPr>
          <w:rFonts w:ascii="Times New Roman" w:hAnsi="Times New Roman" w:cs="Times New Roman"/>
        </w:rPr>
        <w:t>k change in reactivity in molten chloride salt fast reactors. This data change will also impact criticality analysis in salt repositories and there are no benchmark experiments availa</w:t>
      </w:r>
      <w:r w:rsidRPr="00962DBC">
        <w:rPr>
          <w:rFonts w:ascii="Times New Roman" w:hAnsi="Times New Roman" w:cs="Times New Roman"/>
        </w:rPr>
        <w:t>ble for validation.</w:t>
      </w:r>
    </w:p>
    <w:p w14:paraId="2AE1754F" w14:textId="554D663E" w:rsidR="007A65B6" w:rsidRPr="00962DBC" w:rsidRDefault="007A65B6" w:rsidP="007A65B6">
      <w:pPr>
        <w:numPr>
          <w:ilvl w:val="0"/>
          <w:numId w:val="30"/>
        </w:numPr>
        <w:rPr>
          <w:rFonts w:ascii="Times New Roman" w:hAnsi="Times New Roman" w:cs="Times New Roman"/>
        </w:rPr>
      </w:pPr>
      <w:r w:rsidRPr="004E352D">
        <w:rPr>
          <w:rFonts w:ascii="Times New Roman" w:hAnsi="Times New Roman" w:cs="Times New Roman"/>
        </w:rPr>
        <w:t xml:space="preserve">Graphite data for HTGR and FHR as well as the Transient Reactor Test Facility (TREAT) facility have realized a number of updates that cause dramatic changes in criticality. Updates from ENDF/B-VII.0 to ENDF/B-VII.1 lead to a 1% </w:t>
      </w:r>
      <w:r w:rsidRPr="004E352D">
        <w:rPr>
          <w:rFonts w:ascii="Symbol" w:hAnsi="Symbol" w:cs="Times New Roman"/>
        </w:rPr>
        <w:t></w:t>
      </w:r>
      <w:r w:rsidRPr="008D5D7B">
        <w:rPr>
          <w:rFonts w:ascii="Times New Roman" w:hAnsi="Times New Roman" w:cs="Times New Roman"/>
        </w:rPr>
        <w:t>k chang</w:t>
      </w:r>
      <w:r w:rsidRPr="00962DBC">
        <w:rPr>
          <w:rFonts w:ascii="Times New Roman" w:hAnsi="Times New Roman" w:cs="Times New Roman"/>
        </w:rPr>
        <w:t xml:space="preserve">e in reactivity for the High Temperature Engineering Test Reactor (HTTR), leading to the calculations better matching experimental values. Proposed updates to the graphite thermal scattering data for the ENDF/B-VIII.0 release have been demonstrated to cause a 2% </w:t>
      </w:r>
      <w:r w:rsidRPr="004E352D">
        <w:rPr>
          <w:rFonts w:ascii="Symbol" w:hAnsi="Symbol" w:cs="Times New Roman"/>
        </w:rPr>
        <w:t></w:t>
      </w:r>
      <w:r w:rsidRPr="008D5D7B">
        <w:rPr>
          <w:rFonts w:ascii="Times New Roman" w:hAnsi="Times New Roman" w:cs="Times New Roman"/>
        </w:rPr>
        <w:t>k change in reactivity for the TREAT M8CAL benchmark</w:t>
      </w:r>
      <w:r w:rsidR="004E352D">
        <w:rPr>
          <w:rStyle w:val="FootnoteReference"/>
          <w:rFonts w:ascii="Times New Roman" w:hAnsi="Times New Roman" w:cs="Times New Roman"/>
        </w:rPr>
        <w:footnoteReference w:id="18"/>
      </w:r>
      <w:r w:rsidR="004E352D">
        <w:rPr>
          <w:rFonts w:ascii="Times New Roman" w:hAnsi="Times New Roman" w:cs="Times New Roman"/>
        </w:rPr>
        <w:t>.</w:t>
      </w:r>
    </w:p>
    <w:p w14:paraId="265E2AA6" w14:textId="2B4AD578" w:rsidR="007A65B6" w:rsidRPr="00962DBC" w:rsidRDefault="007A65B6" w:rsidP="007A65B6">
      <w:pPr>
        <w:numPr>
          <w:ilvl w:val="0"/>
          <w:numId w:val="30"/>
        </w:numPr>
        <w:rPr>
          <w:rFonts w:ascii="Times New Roman" w:hAnsi="Times New Roman" w:cs="Times New Roman"/>
        </w:rPr>
      </w:pPr>
      <w:r w:rsidRPr="00962DBC">
        <w:rPr>
          <w:rFonts w:ascii="Times New Roman" w:hAnsi="Times New Roman" w:cs="Times New Roman"/>
        </w:rPr>
        <w:t>Thermal neutron scattering in molten salts, such as FLiBe. There are no cross-section data that represent the effect of the molecular bonds, leading to a computational bias of unknown magnit</w:t>
      </w:r>
      <w:r w:rsidRPr="00340827">
        <w:rPr>
          <w:rFonts w:ascii="Times New Roman" w:hAnsi="Times New Roman" w:cs="Times New Roman"/>
        </w:rPr>
        <w:t xml:space="preserve">ude in all reactor design calculations. The molecular bonds in water vs. Polyethylene can lead to a computation bias of 1-2% </w:t>
      </w:r>
      <w:r w:rsidRPr="004E352D">
        <w:rPr>
          <w:rFonts w:ascii="Symbol" w:hAnsi="Symbol" w:cs="Times New Roman"/>
        </w:rPr>
        <w:t></w:t>
      </w:r>
      <w:r w:rsidRPr="008D5D7B">
        <w:rPr>
          <w:rFonts w:ascii="Times New Roman" w:hAnsi="Times New Roman" w:cs="Times New Roman"/>
        </w:rPr>
        <w:t>k.  In addition, this effect is temperature dependent and is not well studied or understood. A recently developed benchmark experi</w:t>
      </w:r>
      <w:r w:rsidRPr="00962DBC">
        <w:rPr>
          <w:rFonts w:ascii="Times New Roman" w:hAnsi="Times New Roman" w:cs="Times New Roman"/>
        </w:rPr>
        <w:t xml:space="preserve">ment evaluation of the Molten Salt Reactor Experiment (MSRE) which </w:t>
      </w:r>
      <w:r w:rsidRPr="00962DBC">
        <w:rPr>
          <w:rFonts w:ascii="Times New Roman" w:hAnsi="Times New Roman" w:cs="Times New Roman"/>
        </w:rPr>
        <w:lastRenderedPageBreak/>
        <w:t xml:space="preserve">consisted of uranium fuel FLiBe molten salt flowing through graphite channels demonstrates a bias of over 1% </w:t>
      </w:r>
      <w:r w:rsidRPr="00340827">
        <w:rPr>
          <w:rFonts w:ascii="Symbol" w:hAnsi="Symbol" w:cs="Times New Roman"/>
        </w:rPr>
        <w:t></w:t>
      </w:r>
      <w:r w:rsidRPr="008D5D7B">
        <w:rPr>
          <w:rFonts w:ascii="Times New Roman" w:hAnsi="Times New Roman" w:cs="Times New Roman"/>
        </w:rPr>
        <w:t>k from the experimental value, with other presented results showing biases over</w:t>
      </w:r>
      <w:r w:rsidRPr="00962DBC">
        <w:rPr>
          <w:rFonts w:ascii="Times New Roman" w:hAnsi="Times New Roman" w:cs="Times New Roman"/>
        </w:rPr>
        <w:t xml:space="preserve"> 3% </w:t>
      </w:r>
      <w:r w:rsidRPr="00340827">
        <w:rPr>
          <w:rFonts w:ascii="Symbol" w:hAnsi="Symbol" w:cs="Times New Roman"/>
        </w:rPr>
        <w:t></w:t>
      </w:r>
      <w:r w:rsidRPr="008D5D7B">
        <w:rPr>
          <w:rFonts w:ascii="Times New Roman" w:hAnsi="Times New Roman" w:cs="Times New Roman"/>
        </w:rPr>
        <w:t>k</w:t>
      </w:r>
      <w:r w:rsidR="004E352D">
        <w:rPr>
          <w:rStyle w:val="FootnoteReference"/>
          <w:rFonts w:ascii="Times New Roman" w:hAnsi="Times New Roman" w:cs="Times New Roman"/>
        </w:rPr>
        <w:footnoteReference w:id="19"/>
      </w:r>
      <w:r w:rsidRPr="008D5D7B">
        <w:rPr>
          <w:rFonts w:ascii="Times New Roman" w:hAnsi="Times New Roman" w:cs="Times New Roman"/>
        </w:rPr>
        <w:t>.</w:t>
      </w:r>
    </w:p>
    <w:p w14:paraId="0596D8B5" w14:textId="1517FAF2" w:rsidR="007A65B6" w:rsidRPr="00962DBC" w:rsidRDefault="007A65B6" w:rsidP="007A65B6">
      <w:pPr>
        <w:numPr>
          <w:ilvl w:val="0"/>
          <w:numId w:val="30"/>
        </w:numPr>
        <w:rPr>
          <w:rFonts w:ascii="Times New Roman" w:hAnsi="Times New Roman" w:cs="Times New Roman"/>
        </w:rPr>
      </w:pPr>
      <w:r w:rsidRPr="00962DBC">
        <w:rPr>
          <w:rFonts w:ascii="Times New Roman" w:hAnsi="Times New Roman" w:cs="Times New Roman"/>
        </w:rPr>
        <w:t>(n,x) reactions on heavy actinides that will buildup in molten salt reactors and high burnup fuel are poorly quantified and benchmark data are rare, so these effects are almost completely unknown</w:t>
      </w:r>
      <w:r w:rsidR="004E352D">
        <w:rPr>
          <w:rStyle w:val="FootnoteReference"/>
          <w:rFonts w:ascii="Times New Roman" w:hAnsi="Times New Roman" w:cs="Times New Roman"/>
        </w:rPr>
        <w:footnoteReference w:id="20"/>
      </w:r>
      <w:r w:rsidRPr="00962DBC">
        <w:rPr>
          <w:rFonts w:ascii="Times New Roman" w:hAnsi="Times New Roman" w:cs="Times New Roman"/>
        </w:rPr>
        <w:t>.</w:t>
      </w:r>
    </w:p>
    <w:p w14:paraId="0704464A" w14:textId="77777777" w:rsidR="007A65B6" w:rsidRPr="004E352D" w:rsidRDefault="007A65B6" w:rsidP="007A65B6">
      <w:pPr>
        <w:numPr>
          <w:ilvl w:val="0"/>
          <w:numId w:val="30"/>
        </w:numPr>
        <w:rPr>
          <w:rFonts w:ascii="Times New Roman" w:hAnsi="Times New Roman" w:cs="Times New Roman"/>
        </w:rPr>
      </w:pPr>
      <w:r w:rsidRPr="00962DBC">
        <w:rPr>
          <w:rFonts w:ascii="Times New Roman" w:hAnsi="Times New Roman" w:cs="Times New Roman"/>
        </w:rPr>
        <w:t>Uncertainties provided with ENDF in the form of cross section covariance data are often not mature and may or may not represent the true uncertainty in the nuclear data. For the recent ENDF/B-VIII.0 release, the readme file provided by the National Nuclear</w:t>
      </w:r>
      <w:r w:rsidRPr="00340827">
        <w:rPr>
          <w:rFonts w:ascii="Times New Roman" w:hAnsi="Times New Roman" w:cs="Times New Roman"/>
        </w:rPr>
        <w:t xml:space="preserve"> Data Center (NNDC) provides a disclaimer warning against the use of covariance data without applying a sensitivity/uncertainty approach to adjust the uncertainties for application specific analysis using relevant benchmark experiments. This specialized pr</w:t>
      </w:r>
      <w:r w:rsidRPr="004E352D">
        <w:rPr>
          <w:rFonts w:ascii="Times New Roman" w:hAnsi="Times New Roman" w:cs="Times New Roman"/>
        </w:rPr>
        <w:t>ocess is generally not available to users and presents many complicated aspects even for experts in the field, leaving a large gap between data provided by nuclear data evaluators and those useful for application in safety and design calculations.</w:t>
      </w:r>
    </w:p>
    <w:p w14:paraId="4A0930A4" w14:textId="77777777" w:rsidR="007A65B6" w:rsidRPr="004E352D" w:rsidRDefault="007A65B6" w:rsidP="007A65B6">
      <w:pPr>
        <w:numPr>
          <w:ilvl w:val="0"/>
          <w:numId w:val="30"/>
        </w:numPr>
        <w:rPr>
          <w:rFonts w:ascii="Times New Roman" w:hAnsi="Times New Roman" w:cs="Times New Roman"/>
        </w:rPr>
      </w:pPr>
      <w:r w:rsidRPr="004E352D">
        <w:rPr>
          <w:rFonts w:ascii="Times New Roman" w:hAnsi="Times New Roman" w:cs="Times New Roman"/>
        </w:rPr>
        <w:t>Nuclear data are gathered from many different sources, not only ENDF but also the ENSDF as well as the Joint European Fission Fusion (JEFF) library, which often have differing representations of the same data. The process of sorting through the data to correct inconsistencies and benchmark the consolidated library against benchmark experiments is complex.</w:t>
      </w:r>
    </w:p>
    <w:p w14:paraId="5D9BE06A" w14:textId="77777777" w:rsidR="007A65B6" w:rsidRPr="004E352D" w:rsidRDefault="007A65B6" w:rsidP="007A65B6">
      <w:pPr>
        <w:numPr>
          <w:ilvl w:val="0"/>
          <w:numId w:val="30"/>
        </w:numPr>
        <w:rPr>
          <w:rFonts w:ascii="Times New Roman" w:hAnsi="Times New Roman" w:cs="Times New Roman"/>
        </w:rPr>
      </w:pPr>
      <w:r w:rsidRPr="004E352D">
        <w:rPr>
          <w:rFonts w:ascii="Times New Roman" w:hAnsi="Times New Roman" w:cs="Times New Roman"/>
        </w:rPr>
        <w:t>Uncertainty data are not available or are incomplete for fission product yields, decay constants, and angular distributions, making it difficult to have high confidence in predicting the performance of advanced systems.</w:t>
      </w:r>
    </w:p>
    <w:p w14:paraId="3FFD1E5F" w14:textId="3056BD6E" w:rsidR="007A65B6" w:rsidRPr="00962DBC" w:rsidRDefault="007A65B6" w:rsidP="007A65B6">
      <w:pPr>
        <w:numPr>
          <w:ilvl w:val="0"/>
          <w:numId w:val="30"/>
        </w:numPr>
        <w:rPr>
          <w:rFonts w:ascii="Times New Roman" w:hAnsi="Times New Roman" w:cs="Times New Roman"/>
        </w:rPr>
      </w:pPr>
      <w:r w:rsidRPr="004E352D">
        <w:rPr>
          <w:rFonts w:ascii="Times New Roman" w:hAnsi="Times New Roman" w:cs="Times New Roman"/>
        </w:rPr>
        <w:t xml:space="preserve">Many of these advanced nuclear energy systems require so called high-assay low enriched uranium (HA-LEU), which has a </w:t>
      </w:r>
      <w:r w:rsidRPr="004E352D">
        <w:rPr>
          <w:rFonts w:ascii="Times New Roman" w:hAnsi="Times New Roman" w:cs="Times New Roman"/>
          <w:vertAlign w:val="superscript"/>
        </w:rPr>
        <w:t>235</w:t>
      </w:r>
      <w:r w:rsidRPr="004E352D">
        <w:rPr>
          <w:rFonts w:ascii="Times New Roman" w:hAnsi="Times New Roman" w:cs="Times New Roman"/>
        </w:rPr>
        <w:t xml:space="preserve">U enrichment &gt;5% and &lt;20% by mass, were the current fleet of LWRs utilize enrichments of 5% or less. With few benchmark experiments in HA-LEU enrichment range, the interplay of the cross sections for multiple nuclei become important, especially for LEU experiments where </w:t>
      </w:r>
      <w:r w:rsidRPr="004E352D">
        <w:rPr>
          <w:rFonts w:ascii="Times New Roman" w:hAnsi="Times New Roman" w:cs="Times New Roman"/>
          <w:vertAlign w:val="superscript"/>
        </w:rPr>
        <w:t>1</w:t>
      </w:r>
      <w:r w:rsidRPr="004E352D">
        <w:rPr>
          <w:rFonts w:ascii="Times New Roman" w:hAnsi="Times New Roman" w:cs="Times New Roman"/>
        </w:rPr>
        <w:t xml:space="preserve">H, </w:t>
      </w:r>
      <w:r w:rsidRPr="004E352D">
        <w:rPr>
          <w:rFonts w:ascii="Times New Roman" w:hAnsi="Times New Roman" w:cs="Times New Roman"/>
          <w:vertAlign w:val="superscript"/>
        </w:rPr>
        <w:t>16</w:t>
      </w:r>
      <w:r w:rsidRPr="004E352D">
        <w:rPr>
          <w:rFonts w:ascii="Times New Roman" w:hAnsi="Times New Roman" w:cs="Times New Roman"/>
        </w:rPr>
        <w:t xml:space="preserve">O, </w:t>
      </w:r>
      <w:r w:rsidRPr="004E352D">
        <w:rPr>
          <w:rFonts w:ascii="Times New Roman" w:hAnsi="Times New Roman" w:cs="Times New Roman"/>
          <w:vertAlign w:val="superscript"/>
        </w:rPr>
        <w:t>235</w:t>
      </w:r>
      <w:r w:rsidRPr="004E352D">
        <w:rPr>
          <w:rFonts w:ascii="Times New Roman" w:hAnsi="Times New Roman" w:cs="Times New Roman"/>
        </w:rPr>
        <w:t xml:space="preserve">U, </w:t>
      </w:r>
      <w:r w:rsidRPr="004E352D">
        <w:rPr>
          <w:rFonts w:ascii="Times New Roman" w:hAnsi="Times New Roman" w:cs="Times New Roman"/>
          <w:vertAlign w:val="superscript"/>
        </w:rPr>
        <w:t>238</w:t>
      </w:r>
      <w:r w:rsidRPr="004E352D">
        <w:rPr>
          <w:rFonts w:ascii="Times New Roman" w:hAnsi="Times New Roman" w:cs="Times New Roman"/>
        </w:rPr>
        <w:t>U and others are applied simultaneously in the calculation of the integral k</w:t>
      </w:r>
      <w:r w:rsidRPr="004E352D">
        <w:rPr>
          <w:rFonts w:ascii="Times New Roman" w:hAnsi="Times New Roman" w:cs="Times New Roman"/>
          <w:vertAlign w:val="subscript"/>
        </w:rPr>
        <w:t>eff</w:t>
      </w:r>
      <w:r w:rsidRPr="004E352D">
        <w:rPr>
          <w:rFonts w:ascii="Times New Roman" w:hAnsi="Times New Roman" w:cs="Times New Roman"/>
        </w:rPr>
        <w:t xml:space="preserve"> response.  Because the widely varying nuclear data may not have been tuned to 20% enriched </w:t>
      </w:r>
      <w:r w:rsidRPr="004E352D">
        <w:rPr>
          <w:rFonts w:ascii="Times New Roman" w:hAnsi="Times New Roman" w:cs="Times New Roman"/>
          <w:vertAlign w:val="superscript"/>
        </w:rPr>
        <w:t>235</w:t>
      </w:r>
      <w:r w:rsidRPr="004E352D">
        <w:rPr>
          <w:rFonts w:ascii="Times New Roman" w:hAnsi="Times New Roman" w:cs="Times New Roman"/>
        </w:rPr>
        <w:t>U, particular attention must be given to these systems</w:t>
      </w:r>
      <w:r w:rsidR="004E352D">
        <w:rPr>
          <w:rStyle w:val="FootnoteReference"/>
          <w:rFonts w:ascii="Times New Roman" w:hAnsi="Times New Roman" w:cs="Times New Roman"/>
        </w:rPr>
        <w:footnoteReference w:id="21"/>
      </w:r>
      <w:r w:rsidR="004E352D">
        <w:rPr>
          <w:rFonts w:ascii="Times New Roman" w:hAnsi="Times New Roman" w:cs="Times New Roman"/>
        </w:rPr>
        <w:t>.</w:t>
      </w:r>
    </w:p>
    <w:p w14:paraId="6C82F082" w14:textId="77777777" w:rsidR="007A65B6" w:rsidRPr="00881C28" w:rsidRDefault="007A65B6" w:rsidP="007A65B6">
      <w:pPr>
        <w:ind w:left="720"/>
        <w:rPr>
          <w:rFonts w:ascii="Times New Roman" w:hAnsi="Times New Roman" w:cs="Times New Roman"/>
        </w:rPr>
      </w:pPr>
    </w:p>
    <w:p w14:paraId="7651AECC" w14:textId="77777777" w:rsidR="007A65B6" w:rsidRPr="00BD13D5" w:rsidRDefault="007A65B6" w:rsidP="007A65B6">
      <w:pPr>
        <w:rPr>
          <w:rFonts w:ascii="Times New Roman" w:hAnsi="Times New Roman" w:cs="Times New Roman"/>
        </w:rPr>
      </w:pPr>
    </w:p>
    <w:p w14:paraId="36ABC6D0" w14:textId="77777777" w:rsidR="007A65B6" w:rsidRPr="00D3259E" w:rsidRDefault="007A65B6" w:rsidP="007A65B6">
      <w:pPr>
        <w:rPr>
          <w:rFonts w:ascii="Times New Roman" w:hAnsi="Times New Roman" w:cs="Times New Roman"/>
        </w:rPr>
        <w:sectPr w:rsidR="007A65B6" w:rsidRPr="00D3259E" w:rsidSect="0065234D">
          <w:footnotePr>
            <w:numRestart w:val="eachSect"/>
          </w:footnotePr>
          <w:endnotePr>
            <w:numFmt w:val="decimal"/>
          </w:endnotePr>
          <w:pgSz w:w="12240" w:h="15840"/>
          <w:pgMar w:top="1440" w:right="1440" w:bottom="1440" w:left="1440" w:header="720" w:footer="720" w:gutter="0"/>
          <w:cols w:space="720"/>
          <w:docGrid w:linePitch="360"/>
        </w:sectPr>
      </w:pPr>
      <w:r>
        <w:rPr>
          <w:rFonts w:ascii="Times New Roman" w:hAnsi="Times New Roman" w:cs="Times New Roman"/>
        </w:rPr>
        <w:t xml:space="preserve"> </w:t>
      </w:r>
    </w:p>
    <w:p w14:paraId="56EF126D" w14:textId="3B36AB12" w:rsidR="0014399A" w:rsidRPr="009E6374" w:rsidRDefault="0014399A" w:rsidP="00F95566">
      <w:pPr>
        <w:pStyle w:val="Heading1"/>
        <w:rPr>
          <w:rFonts w:ascii="Times New Roman" w:hAnsi="Times New Roman" w:cs="Times New Roman"/>
        </w:rPr>
      </w:pPr>
      <w:bookmarkStart w:id="45" w:name="_Toc4525196"/>
      <w:r w:rsidRPr="009E6374">
        <w:rPr>
          <w:rFonts w:ascii="Times New Roman" w:hAnsi="Times New Roman" w:cs="Times New Roman"/>
        </w:rPr>
        <w:lastRenderedPageBreak/>
        <w:t>Atomic/X-ray Florescence Data</w:t>
      </w:r>
      <w:bookmarkEnd w:id="45"/>
    </w:p>
    <w:p w14:paraId="3B4DA995" w14:textId="2D6F7D04" w:rsidR="0014399A" w:rsidRDefault="0014399A" w:rsidP="0014399A">
      <w:pPr>
        <w:rPr>
          <w:lang w:val="en-GB"/>
        </w:rPr>
      </w:pPr>
    </w:p>
    <w:p w14:paraId="0910BD13" w14:textId="77777777" w:rsidR="00CF7AC3" w:rsidRPr="00D71D9A" w:rsidRDefault="00CF7AC3" w:rsidP="00CF7AC3">
      <w:pPr>
        <w:rPr>
          <w:rStyle w:val="BookTitle"/>
          <w:rFonts w:ascii="Times New Roman" w:hAnsi="Times New Roman" w:cs="Times New Roman"/>
        </w:rPr>
      </w:pPr>
      <w:r w:rsidRPr="00D71D9A">
        <w:rPr>
          <w:rStyle w:val="BookTitle"/>
          <w:rFonts w:ascii="Times New Roman" w:hAnsi="Times New Roman" w:cs="Times New Roman"/>
        </w:rPr>
        <w:t>Summary of the WANDA session on Atomic and XRF data</w:t>
      </w:r>
    </w:p>
    <w:p w14:paraId="62322CFC" w14:textId="77777777" w:rsidR="00CF7AC3" w:rsidRPr="00D71D9A" w:rsidRDefault="00CF7AC3" w:rsidP="00CF7AC3">
      <w:pPr>
        <w:pStyle w:val="Subtitle"/>
        <w:rPr>
          <w:rFonts w:ascii="Times New Roman" w:hAnsi="Times New Roman" w:cs="Times New Roman"/>
        </w:rPr>
      </w:pPr>
      <w:r w:rsidRPr="00D71D9A">
        <w:rPr>
          <w:rFonts w:ascii="Times New Roman" w:hAnsi="Times New Roman" w:cs="Times New Roman"/>
        </w:rPr>
        <w:t>D. Brown (BNL) and M.-A. Descalle (LLNL)</w:t>
      </w:r>
    </w:p>
    <w:p w14:paraId="39F4AA65" w14:textId="5ED9D9F3" w:rsidR="00CF7AC3" w:rsidRPr="00D71D9A" w:rsidRDefault="009E6374" w:rsidP="00CF7AC3">
      <w:pPr>
        <w:pStyle w:val="Heading2"/>
        <w:rPr>
          <w:rFonts w:ascii="Times New Roman" w:hAnsi="Times New Roman" w:cs="Times New Roman"/>
        </w:rPr>
      </w:pPr>
      <w:bookmarkStart w:id="46" w:name="_Toc4525197"/>
      <w:r>
        <w:rPr>
          <w:rFonts w:ascii="Times New Roman" w:hAnsi="Times New Roman" w:cs="Times New Roman"/>
        </w:rPr>
        <w:t>Background</w:t>
      </w:r>
      <w:bookmarkEnd w:id="46"/>
    </w:p>
    <w:p w14:paraId="7A39BF47" w14:textId="77777777" w:rsidR="00CF7AC3" w:rsidRPr="00D71D9A" w:rsidRDefault="00CF7AC3" w:rsidP="00CF7AC3">
      <w:pPr>
        <w:rPr>
          <w:rFonts w:ascii="Times New Roman" w:hAnsi="Times New Roman" w:cs="Times New Roman"/>
        </w:rPr>
      </w:pPr>
      <w:r w:rsidRPr="00D71D9A">
        <w:rPr>
          <w:rFonts w:ascii="Times New Roman" w:hAnsi="Times New Roman" w:cs="Times New Roman"/>
        </w:rPr>
        <w:t xml:space="preserve">The ENDF/B library is the main source of nuclear transport data for general purpose codes like MCNP, Geant4, SCALE, FLUKA, and PHITS.   It is also the main source of decay and fission product data for isotope inventory codes such as ORIGEN and CINDER.  What many users don’t realize is that ENDF/B also provides the electro-atomic and photo-atomic collisional data for these codes as well as for electron/photon transport codes such as EGS, ITS, SCEPTRE, and PENELOPE.   Clearly ENDF/B’s user base is large and extends beyond nuclear transport.  This broader user base includes health physics, medical physics, radiation shielding, plasma physics, experimental particle and nuclear physics, astronomy, astrophysics and space science, and other users.  It is worthwhile to note that radiation instrumentation R&amp;D for fundamental and applied physics, engineering and industry largely relies on simulation and calculations of electromagnetic interactions, which are based – directly or indirectly – on atomic physics data libraries. In addition, ENDF/B provides spectroscopic data in the atomic_relaxation sublibrary consisting of X-Ray Florescence (XRF), Auger electron yields and other data for a variety of other applications, including medical isotopes, safeguards and basic science.  </w:t>
      </w:r>
    </w:p>
    <w:p w14:paraId="146BF7CA" w14:textId="77777777" w:rsidR="00CF7AC3" w:rsidRPr="00D71D9A" w:rsidRDefault="00CF7AC3" w:rsidP="00CF7AC3">
      <w:pPr>
        <w:rPr>
          <w:rFonts w:ascii="Times New Roman" w:hAnsi="Times New Roman" w:cs="Times New Roman"/>
        </w:rPr>
      </w:pPr>
    </w:p>
    <w:p w14:paraId="0D0DB091" w14:textId="1665ABFA" w:rsidR="00CF7AC3" w:rsidRPr="00D71D9A" w:rsidRDefault="00CF7AC3" w:rsidP="00CF7AC3">
      <w:pPr>
        <w:rPr>
          <w:rFonts w:ascii="Times New Roman" w:hAnsi="Times New Roman" w:cs="Times New Roman"/>
        </w:rPr>
      </w:pPr>
      <w:r w:rsidRPr="00D71D9A">
        <w:rPr>
          <w:rFonts w:ascii="Times New Roman" w:hAnsi="Times New Roman" w:cs="Times New Roman"/>
        </w:rPr>
        <w:t xml:space="preserve">These three ENDF/B atomic sublibraries, for all of their utility, are essentially unsupported.  They have been maintained for almost a decade by a single LLNL retired scientist (Red Cullen) </w:t>
      </w:r>
      <w:r w:rsidRPr="00D71D9A">
        <w:rPr>
          <w:rFonts w:ascii="Times New Roman" w:hAnsi="Times New Roman" w:cs="Times New Roman"/>
          <w:i/>
        </w:rPr>
        <w:t>for free</w:t>
      </w:r>
      <w:r w:rsidRPr="00D71D9A">
        <w:rPr>
          <w:rFonts w:ascii="Times New Roman" w:hAnsi="Times New Roman" w:cs="Times New Roman"/>
        </w:rPr>
        <w:t xml:space="preserve">.  He provided the data in both the legacy ENDF format and in the LLNL in-house ENDL format. However, relying on a retiree volunteer work is not a sustainable or viable solution for a set of sublibraries so widely used.  The recent release of ENDF/B-VIII.0 brought into focus many issues such as the lack of clear ownership and responsibility for the atomic sublibraries, which results in an inability to address the need of the broader user community or to take their feedback into account. At the very least, CSEWG needs a succession plan which includes a roadmap to bring these sublibraries up to the quality and currency standards we expect from the rest of the ENDF/B library.  </w:t>
      </w:r>
    </w:p>
    <w:p w14:paraId="613B5648" w14:textId="77777777" w:rsidR="00CF7AC3" w:rsidRPr="00D71D9A" w:rsidRDefault="00CF7AC3" w:rsidP="00CF7AC3">
      <w:pPr>
        <w:rPr>
          <w:rFonts w:ascii="Times New Roman" w:hAnsi="Times New Roman" w:cs="Times New Roman"/>
        </w:rPr>
      </w:pPr>
    </w:p>
    <w:p w14:paraId="3C69FD6B" w14:textId="77777777" w:rsidR="00CF7AC3" w:rsidRPr="00D71D9A" w:rsidRDefault="00CF7AC3" w:rsidP="00CF7AC3">
      <w:pPr>
        <w:rPr>
          <w:rFonts w:ascii="Times New Roman" w:hAnsi="Times New Roman" w:cs="Times New Roman"/>
        </w:rPr>
      </w:pPr>
      <w:r w:rsidRPr="00D71D9A">
        <w:rPr>
          <w:rFonts w:ascii="Times New Roman" w:hAnsi="Times New Roman" w:cs="Times New Roman"/>
        </w:rPr>
        <w:t>Given this, a session on Atomic and XRF data was held at the WANDA meeting with several goals in mind:</w:t>
      </w:r>
    </w:p>
    <w:p w14:paraId="492BD5FA" w14:textId="77777777" w:rsidR="00CF7AC3" w:rsidRPr="00D71D9A" w:rsidRDefault="00CF7AC3" w:rsidP="00CF7AC3">
      <w:pPr>
        <w:pStyle w:val="ListParagraph"/>
        <w:numPr>
          <w:ilvl w:val="0"/>
          <w:numId w:val="21"/>
        </w:numPr>
        <w:rPr>
          <w:rFonts w:ascii="Times New Roman" w:hAnsi="Times New Roman" w:cs="Times New Roman"/>
        </w:rPr>
      </w:pPr>
      <w:r w:rsidRPr="00D71D9A">
        <w:rPr>
          <w:rFonts w:ascii="Times New Roman" w:hAnsi="Times New Roman" w:cs="Times New Roman"/>
        </w:rPr>
        <w:t>Identify both the data users and the developers of the atomic data sublibraries</w:t>
      </w:r>
    </w:p>
    <w:p w14:paraId="31BCA513" w14:textId="77777777" w:rsidR="00CF7AC3" w:rsidRPr="00D71D9A" w:rsidRDefault="00CF7AC3" w:rsidP="00CF7AC3">
      <w:pPr>
        <w:pStyle w:val="ListParagraph"/>
        <w:numPr>
          <w:ilvl w:val="0"/>
          <w:numId w:val="21"/>
        </w:numPr>
        <w:rPr>
          <w:rFonts w:ascii="Times New Roman" w:hAnsi="Times New Roman" w:cs="Times New Roman"/>
        </w:rPr>
      </w:pPr>
      <w:r w:rsidRPr="00D71D9A">
        <w:rPr>
          <w:rFonts w:ascii="Times New Roman" w:hAnsi="Times New Roman" w:cs="Times New Roman"/>
        </w:rPr>
        <w:t>Identify the priority needs of the data users</w:t>
      </w:r>
    </w:p>
    <w:p w14:paraId="2D1587CB" w14:textId="77777777" w:rsidR="00CF7AC3" w:rsidRPr="00D71D9A" w:rsidRDefault="00CF7AC3" w:rsidP="00CF7AC3">
      <w:pPr>
        <w:pStyle w:val="ListParagraph"/>
        <w:numPr>
          <w:ilvl w:val="0"/>
          <w:numId w:val="21"/>
        </w:numPr>
        <w:rPr>
          <w:rFonts w:ascii="Times New Roman" w:hAnsi="Times New Roman" w:cs="Times New Roman"/>
        </w:rPr>
      </w:pPr>
      <w:r w:rsidRPr="00D71D9A">
        <w:rPr>
          <w:rFonts w:ascii="Times New Roman" w:hAnsi="Times New Roman" w:cs="Times New Roman"/>
        </w:rPr>
        <w:t>Begin the process of assembling a plan to address these needs</w:t>
      </w:r>
    </w:p>
    <w:p w14:paraId="2E0751EF" w14:textId="77777777" w:rsidR="00CF7AC3" w:rsidRPr="00D71D9A" w:rsidRDefault="00CF7AC3" w:rsidP="00CF7AC3">
      <w:pPr>
        <w:pStyle w:val="ListParagraph"/>
        <w:ind w:left="0"/>
        <w:rPr>
          <w:rFonts w:ascii="Times New Roman" w:hAnsi="Times New Roman" w:cs="Times New Roman"/>
        </w:rPr>
      </w:pPr>
      <w:r w:rsidRPr="00D71D9A">
        <w:rPr>
          <w:rFonts w:ascii="Times New Roman" w:hAnsi="Times New Roman" w:cs="Times New Roman"/>
        </w:rPr>
        <w:t xml:space="preserve">In the process of this workshop session, it became clear that the atomic data discussion is really only beginning.  The ENDF/B data library only addresses the needs of part of the broader community and even identifying the broader community of users is a challenge.  </w:t>
      </w:r>
    </w:p>
    <w:p w14:paraId="69DF19D5" w14:textId="77777777" w:rsidR="00CF7AC3" w:rsidRPr="00D71D9A" w:rsidRDefault="00CF7AC3" w:rsidP="00CF7AC3">
      <w:pPr>
        <w:rPr>
          <w:rFonts w:ascii="Times New Roman" w:hAnsi="Times New Roman" w:cs="Times New Roman"/>
        </w:rPr>
      </w:pPr>
    </w:p>
    <w:p w14:paraId="2EEF02AE" w14:textId="7342C204" w:rsidR="00CF7AC3" w:rsidRPr="00D71D9A" w:rsidRDefault="009E6374" w:rsidP="00CF7AC3">
      <w:pPr>
        <w:pStyle w:val="Heading2"/>
        <w:rPr>
          <w:rFonts w:ascii="Times New Roman" w:hAnsi="Times New Roman" w:cs="Times New Roman"/>
        </w:rPr>
      </w:pPr>
      <w:bookmarkStart w:id="47" w:name="_Toc4525198"/>
      <w:r>
        <w:rPr>
          <w:rFonts w:ascii="Times New Roman" w:hAnsi="Times New Roman" w:cs="Times New Roman"/>
        </w:rPr>
        <w:t>Impact</w:t>
      </w:r>
      <w:bookmarkEnd w:id="47"/>
    </w:p>
    <w:p w14:paraId="2246A22F" w14:textId="77777777" w:rsidR="00CF7AC3" w:rsidRPr="00D71D9A" w:rsidRDefault="00CF7AC3" w:rsidP="00CF7AC3">
      <w:pPr>
        <w:rPr>
          <w:rFonts w:ascii="Times New Roman" w:hAnsi="Times New Roman" w:cs="Times New Roman"/>
        </w:rPr>
      </w:pPr>
      <w:r w:rsidRPr="00D71D9A">
        <w:rPr>
          <w:rFonts w:ascii="Times New Roman" w:hAnsi="Times New Roman" w:cs="Times New Roman"/>
        </w:rPr>
        <w:t>Scattering data on atoms and atomic relaxation data impact many fields:</w:t>
      </w:r>
    </w:p>
    <w:p w14:paraId="0AC897CE" w14:textId="77777777" w:rsidR="00CF7AC3" w:rsidRPr="00D71D9A" w:rsidRDefault="00CF7AC3" w:rsidP="00CF7AC3">
      <w:pPr>
        <w:pStyle w:val="ListParagraph"/>
        <w:numPr>
          <w:ilvl w:val="0"/>
          <w:numId w:val="22"/>
        </w:numPr>
        <w:rPr>
          <w:rFonts w:ascii="Times New Roman" w:hAnsi="Times New Roman" w:cs="Times New Roman"/>
        </w:rPr>
      </w:pPr>
      <w:r w:rsidRPr="00D71D9A">
        <w:rPr>
          <w:rFonts w:ascii="Times New Roman" w:hAnsi="Times New Roman" w:cs="Times New Roman"/>
        </w:rPr>
        <w:t>Shielding applications – Health and space physics need detailed dose and damage data</w:t>
      </w:r>
    </w:p>
    <w:p w14:paraId="4C746C30" w14:textId="77777777" w:rsidR="00CF7AC3" w:rsidRPr="00D71D9A" w:rsidRDefault="00CF7AC3" w:rsidP="00CF7AC3">
      <w:pPr>
        <w:pStyle w:val="ListParagraph"/>
        <w:numPr>
          <w:ilvl w:val="0"/>
          <w:numId w:val="22"/>
        </w:numPr>
        <w:rPr>
          <w:rFonts w:ascii="Times New Roman" w:hAnsi="Times New Roman" w:cs="Times New Roman"/>
        </w:rPr>
      </w:pPr>
      <w:r w:rsidRPr="00D71D9A">
        <w:rPr>
          <w:rFonts w:ascii="Times New Roman" w:hAnsi="Times New Roman" w:cs="Times New Roman"/>
        </w:rPr>
        <w:lastRenderedPageBreak/>
        <w:t>Medical physics – precision data are needed for established radiotherapy and medical imaging applications, where R&amp;D is actively ongoing, as well as for emerging techniques, such as Auger therapy, micro- and nanodosimetry.</w:t>
      </w:r>
    </w:p>
    <w:p w14:paraId="296749AD" w14:textId="77777777" w:rsidR="00CF7AC3" w:rsidRPr="00D71D9A" w:rsidRDefault="00CF7AC3" w:rsidP="00CF7AC3">
      <w:pPr>
        <w:pStyle w:val="ListParagraph"/>
        <w:numPr>
          <w:ilvl w:val="0"/>
          <w:numId w:val="22"/>
        </w:numPr>
        <w:rPr>
          <w:rFonts w:ascii="Times New Roman" w:hAnsi="Times New Roman" w:cs="Times New Roman"/>
        </w:rPr>
      </w:pPr>
      <w:r w:rsidRPr="00D71D9A">
        <w:rPr>
          <w:rFonts w:ascii="Times New Roman" w:hAnsi="Times New Roman" w:cs="Times New Roman"/>
        </w:rPr>
        <w:t>Isotope production – Both to produce isotopes of medical need and to understand by-products</w:t>
      </w:r>
    </w:p>
    <w:p w14:paraId="7A823C53" w14:textId="77777777" w:rsidR="00CF7AC3" w:rsidRPr="00D71D9A" w:rsidRDefault="00CF7AC3" w:rsidP="00CF7AC3">
      <w:pPr>
        <w:pStyle w:val="ListParagraph"/>
        <w:numPr>
          <w:ilvl w:val="0"/>
          <w:numId w:val="22"/>
        </w:numPr>
        <w:rPr>
          <w:rFonts w:ascii="Times New Roman" w:hAnsi="Times New Roman" w:cs="Times New Roman"/>
        </w:rPr>
      </w:pPr>
      <w:r w:rsidRPr="00D71D9A">
        <w:rPr>
          <w:rFonts w:ascii="Times New Roman" w:hAnsi="Times New Roman" w:cs="Times New Roman"/>
        </w:rPr>
        <w:t>Safeguards – X-Ray Fluorescence (XRF), x-ray transmission in support of non-destructive assay of nuclear materials</w:t>
      </w:r>
    </w:p>
    <w:p w14:paraId="71512B1E" w14:textId="77777777" w:rsidR="00CF7AC3" w:rsidRPr="00D71D9A" w:rsidRDefault="00CF7AC3" w:rsidP="00CF7AC3">
      <w:pPr>
        <w:pStyle w:val="ListParagraph"/>
        <w:numPr>
          <w:ilvl w:val="0"/>
          <w:numId w:val="22"/>
        </w:numPr>
        <w:rPr>
          <w:rFonts w:ascii="Times New Roman" w:hAnsi="Times New Roman" w:cs="Times New Roman"/>
        </w:rPr>
      </w:pPr>
      <w:r w:rsidRPr="00D71D9A">
        <w:rPr>
          <w:rFonts w:ascii="Times New Roman" w:hAnsi="Times New Roman" w:cs="Times New Roman"/>
        </w:rPr>
        <w:t xml:space="preserve">Basic science – XRF, photo-electric edges (XANES) are commonly used at light sources for target characterization </w:t>
      </w:r>
    </w:p>
    <w:p w14:paraId="51F01E8D" w14:textId="77777777" w:rsidR="00CF7AC3" w:rsidRPr="00D71D9A" w:rsidRDefault="00CF7AC3" w:rsidP="00CF7AC3">
      <w:pPr>
        <w:pStyle w:val="ListParagraph"/>
        <w:numPr>
          <w:ilvl w:val="0"/>
          <w:numId w:val="22"/>
        </w:numPr>
        <w:rPr>
          <w:rFonts w:ascii="Times New Roman" w:hAnsi="Times New Roman" w:cs="Times New Roman"/>
        </w:rPr>
      </w:pPr>
      <w:r w:rsidRPr="00D71D9A">
        <w:rPr>
          <w:rFonts w:ascii="Times New Roman" w:hAnsi="Times New Roman" w:cs="Times New Roman"/>
        </w:rPr>
        <w:t>Connection to decay data – Auger electrons are a common by product of many nuclear decays</w:t>
      </w:r>
    </w:p>
    <w:p w14:paraId="03D0DC6C" w14:textId="77777777" w:rsidR="00CF7AC3" w:rsidRPr="00D71D9A" w:rsidRDefault="00CF7AC3" w:rsidP="00CF7AC3">
      <w:pPr>
        <w:pStyle w:val="ListParagraph"/>
        <w:numPr>
          <w:ilvl w:val="0"/>
          <w:numId w:val="22"/>
        </w:numPr>
        <w:rPr>
          <w:rFonts w:ascii="Times New Roman" w:hAnsi="Times New Roman" w:cs="Times New Roman"/>
        </w:rPr>
      </w:pPr>
      <w:r w:rsidRPr="00D71D9A">
        <w:rPr>
          <w:rFonts w:ascii="Times New Roman" w:hAnsi="Times New Roman" w:cs="Times New Roman"/>
        </w:rPr>
        <w:t xml:space="preserve">Fusion – Electron and photon collision data are needed for correct modeling of plasma </w:t>
      </w:r>
    </w:p>
    <w:p w14:paraId="7EA4BC80" w14:textId="29BC58FB" w:rsidR="00CF7AC3" w:rsidRPr="00D71D9A" w:rsidRDefault="00CF7AC3" w:rsidP="00CF7AC3">
      <w:pPr>
        <w:pStyle w:val="ListParagraph"/>
        <w:numPr>
          <w:ilvl w:val="0"/>
          <w:numId w:val="22"/>
        </w:numPr>
        <w:rPr>
          <w:rFonts w:ascii="Times New Roman" w:hAnsi="Times New Roman" w:cs="Times New Roman"/>
        </w:rPr>
      </w:pPr>
      <w:r w:rsidRPr="00D71D9A">
        <w:rPr>
          <w:rFonts w:ascii="Times New Roman" w:hAnsi="Times New Roman" w:cs="Times New Roman"/>
        </w:rPr>
        <w:t>Experiment and detector development in both fundamental and applied physics – both detector design and understanding detector acceptances, efficiencies, etc. are heavily based on Monte Carlo simulation, in turn relying on physics data libraries. Atomic data libraries play a key role, since electromagnetic interactions determine detector observables (e.g. energy deposition).</w:t>
      </w:r>
    </w:p>
    <w:p w14:paraId="10E06D38" w14:textId="77777777" w:rsidR="00CF7AC3" w:rsidRPr="00D71D9A" w:rsidRDefault="00CF7AC3" w:rsidP="00CF7AC3">
      <w:pPr>
        <w:pStyle w:val="ListParagraph"/>
        <w:numPr>
          <w:ilvl w:val="0"/>
          <w:numId w:val="22"/>
        </w:numPr>
        <w:rPr>
          <w:rFonts w:ascii="Times New Roman" w:hAnsi="Times New Roman" w:cs="Times New Roman"/>
        </w:rPr>
      </w:pPr>
      <w:r w:rsidRPr="00D71D9A">
        <w:rPr>
          <w:rFonts w:ascii="Times New Roman" w:hAnsi="Times New Roman" w:cs="Times New Roman"/>
        </w:rPr>
        <w:t>Cultural heritage – X-ray fluorescence and other non-invasive techniques based on electromagnetic interactions are well established in this domain.</w:t>
      </w:r>
    </w:p>
    <w:p w14:paraId="0CCAB46B" w14:textId="77777777" w:rsidR="00CF7AC3" w:rsidRPr="00D71D9A" w:rsidRDefault="00CF7AC3" w:rsidP="00CF7AC3">
      <w:pPr>
        <w:pStyle w:val="ListParagraph"/>
        <w:rPr>
          <w:rFonts w:ascii="Times New Roman" w:hAnsi="Times New Roman" w:cs="Times New Roman"/>
          <w:color w:val="FF0000"/>
        </w:rPr>
      </w:pPr>
    </w:p>
    <w:p w14:paraId="577833C1" w14:textId="39AE64E8" w:rsidR="00CF7AC3" w:rsidRPr="00D71D9A" w:rsidRDefault="00CF7AC3" w:rsidP="00CF7AC3">
      <w:pPr>
        <w:rPr>
          <w:rFonts w:ascii="Times New Roman" w:hAnsi="Times New Roman" w:cs="Times New Roman"/>
        </w:rPr>
      </w:pPr>
      <w:r w:rsidRPr="00D71D9A">
        <w:rPr>
          <w:rFonts w:ascii="Times New Roman" w:hAnsi="Times New Roman" w:cs="Times New Roman"/>
        </w:rPr>
        <w:t xml:space="preserve">Although all of these areas use the atomic data in ENDF/B, not all are aware of their reliance nor on how to improve the data for their specific applications (e.g. fusion).  Other areas (users of Auger electrons) are well aware of deficits and have detailed data requests presented already in the Isotope Production session, particularly in the presentation by Roger Howell on Auger emitting therapeutic radionuclides.    </w:t>
      </w:r>
    </w:p>
    <w:p w14:paraId="39664682" w14:textId="77777777" w:rsidR="00CF7AC3" w:rsidRPr="00D71D9A" w:rsidRDefault="00CF7AC3" w:rsidP="00CF7AC3">
      <w:pPr>
        <w:rPr>
          <w:rFonts w:ascii="Times New Roman" w:hAnsi="Times New Roman" w:cs="Times New Roman"/>
        </w:rPr>
      </w:pPr>
    </w:p>
    <w:p w14:paraId="23ABC970" w14:textId="77777777" w:rsidR="00CF7AC3" w:rsidRPr="00D71D9A" w:rsidRDefault="00CF7AC3" w:rsidP="00CF7AC3">
      <w:pPr>
        <w:rPr>
          <w:rFonts w:ascii="Times New Roman" w:hAnsi="Times New Roman" w:cs="Times New Roman"/>
        </w:rPr>
      </w:pPr>
      <w:r w:rsidRPr="00D71D9A">
        <w:rPr>
          <w:rFonts w:ascii="Times New Roman" w:hAnsi="Times New Roman" w:cs="Times New Roman"/>
        </w:rPr>
        <w:t>We note that the vast majority of collisional data users interact with the atomic data through the Monte Carlo simulation codes that use the atomic data libraries, rather than with the data libraries directly. Their requirements and feedback are often addressed to the Monte Carlo code maintainers, although they actually concern the data libraries.</w:t>
      </w:r>
    </w:p>
    <w:p w14:paraId="105B89DC" w14:textId="77777777" w:rsidR="00CF7AC3" w:rsidRPr="00D71D9A" w:rsidRDefault="00CF7AC3" w:rsidP="00CF7AC3">
      <w:pPr>
        <w:rPr>
          <w:rFonts w:ascii="Times New Roman" w:hAnsi="Times New Roman" w:cs="Times New Roman"/>
        </w:rPr>
      </w:pPr>
    </w:p>
    <w:p w14:paraId="22C46AEE" w14:textId="508CAB39" w:rsidR="00CF7AC3" w:rsidRPr="00D71D9A" w:rsidRDefault="009E6374" w:rsidP="00CF7AC3">
      <w:pPr>
        <w:pStyle w:val="Heading2"/>
        <w:rPr>
          <w:rFonts w:ascii="Times New Roman" w:hAnsi="Times New Roman" w:cs="Times New Roman"/>
        </w:rPr>
      </w:pPr>
      <w:bookmarkStart w:id="48" w:name="_Toc4525199"/>
      <w:r>
        <w:rPr>
          <w:rFonts w:ascii="Times New Roman" w:hAnsi="Times New Roman" w:cs="Times New Roman"/>
        </w:rPr>
        <w:t>User Needs</w:t>
      </w:r>
      <w:bookmarkEnd w:id="48"/>
    </w:p>
    <w:p w14:paraId="6446F42A" w14:textId="77777777" w:rsidR="00CF7AC3" w:rsidRPr="00D71D9A" w:rsidRDefault="00CF7AC3" w:rsidP="00CF7AC3">
      <w:pPr>
        <w:rPr>
          <w:rFonts w:ascii="Times New Roman" w:hAnsi="Times New Roman" w:cs="Times New Roman"/>
        </w:rPr>
      </w:pPr>
      <w:r w:rsidRPr="00D71D9A">
        <w:rPr>
          <w:rFonts w:ascii="Times New Roman" w:hAnsi="Times New Roman" w:cs="Times New Roman"/>
        </w:rPr>
        <w:t xml:space="preserve">We as a community are in the very early in the stages of discussions.  That said, a few things are quite clear: </w:t>
      </w:r>
    </w:p>
    <w:p w14:paraId="1111E8F2" w14:textId="77777777" w:rsidR="00CF7AC3" w:rsidRPr="00D71D9A" w:rsidRDefault="00CF7AC3" w:rsidP="00CF7AC3">
      <w:pPr>
        <w:pStyle w:val="ListParagraph"/>
        <w:numPr>
          <w:ilvl w:val="0"/>
          <w:numId w:val="23"/>
        </w:numPr>
        <w:rPr>
          <w:rFonts w:ascii="Times New Roman" w:hAnsi="Times New Roman" w:cs="Times New Roman"/>
        </w:rPr>
      </w:pPr>
      <w:r w:rsidRPr="00D71D9A">
        <w:rPr>
          <w:rFonts w:ascii="Times New Roman" w:hAnsi="Times New Roman" w:cs="Times New Roman"/>
        </w:rPr>
        <w:t>The origin of the data must be known and documented. Data must be reproducible, e.g. the codes used to produce tabulations of theoretical calculations must be accessible, maintained and documented.</w:t>
      </w:r>
    </w:p>
    <w:p w14:paraId="77223ECA" w14:textId="77777777" w:rsidR="00CF7AC3" w:rsidRPr="00D71D9A" w:rsidRDefault="00CF7AC3" w:rsidP="00CF7AC3">
      <w:pPr>
        <w:pStyle w:val="ListParagraph"/>
        <w:numPr>
          <w:ilvl w:val="0"/>
          <w:numId w:val="23"/>
        </w:numPr>
        <w:rPr>
          <w:rFonts w:ascii="Times New Roman" w:hAnsi="Times New Roman" w:cs="Times New Roman"/>
        </w:rPr>
      </w:pPr>
      <w:r w:rsidRPr="00D71D9A">
        <w:rPr>
          <w:rFonts w:ascii="Times New Roman" w:hAnsi="Times New Roman" w:cs="Times New Roman"/>
        </w:rPr>
        <w:t>Produced data must be validated against both integral and direct experimental measurements.  Currently only limited validation against direct experimental data (e.g. cross section measurements) is done.  What form integral data validation should take is unclear; critical issues are distinguishing the contributions to experimental observables from multiple physics processes and disentangling the effects due to physics data from other modeling features.</w:t>
      </w:r>
    </w:p>
    <w:p w14:paraId="77CFB208" w14:textId="77777777" w:rsidR="00CF7AC3" w:rsidRPr="00D71D9A" w:rsidRDefault="00CF7AC3" w:rsidP="00CF7AC3">
      <w:pPr>
        <w:pStyle w:val="ListParagraph"/>
        <w:numPr>
          <w:ilvl w:val="0"/>
          <w:numId w:val="23"/>
        </w:numPr>
        <w:rPr>
          <w:rFonts w:ascii="Times New Roman" w:hAnsi="Times New Roman" w:cs="Times New Roman"/>
        </w:rPr>
      </w:pPr>
      <w:r w:rsidRPr="00D71D9A">
        <w:rPr>
          <w:rFonts w:ascii="Times New Roman" w:hAnsi="Times New Roman" w:cs="Times New Roman"/>
        </w:rPr>
        <w:t>Uncertainties are needed on nearly all quantities.  Neither the legacy ENDF/B nor ENDL formats support uncertainties on any atomic data. Methods to determine uncertainties associated with theoretical data should be investigated.</w:t>
      </w:r>
    </w:p>
    <w:p w14:paraId="75EDD769" w14:textId="77777777" w:rsidR="00CF7AC3" w:rsidRPr="00D71D9A" w:rsidRDefault="00CF7AC3" w:rsidP="00CF7AC3">
      <w:pPr>
        <w:pStyle w:val="ListParagraph"/>
        <w:numPr>
          <w:ilvl w:val="0"/>
          <w:numId w:val="23"/>
        </w:numPr>
        <w:rPr>
          <w:rFonts w:ascii="Times New Roman" w:hAnsi="Times New Roman" w:cs="Times New Roman"/>
        </w:rPr>
      </w:pPr>
      <w:r w:rsidRPr="00D71D9A">
        <w:rPr>
          <w:rFonts w:ascii="Times New Roman" w:hAnsi="Times New Roman" w:cs="Times New Roman"/>
        </w:rPr>
        <w:lastRenderedPageBreak/>
        <w:t>Detailed data needs are provided in the Isotope Production, Radiation Damage and Safeguards session writeups of this meeting.</w:t>
      </w:r>
    </w:p>
    <w:p w14:paraId="406DD6BF" w14:textId="77777777" w:rsidR="00CF7AC3" w:rsidRPr="00D71D9A" w:rsidRDefault="00CF7AC3" w:rsidP="00CF7AC3">
      <w:pPr>
        <w:pStyle w:val="ListParagraph"/>
        <w:numPr>
          <w:ilvl w:val="0"/>
          <w:numId w:val="23"/>
        </w:numPr>
        <w:rPr>
          <w:rFonts w:ascii="Times New Roman" w:hAnsi="Times New Roman" w:cs="Times New Roman"/>
        </w:rPr>
      </w:pPr>
      <w:r w:rsidRPr="00D71D9A">
        <w:rPr>
          <w:rFonts w:ascii="Times New Roman" w:hAnsi="Times New Roman" w:cs="Times New Roman"/>
        </w:rPr>
        <w:t>Additional data needs are likely to emerge as a broader user community is asked for input.</w:t>
      </w:r>
    </w:p>
    <w:p w14:paraId="50D4441D" w14:textId="77777777" w:rsidR="00CF7AC3" w:rsidRPr="00D71D9A" w:rsidRDefault="00CF7AC3" w:rsidP="00CF7AC3">
      <w:pPr>
        <w:rPr>
          <w:rFonts w:ascii="Times New Roman" w:hAnsi="Times New Roman" w:cs="Times New Roman"/>
        </w:rPr>
      </w:pPr>
    </w:p>
    <w:p w14:paraId="7A45E77F" w14:textId="690AD07A" w:rsidR="00CF7AC3" w:rsidRPr="00D71D9A" w:rsidRDefault="009E6374" w:rsidP="00CF7AC3">
      <w:pPr>
        <w:pStyle w:val="Heading2"/>
        <w:rPr>
          <w:rFonts w:ascii="Times New Roman" w:hAnsi="Times New Roman" w:cs="Times New Roman"/>
        </w:rPr>
      </w:pPr>
      <w:bookmarkStart w:id="49" w:name="_Toc4525200"/>
      <w:r>
        <w:rPr>
          <w:rFonts w:ascii="Times New Roman" w:hAnsi="Times New Roman" w:cs="Times New Roman"/>
        </w:rPr>
        <w:t>State of Data and Tasks to Address Needs</w:t>
      </w:r>
      <w:bookmarkEnd w:id="49"/>
    </w:p>
    <w:p w14:paraId="66CEE09B" w14:textId="77777777" w:rsidR="00CF7AC3" w:rsidRPr="00D71D9A" w:rsidRDefault="00CF7AC3" w:rsidP="00CF7AC3">
      <w:pPr>
        <w:rPr>
          <w:rFonts w:ascii="Times New Roman" w:hAnsi="Times New Roman" w:cs="Times New Roman"/>
          <w:color w:val="FF0000"/>
        </w:rPr>
      </w:pPr>
    </w:p>
    <w:p w14:paraId="298B82AF" w14:textId="77777777" w:rsidR="00CF7AC3" w:rsidRPr="00D71D9A" w:rsidRDefault="00CF7AC3" w:rsidP="00CF7AC3">
      <w:pPr>
        <w:rPr>
          <w:rStyle w:val="SubtleEmphasis"/>
          <w:rFonts w:ascii="Times New Roman" w:hAnsi="Times New Roman" w:cs="Times New Roman"/>
        </w:rPr>
      </w:pPr>
      <w:r w:rsidRPr="00D71D9A">
        <w:rPr>
          <w:rStyle w:val="SubtleEmphasis"/>
          <w:rFonts w:ascii="Times New Roman" w:hAnsi="Times New Roman" w:cs="Times New Roman"/>
        </w:rPr>
        <w:t>Theory</w:t>
      </w:r>
    </w:p>
    <w:p w14:paraId="68214E63" w14:textId="77777777" w:rsidR="00CF7AC3" w:rsidRPr="00D71D9A" w:rsidRDefault="00CF7AC3" w:rsidP="00CF7AC3">
      <w:pPr>
        <w:pStyle w:val="ListParagraph"/>
        <w:numPr>
          <w:ilvl w:val="0"/>
          <w:numId w:val="26"/>
        </w:numPr>
        <w:rPr>
          <w:rFonts w:ascii="Times New Roman" w:hAnsi="Times New Roman" w:cs="Times New Roman"/>
        </w:rPr>
      </w:pPr>
      <w:r w:rsidRPr="00D71D9A">
        <w:rPr>
          <w:rFonts w:ascii="Times New Roman" w:hAnsi="Times New Roman" w:cs="Times New Roman"/>
        </w:rPr>
        <w:t>Spectroscopic data is in relatively good shape and there is a strong spectroscopy group at NIST who can provide assistance in data production and/or evaluation.</w:t>
      </w:r>
    </w:p>
    <w:p w14:paraId="60C90B7F" w14:textId="77777777" w:rsidR="00CF7AC3" w:rsidRPr="00D71D9A" w:rsidRDefault="00CF7AC3" w:rsidP="00CF7AC3">
      <w:pPr>
        <w:pStyle w:val="ListParagraph"/>
        <w:numPr>
          <w:ilvl w:val="0"/>
          <w:numId w:val="26"/>
        </w:numPr>
        <w:rPr>
          <w:rFonts w:ascii="Times New Roman" w:hAnsi="Times New Roman" w:cs="Times New Roman"/>
        </w:rPr>
      </w:pPr>
      <w:r w:rsidRPr="00D71D9A">
        <w:rPr>
          <w:rFonts w:ascii="Times New Roman" w:hAnsi="Times New Roman" w:cs="Times New Roman"/>
        </w:rPr>
        <w:t xml:space="preserve">Collisional theory support has a bigger gap. There are several groups around the country who could provide this support (Auburn Univ., Drake Univ., Western Michigan Univ., LANL, LLNL, Univ. Nebraska Lincoln, others), none are actively engaged in the ENDF/B community. </w:t>
      </w:r>
    </w:p>
    <w:p w14:paraId="1BCAF7AE" w14:textId="77777777" w:rsidR="00CF7AC3" w:rsidRPr="00D71D9A" w:rsidRDefault="00CF7AC3" w:rsidP="00CF7AC3">
      <w:pPr>
        <w:rPr>
          <w:rStyle w:val="SubtleEmphasis"/>
          <w:rFonts w:ascii="Times New Roman" w:hAnsi="Times New Roman" w:cs="Times New Roman"/>
          <w:color w:val="auto"/>
        </w:rPr>
      </w:pPr>
      <w:r w:rsidRPr="00D71D9A">
        <w:rPr>
          <w:rStyle w:val="SubtleEmphasis"/>
          <w:rFonts w:ascii="Times New Roman" w:hAnsi="Times New Roman" w:cs="Times New Roman"/>
          <w:color w:val="auto"/>
        </w:rPr>
        <w:t>Experiment</w:t>
      </w:r>
    </w:p>
    <w:p w14:paraId="548CA14E" w14:textId="77777777" w:rsidR="00CF7AC3" w:rsidRPr="00D71D9A" w:rsidRDefault="00CF7AC3" w:rsidP="00CF7AC3">
      <w:pPr>
        <w:pStyle w:val="ListParagraph"/>
        <w:numPr>
          <w:ilvl w:val="0"/>
          <w:numId w:val="26"/>
        </w:numPr>
        <w:rPr>
          <w:rFonts w:ascii="Times New Roman" w:hAnsi="Times New Roman" w:cs="Times New Roman"/>
        </w:rPr>
      </w:pPr>
      <w:r w:rsidRPr="00D71D9A">
        <w:rPr>
          <w:rFonts w:ascii="Times New Roman" w:hAnsi="Times New Roman" w:cs="Times New Roman"/>
        </w:rPr>
        <w:t>The NIST spectroscopy group has extensive tools for characterizing atomic spectra and are regarded as world leaders.</w:t>
      </w:r>
    </w:p>
    <w:p w14:paraId="32151809" w14:textId="77777777" w:rsidR="00CF7AC3" w:rsidRPr="00D71D9A" w:rsidRDefault="00CF7AC3" w:rsidP="00CF7AC3">
      <w:pPr>
        <w:pStyle w:val="ListParagraph"/>
        <w:numPr>
          <w:ilvl w:val="0"/>
          <w:numId w:val="26"/>
        </w:numPr>
        <w:rPr>
          <w:rFonts w:ascii="Times New Roman" w:hAnsi="Times New Roman" w:cs="Times New Roman"/>
        </w:rPr>
      </w:pPr>
      <w:r w:rsidRPr="00D71D9A">
        <w:rPr>
          <w:rFonts w:ascii="Times New Roman" w:hAnsi="Times New Roman" w:cs="Times New Roman"/>
        </w:rPr>
        <w:t>Our understanding of the atomic collisional data experimental capabilities is not well enough developed.</w:t>
      </w:r>
    </w:p>
    <w:p w14:paraId="6E47DDEB" w14:textId="77777777" w:rsidR="00CF7AC3" w:rsidRPr="00D71D9A" w:rsidRDefault="00CF7AC3" w:rsidP="00CF7AC3">
      <w:pPr>
        <w:rPr>
          <w:rStyle w:val="SubtleEmphasis"/>
          <w:rFonts w:ascii="Times New Roman" w:hAnsi="Times New Roman" w:cs="Times New Roman"/>
        </w:rPr>
      </w:pPr>
      <w:r w:rsidRPr="00D71D9A">
        <w:rPr>
          <w:rStyle w:val="SubtleEmphasis"/>
          <w:rFonts w:ascii="Times New Roman" w:hAnsi="Times New Roman" w:cs="Times New Roman"/>
        </w:rPr>
        <w:t>Evaluation</w:t>
      </w:r>
    </w:p>
    <w:p w14:paraId="5619799B" w14:textId="77777777" w:rsidR="00CF7AC3" w:rsidRPr="00D71D9A" w:rsidRDefault="00CF7AC3" w:rsidP="00CF7AC3">
      <w:pPr>
        <w:pStyle w:val="ListParagraph"/>
        <w:numPr>
          <w:ilvl w:val="0"/>
          <w:numId w:val="25"/>
        </w:numPr>
        <w:rPr>
          <w:rFonts w:ascii="Times New Roman" w:hAnsi="Times New Roman" w:cs="Times New Roman"/>
        </w:rPr>
      </w:pPr>
      <w:r w:rsidRPr="00D71D9A">
        <w:rPr>
          <w:rFonts w:ascii="Times New Roman" w:hAnsi="Times New Roman" w:cs="Times New Roman"/>
        </w:rPr>
        <w:t xml:space="preserve">What is state of the art?  It is clear that ENDF/B-VIII.0 does not always include it.  </w:t>
      </w:r>
    </w:p>
    <w:p w14:paraId="2A5B0541" w14:textId="77777777" w:rsidR="00CF7AC3" w:rsidRPr="00D71D9A" w:rsidRDefault="00CF7AC3" w:rsidP="00CF7AC3">
      <w:pPr>
        <w:pStyle w:val="ListParagraph"/>
        <w:numPr>
          <w:ilvl w:val="0"/>
          <w:numId w:val="25"/>
        </w:numPr>
        <w:rPr>
          <w:rFonts w:ascii="Times New Roman" w:hAnsi="Times New Roman" w:cs="Times New Roman"/>
        </w:rPr>
      </w:pPr>
      <w:r w:rsidRPr="00D71D9A">
        <w:rPr>
          <w:rFonts w:ascii="Times New Roman" w:hAnsi="Times New Roman" w:cs="Times New Roman"/>
        </w:rPr>
        <w:t>Collection of NIST and IAEA collisional databases, how complete are these with respect to user needs?</w:t>
      </w:r>
    </w:p>
    <w:p w14:paraId="00E54F35" w14:textId="77777777" w:rsidR="00CF7AC3" w:rsidRPr="00D71D9A" w:rsidRDefault="00CF7AC3" w:rsidP="00CF7AC3">
      <w:pPr>
        <w:pStyle w:val="ListParagraph"/>
        <w:numPr>
          <w:ilvl w:val="1"/>
          <w:numId w:val="25"/>
        </w:numPr>
        <w:rPr>
          <w:rFonts w:ascii="Times New Roman" w:hAnsi="Times New Roman" w:cs="Times New Roman"/>
        </w:rPr>
      </w:pPr>
      <w:r w:rsidRPr="00D71D9A">
        <w:rPr>
          <w:rFonts w:ascii="Times New Roman" w:hAnsi="Times New Roman" w:cs="Times New Roman"/>
        </w:rPr>
        <w:t>IAEA’s ALADDIN database for instance only has limited collection of materials and only those relevant for fusion applications</w:t>
      </w:r>
    </w:p>
    <w:p w14:paraId="781C4764" w14:textId="77777777" w:rsidR="00CF7AC3" w:rsidRPr="00D71D9A" w:rsidRDefault="00CF7AC3" w:rsidP="00CF7AC3">
      <w:pPr>
        <w:pStyle w:val="ListParagraph"/>
        <w:numPr>
          <w:ilvl w:val="1"/>
          <w:numId w:val="25"/>
        </w:numPr>
        <w:rPr>
          <w:rFonts w:ascii="Times New Roman" w:hAnsi="Times New Roman" w:cs="Times New Roman"/>
        </w:rPr>
      </w:pPr>
      <w:r w:rsidRPr="00D71D9A">
        <w:rPr>
          <w:rFonts w:ascii="Times New Roman" w:hAnsi="Times New Roman" w:cs="Times New Roman"/>
        </w:rPr>
        <w:t>Various NIST collisional databases are comprehensive, but are no longer updated</w:t>
      </w:r>
    </w:p>
    <w:p w14:paraId="6FEBCECC" w14:textId="1006AE7D" w:rsidR="00CF7AC3" w:rsidRPr="00D71D9A" w:rsidRDefault="00CF7AC3" w:rsidP="00CF7AC3">
      <w:pPr>
        <w:pStyle w:val="ListParagraph"/>
        <w:numPr>
          <w:ilvl w:val="1"/>
          <w:numId w:val="25"/>
        </w:numPr>
        <w:rPr>
          <w:rFonts w:ascii="Times New Roman" w:hAnsi="Times New Roman" w:cs="Times New Roman"/>
        </w:rPr>
      </w:pPr>
      <w:r w:rsidRPr="00D71D9A">
        <w:rPr>
          <w:rFonts w:ascii="Times New Roman" w:hAnsi="Times New Roman" w:cs="Times New Roman"/>
        </w:rPr>
        <w:t xml:space="preserve">Collisional data evaluation capability in US has waned.  </w:t>
      </w:r>
      <w:r w:rsidR="00D93137" w:rsidRPr="00D71D9A">
        <w:rPr>
          <w:rFonts w:ascii="Times New Roman" w:hAnsi="Times New Roman" w:cs="Times New Roman"/>
        </w:rPr>
        <w:t>The ORNL fusion group was the long-time lead for this work, but it was disbanded in 2010.</w:t>
      </w:r>
    </w:p>
    <w:p w14:paraId="44695D13" w14:textId="77777777" w:rsidR="00CF7AC3" w:rsidRPr="00D71D9A" w:rsidRDefault="00CF7AC3" w:rsidP="00CF7AC3">
      <w:pPr>
        <w:pStyle w:val="ListParagraph"/>
        <w:numPr>
          <w:ilvl w:val="0"/>
          <w:numId w:val="25"/>
        </w:numPr>
        <w:rPr>
          <w:rFonts w:ascii="Times New Roman" w:hAnsi="Times New Roman" w:cs="Times New Roman"/>
        </w:rPr>
      </w:pPr>
      <w:r w:rsidRPr="00D71D9A">
        <w:rPr>
          <w:rFonts w:ascii="Times New Roman" w:hAnsi="Times New Roman" w:cs="Times New Roman"/>
        </w:rPr>
        <w:t>The NIST Atomic Spectra Database is continuously updated and improved, but ENDF/B’s atomic_relaxation sublibrary is not current with it.   Furthermore, the NIST Atomic Spectra Database does not include any data on electrons emitted during Auger, Coster-Kronig, super Koster-Kronig, or interatomic Coulombic decay processes, leaving a substantial gap.</w:t>
      </w:r>
    </w:p>
    <w:p w14:paraId="19246A36" w14:textId="77777777" w:rsidR="00CF7AC3" w:rsidRPr="00D71D9A" w:rsidRDefault="00CF7AC3" w:rsidP="00CF7AC3">
      <w:pPr>
        <w:pStyle w:val="ListParagraph"/>
        <w:numPr>
          <w:ilvl w:val="0"/>
          <w:numId w:val="25"/>
        </w:numPr>
        <w:rPr>
          <w:rFonts w:ascii="Times New Roman" w:hAnsi="Times New Roman" w:cs="Times New Roman"/>
        </w:rPr>
      </w:pPr>
      <w:r w:rsidRPr="00D71D9A">
        <w:rPr>
          <w:rFonts w:ascii="Times New Roman" w:hAnsi="Times New Roman" w:cs="Times New Roman"/>
        </w:rPr>
        <w:t>The provenance of the ENDF/B libraries are not always clear and even when it is clear, information about the status of their validation is missing or incomplete.</w:t>
      </w:r>
    </w:p>
    <w:p w14:paraId="250B57F6" w14:textId="77777777" w:rsidR="00CF7AC3" w:rsidRPr="00D71D9A" w:rsidRDefault="00CF7AC3" w:rsidP="00CF7AC3">
      <w:pPr>
        <w:rPr>
          <w:rStyle w:val="SubtleEmphasis"/>
          <w:rFonts w:ascii="Times New Roman" w:hAnsi="Times New Roman" w:cs="Times New Roman"/>
        </w:rPr>
      </w:pPr>
      <w:r w:rsidRPr="00D71D9A">
        <w:rPr>
          <w:rStyle w:val="SubtleEmphasis"/>
          <w:rFonts w:ascii="Times New Roman" w:hAnsi="Times New Roman" w:cs="Times New Roman"/>
        </w:rPr>
        <w:t>Formatting</w:t>
      </w:r>
    </w:p>
    <w:p w14:paraId="3F3A30A4" w14:textId="77777777" w:rsidR="00CF7AC3" w:rsidRPr="00D71D9A" w:rsidRDefault="00CF7AC3" w:rsidP="00CF7AC3">
      <w:pPr>
        <w:pStyle w:val="ListParagraph"/>
        <w:numPr>
          <w:ilvl w:val="0"/>
          <w:numId w:val="24"/>
        </w:numPr>
        <w:rPr>
          <w:rFonts w:ascii="Times New Roman" w:hAnsi="Times New Roman" w:cs="Times New Roman"/>
        </w:rPr>
      </w:pPr>
      <w:r w:rsidRPr="00D71D9A">
        <w:rPr>
          <w:rFonts w:ascii="Times New Roman" w:hAnsi="Times New Roman" w:cs="Times New Roman"/>
        </w:rPr>
        <w:t>ENDF and/or ENDL format is incomplete but at the same time is the primary source of atomic data form many users.  The GNDS format is poised to replace both formats but it is not in general use.</w:t>
      </w:r>
    </w:p>
    <w:p w14:paraId="3668C6DD" w14:textId="77777777" w:rsidR="00CF7AC3" w:rsidRPr="00D71D9A" w:rsidRDefault="00CF7AC3" w:rsidP="00CF7AC3">
      <w:pPr>
        <w:rPr>
          <w:rStyle w:val="SubtleEmphasis"/>
          <w:rFonts w:ascii="Times New Roman" w:hAnsi="Times New Roman" w:cs="Times New Roman"/>
        </w:rPr>
      </w:pPr>
      <w:r w:rsidRPr="00D71D9A">
        <w:rPr>
          <w:rStyle w:val="SubtleEmphasis"/>
          <w:rFonts w:ascii="Times New Roman" w:hAnsi="Times New Roman" w:cs="Times New Roman"/>
        </w:rPr>
        <w:t>Processing</w:t>
      </w:r>
    </w:p>
    <w:p w14:paraId="6CA1EA78" w14:textId="77777777" w:rsidR="00CF7AC3" w:rsidRPr="00D71D9A" w:rsidRDefault="00CF7AC3" w:rsidP="00CF7AC3">
      <w:pPr>
        <w:pStyle w:val="ListParagraph"/>
        <w:numPr>
          <w:ilvl w:val="0"/>
          <w:numId w:val="24"/>
        </w:numPr>
        <w:rPr>
          <w:rFonts w:ascii="Times New Roman" w:hAnsi="Times New Roman" w:cs="Times New Roman"/>
        </w:rPr>
      </w:pPr>
      <w:r w:rsidRPr="00D71D9A">
        <w:rPr>
          <w:rFonts w:ascii="Times New Roman" w:hAnsi="Times New Roman" w:cs="Times New Roman"/>
        </w:rPr>
        <w:t>Processing of atomic data in the ENDF format using the NJOY code system is poorly understood.</w:t>
      </w:r>
    </w:p>
    <w:p w14:paraId="1AACE3CC" w14:textId="77777777" w:rsidR="00CF7AC3" w:rsidRPr="00D71D9A" w:rsidRDefault="00CF7AC3" w:rsidP="00CF7AC3">
      <w:pPr>
        <w:pStyle w:val="ListParagraph"/>
        <w:numPr>
          <w:ilvl w:val="0"/>
          <w:numId w:val="24"/>
        </w:numPr>
        <w:rPr>
          <w:rFonts w:ascii="Times New Roman" w:hAnsi="Times New Roman" w:cs="Times New Roman"/>
        </w:rPr>
      </w:pPr>
      <w:r w:rsidRPr="00D71D9A">
        <w:rPr>
          <w:rFonts w:ascii="Times New Roman" w:hAnsi="Times New Roman" w:cs="Times New Roman"/>
        </w:rPr>
        <w:t>The FUDGE code system provides a processing pathway using the new GNDS format(s), but the GNDS APIs are not in general use and have limited support for atomic data.</w:t>
      </w:r>
    </w:p>
    <w:p w14:paraId="75ABD9A8" w14:textId="77777777" w:rsidR="00CF7AC3" w:rsidRPr="00D71D9A" w:rsidRDefault="00CF7AC3" w:rsidP="00CF7AC3">
      <w:pPr>
        <w:rPr>
          <w:rStyle w:val="SubtleEmphasis"/>
          <w:rFonts w:ascii="Times New Roman" w:hAnsi="Times New Roman" w:cs="Times New Roman"/>
        </w:rPr>
      </w:pPr>
      <w:r w:rsidRPr="00D71D9A">
        <w:rPr>
          <w:rStyle w:val="SubtleEmphasis"/>
          <w:rFonts w:ascii="Times New Roman" w:hAnsi="Times New Roman" w:cs="Times New Roman"/>
        </w:rPr>
        <w:t>Validation</w:t>
      </w:r>
    </w:p>
    <w:p w14:paraId="5CC9E5FC" w14:textId="77777777" w:rsidR="00CF7AC3" w:rsidRPr="00D71D9A" w:rsidRDefault="00CF7AC3" w:rsidP="00CF7AC3">
      <w:pPr>
        <w:pStyle w:val="ListParagraph"/>
        <w:numPr>
          <w:ilvl w:val="0"/>
          <w:numId w:val="24"/>
        </w:numPr>
        <w:rPr>
          <w:rFonts w:ascii="Times New Roman" w:hAnsi="Times New Roman" w:cs="Times New Roman"/>
        </w:rPr>
      </w:pPr>
      <w:r w:rsidRPr="00D71D9A">
        <w:rPr>
          <w:rFonts w:ascii="Times New Roman" w:hAnsi="Times New Roman" w:cs="Times New Roman"/>
        </w:rPr>
        <w:lastRenderedPageBreak/>
        <w:t xml:space="preserve">Who identifies the state of the art?  Internationally, few groups are engaged in systematic validation effort, and the most extensive validation was conducted by Pia’s group at INFN. </w:t>
      </w:r>
    </w:p>
    <w:p w14:paraId="4888DA60" w14:textId="77777777" w:rsidR="00CF7AC3" w:rsidRPr="00D71D9A" w:rsidRDefault="00CF7AC3" w:rsidP="00CF7AC3">
      <w:pPr>
        <w:pStyle w:val="ListParagraph"/>
        <w:numPr>
          <w:ilvl w:val="0"/>
          <w:numId w:val="24"/>
        </w:numPr>
        <w:rPr>
          <w:rFonts w:ascii="Times New Roman" w:hAnsi="Times New Roman" w:cs="Times New Roman"/>
        </w:rPr>
      </w:pPr>
      <w:r w:rsidRPr="00D71D9A">
        <w:rPr>
          <w:rFonts w:ascii="Times New Roman" w:hAnsi="Times New Roman" w:cs="Times New Roman"/>
        </w:rPr>
        <w:t>Some older data (e.g. Scofield’s) perform better than more recent calculations!</w:t>
      </w:r>
    </w:p>
    <w:p w14:paraId="452E68F2" w14:textId="77777777" w:rsidR="00CF7AC3" w:rsidRPr="00D71D9A" w:rsidRDefault="00CF7AC3" w:rsidP="00CF7AC3">
      <w:pPr>
        <w:pStyle w:val="ListParagraph"/>
        <w:numPr>
          <w:ilvl w:val="0"/>
          <w:numId w:val="24"/>
        </w:numPr>
        <w:rPr>
          <w:rFonts w:ascii="Times New Roman" w:hAnsi="Times New Roman" w:cs="Times New Roman"/>
        </w:rPr>
      </w:pPr>
      <w:r w:rsidRPr="00D71D9A">
        <w:rPr>
          <w:rFonts w:ascii="Times New Roman" w:hAnsi="Times New Roman" w:cs="Times New Roman"/>
        </w:rPr>
        <w:t>In the development of the current ENDF/B collisional libraries, validation consisted of code-to-code or code-to-calculation comparisons.  These could be useful for verification purposes at most, but they are devoid of any value for validation. </w:t>
      </w:r>
    </w:p>
    <w:p w14:paraId="207CDE1D" w14:textId="77777777" w:rsidR="00CF7AC3" w:rsidRPr="00D71D9A" w:rsidRDefault="00CF7AC3" w:rsidP="00CF7AC3">
      <w:pPr>
        <w:pStyle w:val="ListParagraph"/>
        <w:numPr>
          <w:ilvl w:val="0"/>
          <w:numId w:val="24"/>
        </w:numPr>
        <w:rPr>
          <w:rFonts w:ascii="Times New Roman" w:hAnsi="Times New Roman" w:cs="Times New Roman"/>
        </w:rPr>
      </w:pPr>
      <w:r w:rsidRPr="00D71D9A">
        <w:rPr>
          <w:rFonts w:ascii="Times New Roman" w:hAnsi="Times New Roman" w:cs="Times New Roman"/>
        </w:rPr>
        <w:t>Some basic data comparisons were published (Pia), but a substantial fraction of the current atomic data libraries still lacks direct validation, and assessment of the state of the art is incomplete.</w:t>
      </w:r>
    </w:p>
    <w:p w14:paraId="7161BBF9" w14:textId="77777777" w:rsidR="00CF7AC3" w:rsidRPr="00D71D9A" w:rsidRDefault="00CF7AC3" w:rsidP="00CF7AC3">
      <w:pPr>
        <w:pStyle w:val="ListParagraph"/>
        <w:numPr>
          <w:ilvl w:val="0"/>
          <w:numId w:val="24"/>
        </w:numPr>
        <w:rPr>
          <w:rFonts w:ascii="Times New Roman" w:hAnsi="Times New Roman" w:cs="Times New Roman"/>
        </w:rPr>
      </w:pPr>
      <w:r w:rsidRPr="00D71D9A">
        <w:rPr>
          <w:rFonts w:ascii="Times New Roman" w:hAnsi="Times New Roman" w:cs="Times New Roman"/>
        </w:rPr>
        <w:t>Integral data are needed, a limited set of data may be made available (Sandia)</w:t>
      </w:r>
    </w:p>
    <w:p w14:paraId="4D753D90" w14:textId="77777777" w:rsidR="00CF7AC3" w:rsidRPr="00D71D9A" w:rsidRDefault="00CF7AC3" w:rsidP="00CF7AC3">
      <w:pPr>
        <w:pStyle w:val="ListParagraph"/>
        <w:numPr>
          <w:ilvl w:val="0"/>
          <w:numId w:val="24"/>
        </w:numPr>
        <w:rPr>
          <w:rFonts w:ascii="Times New Roman" w:hAnsi="Times New Roman" w:cs="Times New Roman"/>
        </w:rPr>
      </w:pPr>
      <w:r w:rsidRPr="00D71D9A">
        <w:rPr>
          <w:rFonts w:ascii="Times New Roman" w:hAnsi="Times New Roman" w:cs="Times New Roman"/>
        </w:rPr>
        <w:t>Several measurements of primitive quantities (e.g. cross sections) relevant to the validation of atomic data libraries are documented in the literature, but substantial effort is needed to retrieve, digitize and evaluate them, and to identify gaps in the available data that require new experiments.</w:t>
      </w:r>
    </w:p>
    <w:p w14:paraId="25C78BC4" w14:textId="77777777" w:rsidR="00CF7AC3" w:rsidRPr="00D71D9A" w:rsidRDefault="00CF7AC3" w:rsidP="00CF7AC3">
      <w:pPr>
        <w:rPr>
          <w:rFonts w:ascii="Times New Roman" w:hAnsi="Times New Roman" w:cs="Times New Roman"/>
        </w:rPr>
      </w:pPr>
    </w:p>
    <w:p w14:paraId="7349987F" w14:textId="172E6C19" w:rsidR="00CF7AC3" w:rsidRDefault="009E6374" w:rsidP="00CF7AC3">
      <w:pPr>
        <w:pStyle w:val="Heading2"/>
        <w:rPr>
          <w:rFonts w:ascii="Times New Roman" w:hAnsi="Times New Roman" w:cs="Times New Roman"/>
        </w:rPr>
      </w:pPr>
      <w:bookmarkStart w:id="50" w:name="_Toc4525201"/>
      <w:r>
        <w:rPr>
          <w:rFonts w:ascii="Times New Roman" w:hAnsi="Times New Roman" w:cs="Times New Roman"/>
        </w:rPr>
        <w:t>Path Forward</w:t>
      </w:r>
      <w:bookmarkEnd w:id="50"/>
    </w:p>
    <w:p w14:paraId="6AF5AC3C" w14:textId="77777777" w:rsidR="009E6374" w:rsidRPr="009E6374" w:rsidRDefault="009E6374" w:rsidP="009E6374"/>
    <w:p w14:paraId="696C261D" w14:textId="77777777" w:rsidR="00CF7AC3" w:rsidRPr="00D71D9A" w:rsidRDefault="00CF7AC3" w:rsidP="00CF7AC3">
      <w:pPr>
        <w:pStyle w:val="ListParagraph"/>
        <w:numPr>
          <w:ilvl w:val="0"/>
          <w:numId w:val="20"/>
        </w:numPr>
        <w:rPr>
          <w:rFonts w:ascii="Times New Roman" w:hAnsi="Times New Roman" w:cs="Times New Roman"/>
        </w:rPr>
      </w:pPr>
      <w:r w:rsidRPr="00D71D9A">
        <w:rPr>
          <w:rFonts w:ascii="Times New Roman" w:hAnsi="Times New Roman" w:cs="Times New Roman"/>
        </w:rPr>
        <w:t>Workshop(s) on Atomic data &amp; Validation must be organized:</w:t>
      </w:r>
    </w:p>
    <w:p w14:paraId="74FF089D"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Contacting broad community to compile existing models of experiments that could be used for validation.  The three NNSA labs (LANL, LLNL and SNL) should be able to help.</w:t>
      </w:r>
    </w:p>
    <w:p w14:paraId="76FA6651"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Pia and Brown are planning to organize a session on data libraries at the IEEE NPSS 2019 (</w:t>
      </w:r>
      <w:hyperlink r:id="rId32">
        <w:r w:rsidRPr="00D71D9A">
          <w:rPr>
            <w:rStyle w:val="InternetLink"/>
            <w:rFonts w:ascii="Times New Roman" w:hAnsi="Times New Roman" w:cs="Times New Roman"/>
          </w:rPr>
          <w:t>https://nssmic.ieee.org/2019/</w:t>
        </w:r>
      </w:hyperlink>
      <w:r w:rsidRPr="00D71D9A">
        <w:rPr>
          <w:rFonts w:ascii="Times New Roman" w:hAnsi="Times New Roman" w:cs="Times New Roman"/>
        </w:rPr>
        <w:t>)</w:t>
      </w:r>
    </w:p>
    <w:p w14:paraId="7F343838"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CSEWG should organize one or more side meeting(s) on atomic data to engage the user base and developers within the United States</w:t>
      </w:r>
    </w:p>
    <w:p w14:paraId="115DB3DC"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The IAEA has been approached about organizing Technical or Consultants Meetings to address gaps in atomic data.  Some of this is already in progress within the Nuclear Data Section’s Atomic and Molecular Data Unit and will continue.</w:t>
      </w:r>
      <w:r w:rsidRPr="00D71D9A">
        <w:rPr>
          <w:rFonts w:ascii="Times New Roman" w:hAnsi="Times New Roman" w:cs="Times New Roman"/>
        </w:rPr>
        <w:br/>
      </w:r>
    </w:p>
    <w:p w14:paraId="52C9A79B" w14:textId="77777777" w:rsidR="00CF7AC3" w:rsidRPr="00D71D9A" w:rsidRDefault="00CF7AC3" w:rsidP="00CF7AC3">
      <w:pPr>
        <w:pStyle w:val="ListParagraph"/>
        <w:numPr>
          <w:ilvl w:val="0"/>
          <w:numId w:val="20"/>
        </w:numPr>
        <w:rPr>
          <w:rFonts w:ascii="Times New Roman" w:hAnsi="Times New Roman" w:cs="Times New Roman"/>
        </w:rPr>
      </w:pPr>
      <w:r w:rsidRPr="00D71D9A">
        <w:rPr>
          <w:rFonts w:ascii="Times New Roman" w:hAnsi="Times New Roman" w:cs="Times New Roman"/>
        </w:rPr>
        <w:t>The CSEWG needs to expand to include more people with atomic physics backgrounds:</w:t>
      </w:r>
    </w:p>
    <w:p w14:paraId="1D2FD75A"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NIST atomic spectroscopy group(s)</w:t>
      </w:r>
    </w:p>
    <w:p w14:paraId="4F655CB4"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Research groups working on electron-atom and photon-atom collisions, including academic groups and those at NNSA labs</w:t>
      </w:r>
    </w:p>
    <w:p w14:paraId="7EA24A64"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Other experts in electromagnetic interactions and related data, addressing a wide range of energies and experimental requirements</w:t>
      </w:r>
    </w:p>
    <w:p w14:paraId="330CD8D6"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Broader shielding community, including NASA and others interested in space physics, as well as those who support major nuclear facility health physics efforts</w:t>
      </w:r>
    </w:p>
    <w:p w14:paraId="0EE762FC"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Medical physics community</w:t>
      </w:r>
    </w:p>
    <w:p w14:paraId="5DCD1DD5"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Fusion and high energy density communities at e.g. LLNL, LANL, General Atomics and MIT</w:t>
      </w:r>
    </w:p>
    <w:p w14:paraId="20FE6EBD" w14:textId="77777777" w:rsidR="00CF7AC3" w:rsidRPr="00D71D9A" w:rsidRDefault="00CF7AC3" w:rsidP="00CF7AC3">
      <w:pPr>
        <w:ind w:left="720"/>
        <w:rPr>
          <w:rFonts w:ascii="Times New Roman" w:hAnsi="Times New Roman" w:cs="Times New Roman"/>
        </w:rPr>
      </w:pPr>
      <w:r w:rsidRPr="00D71D9A">
        <w:rPr>
          <w:rFonts w:ascii="Times New Roman" w:hAnsi="Times New Roman" w:cs="Times New Roman"/>
        </w:rPr>
        <w:t>We comment that none of these communities are funded by the DOE’s Office of Science or NNSA, the traditional funders and developers of nuclear data in ENDF/B.</w:t>
      </w:r>
    </w:p>
    <w:p w14:paraId="5BEB13E3" w14:textId="77777777" w:rsidR="00CF7AC3" w:rsidRPr="00D71D9A" w:rsidRDefault="00CF7AC3" w:rsidP="00CF7AC3">
      <w:pPr>
        <w:ind w:left="720"/>
        <w:rPr>
          <w:rFonts w:ascii="Times New Roman" w:hAnsi="Times New Roman" w:cs="Times New Roman"/>
        </w:rPr>
      </w:pPr>
    </w:p>
    <w:p w14:paraId="6466D363" w14:textId="77777777" w:rsidR="00CF7AC3" w:rsidRPr="00D71D9A" w:rsidRDefault="00CF7AC3" w:rsidP="00CF7AC3">
      <w:pPr>
        <w:pStyle w:val="ListParagraph"/>
        <w:numPr>
          <w:ilvl w:val="0"/>
          <w:numId w:val="27"/>
        </w:numPr>
        <w:spacing w:after="200" w:line="276" w:lineRule="auto"/>
        <w:rPr>
          <w:rFonts w:ascii="Times New Roman" w:hAnsi="Times New Roman" w:cs="Times New Roman"/>
        </w:rPr>
      </w:pPr>
      <w:r w:rsidRPr="00D71D9A">
        <w:rPr>
          <w:rFonts w:ascii="Times New Roman" w:hAnsi="Times New Roman" w:cs="Times New Roman"/>
        </w:rPr>
        <w:lastRenderedPageBreak/>
        <w:t>Spectroscopic data (ENDF/B atomic_relaxation).   There are some “simple” improvements to the library that should be made:</w:t>
      </w:r>
    </w:p>
    <w:p w14:paraId="57C87AB2" w14:textId="77777777" w:rsidR="00CF7AC3" w:rsidRPr="00D71D9A" w:rsidRDefault="00CF7AC3" w:rsidP="00CF7AC3">
      <w:pPr>
        <w:pStyle w:val="ListParagraph"/>
        <w:numPr>
          <w:ilvl w:val="1"/>
          <w:numId w:val="27"/>
        </w:numPr>
        <w:spacing w:after="200" w:line="276" w:lineRule="auto"/>
        <w:rPr>
          <w:rFonts w:ascii="Times New Roman" w:hAnsi="Times New Roman" w:cs="Times New Roman"/>
        </w:rPr>
      </w:pPr>
      <w:r w:rsidRPr="00D71D9A">
        <w:rPr>
          <w:rFonts w:ascii="Times New Roman" w:hAnsi="Times New Roman" w:cs="Times New Roman"/>
        </w:rPr>
        <w:t>The original EADL radiative transition probabilities were based on Hartree-Fock calculations that should be updated/repeated.</w:t>
      </w:r>
    </w:p>
    <w:p w14:paraId="4117D090" w14:textId="690DEB92" w:rsidR="00CF7AC3" w:rsidRPr="00D71D9A" w:rsidRDefault="00CF7AC3" w:rsidP="00CF7AC3">
      <w:pPr>
        <w:pStyle w:val="ListParagraph"/>
        <w:numPr>
          <w:ilvl w:val="1"/>
          <w:numId w:val="27"/>
        </w:numPr>
        <w:spacing w:after="200" w:line="276" w:lineRule="auto"/>
        <w:rPr>
          <w:rFonts w:ascii="Times New Roman" w:hAnsi="Times New Roman" w:cs="Times New Roman"/>
        </w:rPr>
      </w:pPr>
      <w:r w:rsidRPr="00D71D9A">
        <w:rPr>
          <w:rFonts w:ascii="Times New Roman" w:hAnsi="Times New Roman" w:cs="Times New Roman"/>
        </w:rPr>
        <w:t xml:space="preserve">The transition probabilities in EADL lack uncertainties and correlation matrices.   As a </w:t>
      </w:r>
      <w:r w:rsidR="00D93137" w:rsidRPr="00D71D9A">
        <w:rPr>
          <w:rFonts w:ascii="Times New Roman" w:hAnsi="Times New Roman" w:cs="Times New Roman"/>
        </w:rPr>
        <w:t>result,</w:t>
      </w:r>
      <w:r w:rsidRPr="00D71D9A">
        <w:rPr>
          <w:rFonts w:ascii="Times New Roman" w:hAnsi="Times New Roman" w:cs="Times New Roman"/>
        </w:rPr>
        <w:t xml:space="preserve"> it is very difficult to calculate X-ray and Auger electron intensity uncertainties, as well as to improve EADL incorporating newly measured data. </w:t>
      </w:r>
    </w:p>
    <w:p w14:paraId="49A8EC3E" w14:textId="77777777" w:rsidR="00CF7AC3" w:rsidRPr="00D71D9A" w:rsidRDefault="00CF7AC3" w:rsidP="00CF7AC3">
      <w:pPr>
        <w:pStyle w:val="ListParagraph"/>
        <w:numPr>
          <w:ilvl w:val="1"/>
          <w:numId w:val="27"/>
        </w:numPr>
        <w:spacing w:after="200" w:line="276" w:lineRule="auto"/>
        <w:rPr>
          <w:rFonts w:ascii="Times New Roman" w:hAnsi="Times New Roman" w:cs="Times New Roman"/>
        </w:rPr>
      </w:pPr>
      <w:r w:rsidRPr="00D71D9A">
        <w:rPr>
          <w:rFonts w:ascii="Times New Roman" w:hAnsi="Times New Roman" w:cs="Times New Roman"/>
        </w:rPr>
        <w:t>Early EADL have fluorescence yields of unknown origin, and these have been removed from current versions in ENDF format</w:t>
      </w:r>
    </w:p>
    <w:p w14:paraId="707BEEBF" w14:textId="77777777" w:rsidR="00CF7AC3" w:rsidRPr="00D71D9A" w:rsidRDefault="00CF7AC3" w:rsidP="00CF7AC3">
      <w:pPr>
        <w:pStyle w:val="ListParagraph"/>
        <w:numPr>
          <w:ilvl w:val="2"/>
          <w:numId w:val="27"/>
        </w:numPr>
        <w:spacing w:after="200" w:line="276" w:lineRule="auto"/>
        <w:rPr>
          <w:rFonts w:ascii="Times New Roman" w:hAnsi="Times New Roman" w:cs="Times New Roman"/>
        </w:rPr>
      </w:pPr>
      <w:r w:rsidRPr="00D71D9A">
        <w:rPr>
          <w:rFonts w:ascii="Times New Roman" w:hAnsi="Times New Roman" w:cs="Times New Roman"/>
        </w:rPr>
        <w:t>Part of many additions in EADL with unknown origin</w:t>
      </w:r>
    </w:p>
    <w:p w14:paraId="5D8308A0" w14:textId="77777777" w:rsidR="00CF7AC3" w:rsidRPr="00D71D9A" w:rsidRDefault="00CF7AC3" w:rsidP="00CF7AC3">
      <w:pPr>
        <w:pStyle w:val="ListParagraph"/>
        <w:numPr>
          <w:ilvl w:val="2"/>
          <w:numId w:val="27"/>
        </w:numPr>
        <w:spacing w:after="200" w:line="276" w:lineRule="auto"/>
        <w:rPr>
          <w:rFonts w:ascii="Times New Roman" w:hAnsi="Times New Roman" w:cs="Times New Roman"/>
        </w:rPr>
      </w:pPr>
      <w:r w:rsidRPr="00D71D9A">
        <w:rPr>
          <w:rFonts w:ascii="Times New Roman" w:hAnsi="Times New Roman" w:cs="Times New Roman"/>
        </w:rPr>
        <w:t>Multiple compilations exist, some are from experiments, need to know difference between them all</w:t>
      </w:r>
    </w:p>
    <w:p w14:paraId="06EECA0E" w14:textId="77777777" w:rsidR="00CF7AC3" w:rsidRPr="00D71D9A" w:rsidRDefault="00CF7AC3" w:rsidP="00CF7AC3">
      <w:pPr>
        <w:pStyle w:val="ListParagraph"/>
        <w:numPr>
          <w:ilvl w:val="2"/>
          <w:numId w:val="27"/>
        </w:numPr>
        <w:spacing w:after="200" w:line="276" w:lineRule="auto"/>
        <w:rPr>
          <w:rFonts w:ascii="Times New Roman" w:hAnsi="Times New Roman" w:cs="Times New Roman"/>
        </w:rPr>
      </w:pPr>
      <w:r w:rsidRPr="00D71D9A">
        <w:rPr>
          <w:rFonts w:ascii="Times New Roman" w:hAnsi="Times New Roman" w:cs="Times New Roman"/>
        </w:rPr>
        <w:t>Recent evaluations have collected recent experimental measurements</w:t>
      </w:r>
      <w:r w:rsidRPr="00D71D9A">
        <w:rPr>
          <w:rFonts w:ascii="Times New Roman" w:hAnsi="Times New Roman" w:cs="Times New Roman"/>
        </w:rPr>
        <w:br/>
      </w:r>
    </w:p>
    <w:p w14:paraId="11CA2C18" w14:textId="77777777" w:rsidR="00CF7AC3" w:rsidRPr="00D71D9A" w:rsidRDefault="00CF7AC3" w:rsidP="00CF7AC3">
      <w:pPr>
        <w:pStyle w:val="ListParagraph"/>
        <w:numPr>
          <w:ilvl w:val="0"/>
          <w:numId w:val="20"/>
        </w:numPr>
        <w:rPr>
          <w:rFonts w:ascii="Times New Roman" w:hAnsi="Times New Roman" w:cs="Times New Roman"/>
        </w:rPr>
      </w:pPr>
      <w:r w:rsidRPr="00D71D9A">
        <w:rPr>
          <w:rFonts w:ascii="Times New Roman" w:hAnsi="Times New Roman" w:cs="Times New Roman"/>
        </w:rPr>
        <w:t xml:space="preserve">Collisional data (ENDF/B electro- and photo-atomic):  Collisional data evaluation work has essentially stagnated in the US, leaving a large gap in capabilities.  Regenerating US capabilities and expertise is essential if we are to ever update the ENDF/B libraries.  </w:t>
      </w:r>
      <w:r w:rsidRPr="00D71D9A">
        <w:rPr>
          <w:rFonts w:ascii="Times New Roman" w:hAnsi="Times New Roman" w:cs="Times New Roman"/>
        </w:rPr>
        <w:br/>
      </w:r>
    </w:p>
    <w:p w14:paraId="140A4041" w14:textId="77777777" w:rsidR="00CF7AC3" w:rsidRPr="00D71D9A" w:rsidRDefault="00CF7AC3" w:rsidP="00CF7AC3">
      <w:pPr>
        <w:pStyle w:val="ListParagraph"/>
        <w:numPr>
          <w:ilvl w:val="0"/>
          <w:numId w:val="20"/>
        </w:numPr>
        <w:rPr>
          <w:rFonts w:ascii="Times New Roman" w:hAnsi="Times New Roman" w:cs="Times New Roman"/>
        </w:rPr>
      </w:pPr>
      <w:r w:rsidRPr="00D71D9A">
        <w:rPr>
          <w:rFonts w:ascii="Times New Roman" w:hAnsi="Times New Roman" w:cs="Times New Roman"/>
        </w:rPr>
        <w:t>The EXFOR library will need to adapt:</w:t>
      </w:r>
    </w:p>
    <w:p w14:paraId="684FC58B" w14:textId="370B1072"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 xml:space="preserve">Hundreds/thousands of papers are available in NSR for x-ray/Auger/atomic </w:t>
      </w:r>
      <w:r w:rsidR="00D93137" w:rsidRPr="00D71D9A">
        <w:rPr>
          <w:rFonts w:ascii="Times New Roman" w:hAnsi="Times New Roman" w:cs="Times New Roman"/>
        </w:rPr>
        <w:t>data but</w:t>
      </w:r>
      <w:r w:rsidRPr="00D71D9A">
        <w:rPr>
          <w:rFonts w:ascii="Times New Roman" w:hAnsi="Times New Roman" w:cs="Times New Roman"/>
        </w:rPr>
        <w:t xml:space="preserve"> have not been actively compiled into EXFOR: a systematic compilation of atomic data needs to start!</w:t>
      </w:r>
    </w:p>
    <w:p w14:paraId="575A4DB8"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EXFOR can also in principle store some validation data if the experiments are small and well defined</w:t>
      </w:r>
    </w:p>
    <w:p w14:paraId="3E647F15"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An extension of the EXFOR reaction string coding may be needed to distinguish x-rays from gamma-rays.</w:t>
      </w:r>
    </w:p>
    <w:p w14:paraId="306C3068"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 xml:space="preserve">NIST group develops bibliographic databases for atomic spectroscopy: </w:t>
      </w:r>
      <w:hyperlink r:id="rId33">
        <w:r w:rsidRPr="00D71D9A">
          <w:rPr>
            <w:rStyle w:val="InternetLink"/>
            <w:rFonts w:ascii="Times New Roman" w:hAnsi="Times New Roman" w:cs="Times New Roman"/>
          </w:rPr>
          <w:t>https://www.nist.gov/pml/nist-atomic-spectra-bibliographic-databases</w:t>
        </w:r>
      </w:hyperlink>
      <w:r w:rsidRPr="00D71D9A">
        <w:rPr>
          <w:rFonts w:ascii="Times New Roman" w:hAnsi="Times New Roman" w:cs="Times New Roman"/>
        </w:rPr>
        <w:t xml:space="preserve">.  </w:t>
      </w:r>
    </w:p>
    <w:p w14:paraId="4189CF36"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Interaction with groups involved in validation tests is needed to ensure that the atomic data in EXFOR encode all the relevant information needed for this purpose</w:t>
      </w:r>
      <w:r w:rsidRPr="00D71D9A">
        <w:rPr>
          <w:rFonts w:ascii="Times New Roman" w:hAnsi="Times New Roman" w:cs="Times New Roman"/>
        </w:rPr>
        <w:br/>
      </w:r>
    </w:p>
    <w:p w14:paraId="5EDF24C1" w14:textId="77777777" w:rsidR="00CF7AC3" w:rsidRPr="00D71D9A" w:rsidRDefault="00CF7AC3" w:rsidP="00CF7AC3">
      <w:pPr>
        <w:pStyle w:val="ListParagraph"/>
        <w:numPr>
          <w:ilvl w:val="0"/>
          <w:numId w:val="20"/>
        </w:numPr>
        <w:rPr>
          <w:rFonts w:ascii="Times New Roman" w:hAnsi="Times New Roman" w:cs="Times New Roman"/>
        </w:rPr>
      </w:pPr>
      <w:r w:rsidRPr="00D71D9A">
        <w:rPr>
          <w:rFonts w:ascii="Times New Roman" w:hAnsi="Times New Roman" w:cs="Times New Roman"/>
        </w:rPr>
        <w:t xml:space="preserve">The legacy ENDF format cannot support all the data required by users.  The Generalized Nuclear Database Structure (GNDS) format(s) can meet these needs. </w:t>
      </w:r>
    </w:p>
    <w:p w14:paraId="3191EDA9"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 xml:space="preserve">GNDS already supports all atomic data including covariances; evaluators need data to put in it! </w:t>
      </w:r>
    </w:p>
    <w:p w14:paraId="4657354D"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 xml:space="preserve">Support for GNDS in application codes is still in its infancy.  Only the LLNL APIs are in production and they only support photo-atomic data.  The APIs for other codes (MCNP and SCALE) are still in development.  </w:t>
      </w:r>
    </w:p>
    <w:p w14:paraId="1AA49AB3"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It is unclear what plans Sandia has for their in-house codes SCEPTRE and ITS with respect to GNDS.</w:t>
      </w:r>
    </w:p>
    <w:p w14:paraId="37CF82B2" w14:textId="77777777" w:rsidR="00CF7AC3" w:rsidRPr="00D71D9A" w:rsidRDefault="00CF7AC3" w:rsidP="00CF7AC3">
      <w:pPr>
        <w:pStyle w:val="ListParagraph"/>
        <w:numPr>
          <w:ilvl w:val="1"/>
          <w:numId w:val="20"/>
        </w:numPr>
        <w:rPr>
          <w:rFonts w:ascii="Times New Roman" w:hAnsi="Times New Roman" w:cs="Times New Roman"/>
        </w:rPr>
      </w:pPr>
      <w:r w:rsidRPr="00D71D9A">
        <w:rPr>
          <w:rFonts w:ascii="Times New Roman" w:hAnsi="Times New Roman" w:cs="Times New Roman"/>
        </w:rPr>
        <w:t>Consider using 1-cos(</w:t>
      </w:r>
      <w:r w:rsidRPr="00D71D9A">
        <w:rPr>
          <w:rFonts w:ascii="Cambria Math" w:hAnsi="Cambria Math" w:cs="Cambria Math"/>
        </w:rPr>
        <w:t>𝜃</w:t>
      </w:r>
      <w:r w:rsidRPr="00D71D9A">
        <w:rPr>
          <w:rFonts w:ascii="Times New Roman" w:hAnsi="Times New Roman" w:cs="Times New Roman"/>
        </w:rPr>
        <w:t>) instead of cos(</w:t>
      </w:r>
      <w:r w:rsidRPr="00D71D9A">
        <w:rPr>
          <w:rFonts w:ascii="Cambria Math" w:hAnsi="Cambria Math" w:cs="Cambria Math"/>
        </w:rPr>
        <w:t>𝜃</w:t>
      </w:r>
      <w:r w:rsidRPr="00D71D9A">
        <w:rPr>
          <w:rFonts w:ascii="Times New Roman" w:hAnsi="Times New Roman" w:cs="Times New Roman"/>
        </w:rPr>
        <w:t>) to address ENDF precision issue</w:t>
      </w:r>
      <w:r w:rsidRPr="00D71D9A">
        <w:rPr>
          <w:rFonts w:ascii="Times New Roman" w:hAnsi="Times New Roman" w:cs="Times New Roman"/>
        </w:rPr>
        <w:br/>
      </w:r>
    </w:p>
    <w:p w14:paraId="2ED5ACF3" w14:textId="35695AE5" w:rsidR="00CF7AC3" w:rsidRPr="00D71D9A" w:rsidRDefault="00CF7AC3" w:rsidP="00CF7AC3">
      <w:pPr>
        <w:pStyle w:val="ListParagraph"/>
        <w:numPr>
          <w:ilvl w:val="0"/>
          <w:numId w:val="20"/>
        </w:numPr>
        <w:rPr>
          <w:rFonts w:ascii="Times New Roman" w:hAnsi="Times New Roman" w:cs="Times New Roman"/>
        </w:rPr>
      </w:pPr>
      <w:r w:rsidRPr="00D71D9A">
        <w:rPr>
          <w:rFonts w:ascii="Times New Roman" w:hAnsi="Times New Roman" w:cs="Times New Roman"/>
        </w:rPr>
        <w:lastRenderedPageBreak/>
        <w:t xml:space="preserve">In all of these tasks, international collaboration is essential!  The IAEA has long worked to address the gaps in national nuclear data programs and has an active atomic data compilation project.  INFN (Italy) develops two of the most </w:t>
      </w:r>
      <w:r w:rsidR="00D93137" w:rsidRPr="00D71D9A">
        <w:rPr>
          <w:rFonts w:ascii="Times New Roman" w:hAnsi="Times New Roman" w:cs="Times New Roman"/>
        </w:rPr>
        <w:t>well-known</w:t>
      </w:r>
      <w:r w:rsidRPr="00D71D9A">
        <w:rPr>
          <w:rFonts w:ascii="Times New Roman" w:hAnsi="Times New Roman" w:cs="Times New Roman"/>
        </w:rPr>
        <w:t xml:space="preserve"> transport code systems in basic science, GEANT4 and FLUKA, and will play an important role in data validation.</w:t>
      </w:r>
      <w:r w:rsidRPr="00D71D9A">
        <w:rPr>
          <w:rFonts w:ascii="Times New Roman" w:hAnsi="Times New Roman" w:cs="Times New Roman"/>
        </w:rPr>
        <w:br/>
      </w:r>
    </w:p>
    <w:p w14:paraId="223CF9B3" w14:textId="6C172065" w:rsidR="00CF7AC3" w:rsidRPr="00D71D9A" w:rsidRDefault="00CF7AC3" w:rsidP="00CF7AC3">
      <w:pPr>
        <w:pStyle w:val="ListParagraph"/>
        <w:numPr>
          <w:ilvl w:val="0"/>
          <w:numId w:val="20"/>
        </w:numPr>
        <w:rPr>
          <w:rFonts w:ascii="Times New Roman" w:hAnsi="Times New Roman" w:cs="Times New Roman"/>
        </w:rPr>
      </w:pPr>
      <w:r w:rsidRPr="00D71D9A">
        <w:rPr>
          <w:rFonts w:ascii="Times New Roman" w:hAnsi="Times New Roman" w:cs="Times New Roman"/>
        </w:rPr>
        <w:t>Other needs are detailed in the Isotope Production and Safeguards sessions of this workshop.</w:t>
      </w:r>
    </w:p>
    <w:p w14:paraId="18440133" w14:textId="173E047D" w:rsidR="00CF7AC3" w:rsidRDefault="00CF7AC3" w:rsidP="00CF7AC3"/>
    <w:p w14:paraId="413EFA6A" w14:textId="2B603F72" w:rsidR="0057612F" w:rsidRDefault="0057612F" w:rsidP="00CF7AC3"/>
    <w:p w14:paraId="266EC212" w14:textId="0217F539" w:rsidR="00BE796C" w:rsidRDefault="00BE796C">
      <w:r>
        <w:br w:type="page"/>
      </w:r>
    </w:p>
    <w:p w14:paraId="6C274686" w14:textId="77777777" w:rsidR="00BE796C" w:rsidRDefault="00BE796C" w:rsidP="00CF7AC3"/>
    <w:p w14:paraId="767129C5" w14:textId="68910FF9" w:rsidR="0057612F" w:rsidRDefault="0057612F" w:rsidP="00CF7AC3">
      <w:r w:rsidRPr="0057612F">
        <w:rPr>
          <w:noProof/>
        </w:rPr>
        <w:drawing>
          <wp:inline distT="0" distB="0" distL="0" distR="0" wp14:anchorId="201EC217" wp14:editId="5A225312">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hqprint">
                      <a:extLst>
                        <a:ext uri="{28A0092B-C50C-407E-A947-70E740481C1C}">
                          <a14:useLocalDpi xmlns:a14="http://schemas.microsoft.com/office/drawing/2010/main"/>
                        </a:ext>
                      </a:extLst>
                    </a:blip>
                    <a:stretch>
                      <a:fillRect/>
                    </a:stretch>
                  </pic:blipFill>
                  <pic:spPr>
                    <a:xfrm>
                      <a:off x="0" y="0"/>
                      <a:ext cx="5943600" cy="4457700"/>
                    </a:xfrm>
                    <a:prstGeom prst="rect">
                      <a:avLst/>
                    </a:prstGeom>
                  </pic:spPr>
                </pic:pic>
              </a:graphicData>
            </a:graphic>
          </wp:inline>
        </w:drawing>
      </w:r>
    </w:p>
    <w:p w14:paraId="03EECBB6" w14:textId="77777777" w:rsidR="00CF7AC3" w:rsidRDefault="00CF7AC3" w:rsidP="00CF7AC3"/>
    <w:p w14:paraId="291BCBA9" w14:textId="77777777" w:rsidR="0014399A" w:rsidRPr="0014399A" w:rsidRDefault="0014399A" w:rsidP="0014399A">
      <w:pPr>
        <w:rPr>
          <w:lang w:val="en-GB"/>
        </w:rPr>
      </w:pPr>
    </w:p>
    <w:p w14:paraId="6C4E2D44" w14:textId="77777777" w:rsidR="002D62F2" w:rsidRDefault="002D62F2" w:rsidP="002D62F2"/>
    <w:p w14:paraId="0E2B7754" w14:textId="77777777" w:rsidR="002D62F2" w:rsidRDefault="002D62F2" w:rsidP="002D62F2"/>
    <w:p w14:paraId="348D7B1A" w14:textId="77777777" w:rsidR="002D62F2" w:rsidRPr="0030639A" w:rsidRDefault="002D62F2" w:rsidP="002D62F2"/>
    <w:p w14:paraId="0E26F793" w14:textId="07F48E02" w:rsidR="0090122A" w:rsidRDefault="0090122A" w:rsidP="0090122A"/>
    <w:p w14:paraId="47B75141" w14:textId="77777777" w:rsidR="0090122A" w:rsidRDefault="0090122A" w:rsidP="0090122A"/>
    <w:p w14:paraId="5EB5172F" w14:textId="77777777" w:rsidR="0090122A" w:rsidRDefault="0090122A" w:rsidP="0090122A"/>
    <w:p w14:paraId="6447477B" w14:textId="77777777" w:rsidR="0090122A" w:rsidRDefault="0090122A" w:rsidP="0090122A"/>
    <w:p w14:paraId="22E4118C" w14:textId="2281F051" w:rsidR="0090122A" w:rsidRPr="000F0F6D" w:rsidRDefault="0090122A" w:rsidP="00666470"/>
    <w:sectPr w:rsidR="0090122A" w:rsidRPr="000F0F6D" w:rsidSect="0065234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212D1D" w14:textId="77777777" w:rsidR="00423D54" w:rsidRDefault="00423D54" w:rsidP="007C5BF5">
      <w:r>
        <w:separator/>
      </w:r>
    </w:p>
  </w:endnote>
  <w:endnote w:type="continuationSeparator" w:id="0">
    <w:p w14:paraId="44D9D0AF" w14:textId="77777777" w:rsidR="00423D54" w:rsidRDefault="00423D54" w:rsidP="007C5B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76267186"/>
      <w:docPartObj>
        <w:docPartGallery w:val="Page Numbers (Bottom of Page)"/>
        <w:docPartUnique/>
      </w:docPartObj>
    </w:sdtPr>
    <w:sdtEndPr>
      <w:rPr>
        <w:rStyle w:val="PageNumber"/>
      </w:rPr>
    </w:sdtEndPr>
    <w:sdtContent>
      <w:p w14:paraId="19B71B9C" w14:textId="5A17B51A" w:rsidR="0057612F" w:rsidRDefault="0057612F" w:rsidP="00435EB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EA739A2" w14:textId="77777777" w:rsidR="0057612F" w:rsidRDefault="005761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17A11F" w14:textId="66F635E3" w:rsidR="0057612F" w:rsidRDefault="0057612F" w:rsidP="00325503">
    <w:pPr>
      <w:pStyle w:val="Footer"/>
    </w:pPr>
    <w:r>
      <w:rPr>
        <w:rFonts w:ascii="Times New Roman" w:hAnsi="Times New Roman" w:cs="Times New Roman"/>
      </w:rPr>
      <w:tab/>
      <w:t xml:space="preserve">- </w:t>
    </w:r>
    <w:r>
      <w:rPr>
        <w:rFonts w:ascii="Times New Roman" w:hAnsi="Times New Roman" w:cs="Times New Roman"/>
      </w:rPr>
      <w:fldChar w:fldCharType="begin"/>
    </w:r>
    <w:r>
      <w:rPr>
        <w:rFonts w:ascii="Times New Roman" w:hAnsi="Times New Roman" w:cs="Times New Roman"/>
      </w:rPr>
      <w:instrText xml:space="preserve"> PAGE </w:instrText>
    </w:r>
    <w:r>
      <w:rPr>
        <w:rFonts w:ascii="Times New Roman" w:hAnsi="Times New Roman" w:cs="Times New Roman"/>
      </w:rPr>
      <w:fldChar w:fldCharType="separate"/>
    </w:r>
    <w:r>
      <w:rPr>
        <w:rFonts w:ascii="Times New Roman" w:hAnsi="Times New Roman" w:cs="Times New Roman"/>
        <w:noProof/>
      </w:rPr>
      <w:t>24</w:t>
    </w:r>
    <w:r>
      <w:rPr>
        <w:rFonts w:ascii="Times New Roman" w:hAnsi="Times New Roman" w:cs="Times New Roman"/>
      </w:rPr>
      <w:fldChar w:fldCharType="end"/>
    </w:r>
    <w:r>
      <w:rPr>
        <w:rFonts w:ascii="Times New Roman" w:hAnsi="Times New Roman" w:cs="Times New Roman"/>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imes New Roman" w:hAnsi="Times New Roman" w:cs="Times New Roman"/>
      </w:rPr>
      <w:id w:val="-596020445"/>
      <w:docPartObj>
        <w:docPartGallery w:val="Page Numbers (Bottom of Page)"/>
        <w:docPartUnique/>
      </w:docPartObj>
    </w:sdtPr>
    <w:sdtEndPr>
      <w:rPr>
        <w:rStyle w:val="PageNumber"/>
      </w:rPr>
    </w:sdtEndPr>
    <w:sdtContent>
      <w:p w14:paraId="5FA5AF25" w14:textId="26B076BD" w:rsidR="0057612F" w:rsidRPr="005547B1" w:rsidRDefault="0057612F" w:rsidP="00435EBC">
        <w:pPr>
          <w:pStyle w:val="Footer"/>
          <w:framePr w:wrap="none" w:vAnchor="text" w:hAnchor="margin" w:xAlign="center" w:y="1"/>
          <w:rPr>
            <w:rStyle w:val="PageNumber"/>
            <w:rFonts w:ascii="Times New Roman" w:hAnsi="Times New Roman" w:cs="Times New Roman"/>
          </w:rPr>
        </w:pPr>
        <w:r w:rsidRPr="005547B1">
          <w:rPr>
            <w:rStyle w:val="PageNumber"/>
            <w:rFonts w:ascii="Times New Roman" w:hAnsi="Times New Roman" w:cs="Times New Roman"/>
          </w:rPr>
          <w:fldChar w:fldCharType="begin"/>
        </w:r>
        <w:r w:rsidRPr="005547B1">
          <w:rPr>
            <w:rStyle w:val="PageNumber"/>
            <w:rFonts w:ascii="Times New Roman" w:hAnsi="Times New Roman" w:cs="Times New Roman"/>
          </w:rPr>
          <w:instrText xml:space="preserve"> PAGE </w:instrText>
        </w:r>
        <w:r w:rsidRPr="005547B1">
          <w:rPr>
            <w:rStyle w:val="PageNumber"/>
            <w:rFonts w:ascii="Times New Roman" w:hAnsi="Times New Roman" w:cs="Times New Roman"/>
          </w:rPr>
          <w:fldChar w:fldCharType="separate"/>
        </w:r>
        <w:r w:rsidRPr="005547B1">
          <w:rPr>
            <w:rStyle w:val="PageNumber"/>
            <w:rFonts w:ascii="Times New Roman" w:hAnsi="Times New Roman" w:cs="Times New Roman"/>
            <w:noProof/>
          </w:rPr>
          <w:t>1</w:t>
        </w:r>
        <w:r w:rsidRPr="005547B1">
          <w:rPr>
            <w:rStyle w:val="PageNumber"/>
            <w:rFonts w:ascii="Times New Roman" w:hAnsi="Times New Roman" w:cs="Times New Roman"/>
          </w:rPr>
          <w:fldChar w:fldCharType="end"/>
        </w:r>
      </w:p>
    </w:sdtContent>
  </w:sdt>
  <w:p w14:paraId="79211B45" w14:textId="108F2C5D" w:rsidR="0057612F" w:rsidRPr="005547B1" w:rsidRDefault="0057612F" w:rsidP="00935913">
    <w:pPr>
      <w:spacing w:line="14" w:lineRule="auto"/>
      <w:jc w:val="center"/>
      <w:rPr>
        <w:rFonts w:ascii="Times New Roman" w:hAnsi="Times New Roman" w:cs="Times New Roman"/>
        <w:b/>
        <w:sz w:val="20"/>
      </w:rPr>
    </w:pPr>
    <w:r w:rsidRPr="005547B1">
      <w:rPr>
        <w:rFonts w:ascii="Times New Roman" w:hAnsi="Times New Roman" w:cs="Times New Roman"/>
        <w:b/>
        <w:sz w:val="20"/>
      </w:rPr>
      <w:t>-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E92BBB" w14:textId="77777777" w:rsidR="00423D54" w:rsidRDefault="00423D54" w:rsidP="007C5BF5">
      <w:r>
        <w:separator/>
      </w:r>
    </w:p>
  </w:footnote>
  <w:footnote w:type="continuationSeparator" w:id="0">
    <w:p w14:paraId="0E754F34" w14:textId="77777777" w:rsidR="00423D54" w:rsidRDefault="00423D54" w:rsidP="007C5BF5">
      <w:r>
        <w:continuationSeparator/>
      </w:r>
    </w:p>
  </w:footnote>
  <w:footnote w:id="1">
    <w:p w14:paraId="210B2700" w14:textId="709B053B" w:rsidR="0057612F" w:rsidRPr="00591EE6" w:rsidRDefault="0057612F">
      <w:pPr>
        <w:pStyle w:val="FootnoteText"/>
        <w:rPr>
          <w:rFonts w:ascii="Times New Roman" w:hAnsi="Times New Roman" w:cs="Times New Roman"/>
        </w:rPr>
      </w:pPr>
      <w:r w:rsidRPr="00591EE6">
        <w:rPr>
          <w:rStyle w:val="FootnoteReference"/>
          <w:rFonts w:ascii="Times New Roman" w:hAnsi="Times New Roman" w:cs="Times New Roman"/>
        </w:rPr>
        <w:footnoteRef/>
      </w:r>
      <w:r w:rsidRPr="00591EE6">
        <w:rPr>
          <w:rFonts w:ascii="Times New Roman" w:hAnsi="Times New Roman" w:cs="Times New Roman"/>
        </w:rPr>
        <w:t xml:space="preserve"> </w:t>
      </w:r>
      <w:hyperlink r:id="rId1" w:history="1">
        <w:r w:rsidRPr="00591EE6">
          <w:rPr>
            <w:rStyle w:val="Hyperlink"/>
            <w:rFonts w:ascii="Times New Roman" w:hAnsi="Times New Roman" w:cs="Times New Roman"/>
          </w:rPr>
          <w:t>http://bang.berkeley.edu/events/ndnca</w:t>
        </w:r>
      </w:hyperlink>
      <w:r w:rsidRPr="00591EE6">
        <w:rPr>
          <w:rFonts w:ascii="Times New Roman" w:hAnsi="Times New Roman" w:cs="Times New Roman"/>
        </w:rPr>
        <w:t xml:space="preserve"> </w:t>
      </w:r>
    </w:p>
  </w:footnote>
  <w:footnote w:id="2">
    <w:p w14:paraId="58011611" w14:textId="4F8D0166" w:rsidR="0057612F" w:rsidRDefault="0057612F">
      <w:pPr>
        <w:pStyle w:val="FootnoteText"/>
      </w:pPr>
      <w:r w:rsidRPr="00591EE6">
        <w:rPr>
          <w:rStyle w:val="FootnoteReference"/>
          <w:rFonts w:ascii="Times New Roman" w:hAnsi="Times New Roman" w:cs="Times New Roman"/>
        </w:rPr>
        <w:footnoteRef/>
      </w:r>
      <w:r w:rsidRPr="00591EE6">
        <w:rPr>
          <w:rFonts w:ascii="Times New Roman" w:hAnsi="Times New Roman" w:cs="Times New Roman"/>
        </w:rPr>
        <w:t xml:space="preserve"> </w:t>
      </w:r>
      <w:hyperlink r:id="rId2" w:history="1">
        <w:r w:rsidRPr="00591EE6">
          <w:rPr>
            <w:rStyle w:val="Hyperlink"/>
            <w:rFonts w:ascii="Times New Roman" w:hAnsi="Times New Roman" w:cs="Times New Roman"/>
          </w:rPr>
          <w:t>http://nndc.bnl.gov/ndrew</w:t>
        </w:r>
      </w:hyperlink>
      <w:r>
        <w:t xml:space="preserve"> </w:t>
      </w:r>
    </w:p>
  </w:footnote>
  <w:footnote w:id="3">
    <w:p w14:paraId="29BF3503" w14:textId="77777777" w:rsidR="0057612F" w:rsidRPr="00795869" w:rsidRDefault="0057612F" w:rsidP="00394DBB">
      <w:pPr>
        <w:rPr>
          <w:rFonts w:ascii="Times New Roman" w:eastAsia="Times New Roman" w:hAnsi="Times New Roman" w:cs="Times New Roman"/>
          <w:sz w:val="20"/>
        </w:rPr>
      </w:pPr>
      <w:r w:rsidRPr="00795869">
        <w:rPr>
          <w:rStyle w:val="FootnoteReference"/>
          <w:rFonts w:ascii="Times New Roman" w:hAnsi="Times New Roman" w:cs="Times New Roman"/>
          <w:sz w:val="20"/>
        </w:rPr>
        <w:footnoteRef/>
      </w:r>
      <w:r w:rsidRPr="00795869">
        <w:rPr>
          <w:rFonts w:ascii="Times New Roman" w:hAnsi="Times New Roman" w:cs="Times New Roman"/>
          <w:sz w:val="20"/>
        </w:rPr>
        <w:t xml:space="preserve"> PE Koehler, JL Ullmann, AJ Couture, and SM Mosby, Proceeding of the 6</w:t>
      </w:r>
      <w:r w:rsidRPr="00795869">
        <w:rPr>
          <w:rFonts w:ascii="Times New Roman" w:hAnsi="Times New Roman" w:cs="Times New Roman"/>
          <w:sz w:val="20"/>
          <w:vertAlign w:val="superscript"/>
        </w:rPr>
        <w:t>th</w:t>
      </w:r>
      <w:r w:rsidRPr="00795869">
        <w:rPr>
          <w:rFonts w:ascii="Times New Roman" w:hAnsi="Times New Roman" w:cs="Times New Roman"/>
          <w:sz w:val="20"/>
        </w:rPr>
        <w:t xml:space="preserve"> International Workshop on Compound Nuclear Reactions and Related Topics, 2018; </w:t>
      </w:r>
      <w:r w:rsidRPr="00795869">
        <w:rPr>
          <w:rFonts w:ascii="Times New Roman" w:eastAsia="Times New Roman" w:hAnsi="Times New Roman" w:cs="Times New Roman"/>
          <w:sz w:val="20"/>
        </w:rPr>
        <w:t>LA-UR-18-31822</w:t>
      </w:r>
    </w:p>
    <w:p w14:paraId="06F39E22" w14:textId="4664F2B0" w:rsidR="0057612F" w:rsidRDefault="0057612F">
      <w:pPr>
        <w:pStyle w:val="FootnoteText"/>
      </w:pPr>
    </w:p>
  </w:footnote>
  <w:footnote w:id="4">
    <w:p w14:paraId="1306416B" w14:textId="77777777" w:rsidR="0057612F" w:rsidRPr="00795869" w:rsidRDefault="0057612F" w:rsidP="00394DBB">
      <w:pPr>
        <w:rPr>
          <w:rFonts w:ascii="Times New Roman" w:hAnsi="Times New Roman" w:cs="Times New Roman"/>
          <w:sz w:val="20"/>
        </w:rPr>
      </w:pPr>
      <w:r w:rsidRPr="00795869">
        <w:rPr>
          <w:rStyle w:val="FootnoteReference"/>
          <w:rFonts w:ascii="Times New Roman" w:hAnsi="Times New Roman" w:cs="Times New Roman"/>
          <w:sz w:val="20"/>
        </w:rPr>
        <w:footnoteRef/>
      </w:r>
      <w:r w:rsidRPr="00795869">
        <w:rPr>
          <w:rFonts w:ascii="Times New Roman" w:hAnsi="Times New Roman" w:cs="Times New Roman"/>
          <w:sz w:val="20"/>
        </w:rPr>
        <w:t xml:space="preserve"> J.E. Escher, J.T. Burke, R.O. Hughes, N.D. Scielzo, R.J. Casperson, S. Ota, H.I. Park, A. Saastamoinen, and T.J. Ross, Phys. Rev. Lett. 121, 052501 (2018).</w:t>
      </w:r>
    </w:p>
    <w:p w14:paraId="69B7EA72" w14:textId="4B9AF718" w:rsidR="0057612F" w:rsidRDefault="0057612F">
      <w:pPr>
        <w:pStyle w:val="FootnoteText"/>
      </w:pPr>
    </w:p>
  </w:footnote>
  <w:footnote w:id="5">
    <w:p w14:paraId="21379FAC" w14:textId="5943A2D2" w:rsidR="0057612F" w:rsidRPr="007802EC" w:rsidRDefault="0057612F" w:rsidP="007802EC">
      <w:pPr>
        <w:rPr>
          <w:rFonts w:ascii="Times New Roman" w:hAnsi="Times New Roman" w:cs="Times New Roman"/>
          <w:iCs/>
          <w:sz w:val="20"/>
          <w:lang w:val="en-GB"/>
        </w:rPr>
      </w:pPr>
      <w:r w:rsidRPr="007802EC">
        <w:rPr>
          <w:rStyle w:val="FootnoteReference"/>
          <w:rFonts w:ascii="Times New Roman" w:hAnsi="Times New Roman" w:cs="Times New Roman"/>
          <w:sz w:val="20"/>
        </w:rPr>
        <w:footnoteRef/>
      </w:r>
      <w:r w:rsidRPr="007802EC">
        <w:rPr>
          <w:rFonts w:ascii="Times New Roman" w:hAnsi="Times New Roman" w:cs="Times New Roman"/>
          <w:sz w:val="20"/>
        </w:rPr>
        <w:t xml:space="preserve"> </w:t>
      </w:r>
      <w:r w:rsidRPr="007802EC">
        <w:rPr>
          <w:rFonts w:ascii="Times New Roman" w:hAnsi="Times New Roman" w:cs="Times New Roman"/>
          <w:iCs/>
          <w:sz w:val="20"/>
          <w:lang w:val="en-GB"/>
        </w:rPr>
        <w:t>G. R. Odette and G. E Lucas,</w:t>
      </w:r>
      <w:r w:rsidRPr="007802EC">
        <w:rPr>
          <w:rFonts w:ascii="Times New Roman" w:hAnsi="Times New Roman" w:cs="Times New Roman"/>
          <w:i/>
          <w:iCs/>
          <w:sz w:val="20"/>
          <w:lang w:val="en-GB"/>
        </w:rPr>
        <w:t xml:space="preserve"> Embrittlement of Nuclear Reactor Pressure Vessels</w:t>
      </w:r>
      <w:r w:rsidRPr="007802EC">
        <w:rPr>
          <w:rFonts w:ascii="Times New Roman" w:hAnsi="Times New Roman" w:cs="Times New Roman"/>
          <w:iCs/>
          <w:sz w:val="20"/>
          <w:lang w:val="en-GB"/>
        </w:rPr>
        <w:t>, JOM, 53 (7) (2001), pp 18-22</w:t>
      </w:r>
    </w:p>
  </w:footnote>
  <w:footnote w:id="6">
    <w:p w14:paraId="5F57FECA" w14:textId="692D0E54" w:rsidR="0057612F" w:rsidRDefault="0057612F">
      <w:pPr>
        <w:pStyle w:val="FootnoteText"/>
      </w:pPr>
      <w:r w:rsidRPr="007802EC">
        <w:rPr>
          <w:rStyle w:val="FootnoteReference"/>
          <w:rFonts w:ascii="Times New Roman" w:hAnsi="Times New Roman" w:cs="Times New Roman"/>
        </w:rPr>
        <w:footnoteRef/>
      </w:r>
      <w:r w:rsidRPr="007802EC">
        <w:rPr>
          <w:rFonts w:ascii="Times New Roman" w:hAnsi="Times New Roman" w:cs="Times New Roman"/>
        </w:rPr>
        <w:t xml:space="preserve"> </w:t>
      </w:r>
      <w:r>
        <w:rPr>
          <w:rFonts w:ascii="Times New Roman" w:hAnsi="Times New Roman" w:cs="Times New Roman"/>
        </w:rPr>
        <w:t xml:space="preserve">S.J. </w:t>
      </w:r>
      <w:r w:rsidRPr="007802EC">
        <w:rPr>
          <w:rFonts w:ascii="Times New Roman" w:hAnsi="Times New Roman" w:cs="Times New Roman"/>
        </w:rPr>
        <w:t xml:space="preserve">Zinkle and </w:t>
      </w:r>
      <w:r>
        <w:rPr>
          <w:rFonts w:ascii="Times New Roman" w:hAnsi="Times New Roman" w:cs="Times New Roman"/>
        </w:rPr>
        <w:t xml:space="preserve">L.L. </w:t>
      </w:r>
      <w:r w:rsidRPr="007802EC">
        <w:rPr>
          <w:rFonts w:ascii="Times New Roman" w:hAnsi="Times New Roman" w:cs="Times New Roman"/>
        </w:rPr>
        <w:t>Snead</w:t>
      </w:r>
      <w:r>
        <w:rPr>
          <w:rFonts w:ascii="Times New Roman" w:hAnsi="Times New Roman" w:cs="Times New Roman"/>
        </w:rPr>
        <w:t xml:space="preserve">, </w:t>
      </w:r>
      <w:r w:rsidRPr="003938CD">
        <w:rPr>
          <w:rFonts w:ascii="Times New Roman" w:hAnsi="Times New Roman" w:cs="Times New Roman"/>
          <w:i/>
        </w:rPr>
        <w:t>Designing Radiation Resistance in materials for Fusion Energy</w:t>
      </w:r>
      <w:r>
        <w:rPr>
          <w:rFonts w:ascii="Times New Roman" w:hAnsi="Times New Roman" w:cs="Times New Roman"/>
        </w:rPr>
        <w:t xml:space="preserve">, Annu. Rev. Mater. Res. </w:t>
      </w:r>
      <w:r w:rsidRPr="00E75412">
        <w:rPr>
          <w:rFonts w:ascii="Times New Roman" w:hAnsi="Times New Roman" w:cs="Times New Roman"/>
          <w:b/>
        </w:rPr>
        <w:t>44,</w:t>
      </w:r>
      <w:r>
        <w:rPr>
          <w:rFonts w:ascii="Times New Roman" w:hAnsi="Times New Roman" w:cs="Times New Roman"/>
        </w:rPr>
        <w:t xml:space="preserve"> 241-267 (2014).  </w:t>
      </w:r>
      <w:r w:rsidRPr="00795869">
        <w:rPr>
          <w:rFonts w:ascii="Times New Roman" w:hAnsi="Times New Roman" w:cs="Times New Roman"/>
        </w:rPr>
        <w:t xml:space="preserve">doi: </w:t>
      </w:r>
      <w:r w:rsidRPr="00795869">
        <w:rPr>
          <w:rFonts w:ascii="Times New Roman" w:hAnsi="Times New Roman" w:cs="Times New Roman"/>
          <w:sz w:val="18"/>
          <w:szCs w:val="18"/>
          <w:shd w:val="clear" w:color="auto" w:fill="FFFFFF"/>
        </w:rPr>
        <w:t>10.1146/annurev-matsci-070813-113627</w:t>
      </w:r>
    </w:p>
  </w:footnote>
  <w:footnote w:id="7">
    <w:p w14:paraId="4868AA5B" w14:textId="77777777" w:rsidR="0057612F" w:rsidRPr="007802EC" w:rsidRDefault="0057612F" w:rsidP="007802EC">
      <w:pPr>
        <w:pStyle w:val="FootnoteText"/>
        <w:rPr>
          <w:rFonts w:ascii="Times New Roman" w:hAnsi="Times New Roman" w:cs="Times New Roman"/>
        </w:rPr>
      </w:pPr>
      <w:r w:rsidRPr="007802EC">
        <w:rPr>
          <w:rStyle w:val="FootnoteReference"/>
          <w:rFonts w:ascii="Times New Roman" w:hAnsi="Times New Roman" w:cs="Times New Roman"/>
        </w:rPr>
        <w:footnoteRef/>
      </w:r>
      <w:r w:rsidRPr="007802EC">
        <w:rPr>
          <w:rFonts w:ascii="Times New Roman" w:hAnsi="Times New Roman" w:cs="Times New Roman"/>
        </w:rPr>
        <w:t xml:space="preserve"> A. Davis, UW, FED2018</w:t>
      </w:r>
    </w:p>
    <w:p w14:paraId="19934883" w14:textId="4AB0ACED" w:rsidR="0057612F" w:rsidRDefault="0057612F">
      <w:pPr>
        <w:pStyle w:val="FootnoteText"/>
      </w:pPr>
    </w:p>
  </w:footnote>
  <w:footnote w:id="8">
    <w:p w14:paraId="2975BEFB" w14:textId="77F006A6" w:rsidR="0057612F" w:rsidRPr="007802EC" w:rsidRDefault="0057612F">
      <w:pPr>
        <w:pStyle w:val="FootnoteText"/>
        <w:rPr>
          <w:rFonts w:ascii="Times New Roman" w:hAnsi="Times New Roman" w:cs="Times New Roman"/>
          <w:iCs/>
        </w:rPr>
      </w:pPr>
      <w:r w:rsidRPr="007802EC">
        <w:rPr>
          <w:rStyle w:val="FootnoteReference"/>
          <w:rFonts w:ascii="Times New Roman" w:hAnsi="Times New Roman" w:cs="Times New Roman"/>
        </w:rPr>
        <w:footnoteRef/>
      </w:r>
      <w:r w:rsidRPr="007802EC">
        <w:rPr>
          <w:rFonts w:ascii="Times New Roman" w:hAnsi="Times New Roman" w:cs="Times New Roman"/>
        </w:rPr>
        <w:t xml:space="preserve"> </w:t>
      </w:r>
      <w:r w:rsidRPr="007802EC">
        <w:rPr>
          <w:rFonts w:ascii="Times New Roman" w:hAnsi="Times New Roman" w:cs="Times New Roman"/>
          <w:iCs/>
        </w:rPr>
        <w:t xml:space="preserve">M. Sawan, </w:t>
      </w:r>
      <w:r w:rsidRPr="007802EC">
        <w:rPr>
          <w:rFonts w:ascii="Times New Roman" w:hAnsi="Times New Roman" w:cs="Times New Roman"/>
          <w:i/>
          <w:iCs/>
        </w:rPr>
        <w:t>FENDL Neutronics Benchmark: Specifications for the calculational and shielding benchmark,</w:t>
      </w:r>
      <w:r w:rsidRPr="007802EC">
        <w:rPr>
          <w:rFonts w:ascii="Times New Roman" w:hAnsi="Times New Roman" w:cs="Times New Roman"/>
          <w:iCs/>
        </w:rPr>
        <w:t xml:space="preserve"> INDC(NDS)-316, December 1994.</w:t>
      </w:r>
    </w:p>
  </w:footnote>
  <w:footnote w:id="9">
    <w:p w14:paraId="03382AE4" w14:textId="2FE95AAB" w:rsidR="0057612F" w:rsidRPr="007802EC" w:rsidRDefault="0057612F">
      <w:pPr>
        <w:pStyle w:val="FootnoteText"/>
        <w:rPr>
          <w:rFonts w:ascii="Times New Roman" w:hAnsi="Times New Roman" w:cs="Times New Roman"/>
        </w:rPr>
      </w:pPr>
      <w:r w:rsidRPr="007802EC">
        <w:rPr>
          <w:rStyle w:val="FootnoteReference"/>
          <w:rFonts w:ascii="Times New Roman" w:hAnsi="Times New Roman" w:cs="Times New Roman"/>
        </w:rPr>
        <w:footnoteRef/>
      </w:r>
      <w:r w:rsidRPr="007802EC">
        <w:rPr>
          <w:rFonts w:ascii="Times New Roman" w:hAnsi="Times New Roman" w:cs="Times New Roman"/>
        </w:rPr>
        <w:t xml:space="preserve"> Sublet, et al., </w:t>
      </w:r>
      <w:r w:rsidRPr="007802EC">
        <w:rPr>
          <w:rFonts w:ascii="Times New Roman" w:hAnsi="Times New Roman" w:cs="Times New Roman"/>
          <w:i/>
        </w:rPr>
        <w:t>Neutron-induced Damage Simulations: Beyond Defect Production Cross-section Displacement per Atom and Iron-Based Metrics</w:t>
      </w:r>
      <w:r w:rsidRPr="007802EC">
        <w:rPr>
          <w:rFonts w:ascii="Times New Roman" w:hAnsi="Times New Roman" w:cs="Times New Roman"/>
        </w:rPr>
        <w:t>, (2019 submitted).</w:t>
      </w:r>
    </w:p>
  </w:footnote>
  <w:footnote w:id="10">
    <w:p w14:paraId="77683E63" w14:textId="77777777" w:rsidR="0057612F" w:rsidRPr="007802EC" w:rsidRDefault="0057612F" w:rsidP="007802EC">
      <w:pPr>
        <w:pStyle w:val="FootnoteText"/>
        <w:rPr>
          <w:rFonts w:ascii="Times New Roman" w:hAnsi="Times New Roman" w:cs="Times New Roman"/>
        </w:rPr>
      </w:pPr>
      <w:r w:rsidRPr="007802EC">
        <w:rPr>
          <w:rStyle w:val="FootnoteReference"/>
          <w:rFonts w:ascii="Times New Roman" w:hAnsi="Times New Roman" w:cs="Times New Roman"/>
        </w:rPr>
        <w:footnoteRef/>
      </w:r>
      <w:r w:rsidRPr="007802EC">
        <w:rPr>
          <w:rFonts w:ascii="Times New Roman" w:hAnsi="Times New Roman" w:cs="Times New Roman"/>
        </w:rPr>
        <w:t xml:space="preserve"> Kai Nordlund, Andrea E. Sand, Fredric Granberg, Steven J. Zinkle, Roger Stoller, Robert S. Averback, Tomoaki Suzudo, Lorenzo Malerba, Florian Banhart, William J. Weber, Francois Willaime, Sergei Dudarev, David Simeone, </w:t>
      </w:r>
      <w:r w:rsidRPr="007802EC">
        <w:rPr>
          <w:rFonts w:ascii="Times New Roman" w:hAnsi="Times New Roman" w:cs="Times New Roman"/>
          <w:i/>
        </w:rPr>
        <w:t xml:space="preserve">Primary Radiation Damage in Materials, </w:t>
      </w:r>
      <w:r w:rsidRPr="007802EC">
        <w:rPr>
          <w:rFonts w:ascii="Times New Roman" w:hAnsi="Times New Roman" w:cs="Times New Roman"/>
        </w:rPr>
        <w:t>NEA/NSC/DOC(2015)9.</w:t>
      </w:r>
    </w:p>
    <w:p w14:paraId="12C933F1" w14:textId="13784A52" w:rsidR="0057612F" w:rsidRDefault="0057612F">
      <w:pPr>
        <w:pStyle w:val="FootnoteText"/>
      </w:pPr>
    </w:p>
  </w:footnote>
  <w:footnote w:id="11">
    <w:p w14:paraId="5F96C025" w14:textId="77777777" w:rsidR="0057612F" w:rsidRPr="007802EC" w:rsidRDefault="0057612F" w:rsidP="007802EC">
      <w:pPr>
        <w:pStyle w:val="FootnoteText"/>
        <w:rPr>
          <w:rFonts w:ascii="Times New Roman" w:hAnsi="Times New Roman" w:cs="Times New Roman"/>
        </w:rPr>
      </w:pPr>
      <w:r w:rsidRPr="007802EC">
        <w:rPr>
          <w:rStyle w:val="FootnoteReference"/>
          <w:rFonts w:ascii="Times New Roman" w:hAnsi="Times New Roman" w:cs="Times New Roman"/>
        </w:rPr>
        <w:footnoteRef/>
      </w:r>
      <w:r w:rsidRPr="007802EC">
        <w:rPr>
          <w:rFonts w:ascii="Times New Roman" w:hAnsi="Times New Roman" w:cs="Times New Roman"/>
        </w:rPr>
        <w:t xml:space="preserve"> M. Martone, M. Angelone, M. Pillon, </w:t>
      </w:r>
      <w:r w:rsidRPr="007802EC">
        <w:rPr>
          <w:rFonts w:ascii="Times New Roman" w:hAnsi="Times New Roman" w:cs="Times New Roman"/>
          <w:i/>
        </w:rPr>
        <w:t>The 14 MeV Frascati neutron generator, Journal of Nuclear Materials</w:t>
      </w:r>
      <w:r w:rsidRPr="007802EC">
        <w:rPr>
          <w:rFonts w:ascii="Times New Roman" w:hAnsi="Times New Roman" w:cs="Times New Roman"/>
        </w:rPr>
        <w:t>, Volumes 212–215, Part B, 1994, Pages 1661-1664.</w:t>
      </w:r>
    </w:p>
    <w:p w14:paraId="33B7D260" w14:textId="7C1689E9" w:rsidR="0057612F" w:rsidRDefault="0057612F">
      <w:pPr>
        <w:pStyle w:val="FootnoteText"/>
      </w:pPr>
    </w:p>
  </w:footnote>
  <w:footnote w:id="12">
    <w:p w14:paraId="67453C4F" w14:textId="12C3012D" w:rsidR="0057612F" w:rsidRPr="007802EC" w:rsidRDefault="0057612F">
      <w:pPr>
        <w:pStyle w:val="FootnoteText"/>
        <w:rPr>
          <w:rFonts w:ascii="Times New Roman" w:hAnsi="Times New Roman" w:cs="Times New Roman"/>
        </w:rPr>
      </w:pPr>
      <w:r w:rsidRPr="007802EC">
        <w:rPr>
          <w:rStyle w:val="FootnoteReference"/>
          <w:rFonts w:ascii="Times New Roman" w:hAnsi="Times New Roman" w:cs="Times New Roman"/>
        </w:rPr>
        <w:footnoteRef/>
      </w:r>
      <w:r w:rsidRPr="007802EC">
        <w:rPr>
          <w:rFonts w:ascii="Times New Roman" w:hAnsi="Times New Roman" w:cs="Times New Roman"/>
        </w:rPr>
        <w:t xml:space="preserve"> James I. Cole, </w:t>
      </w:r>
      <w:r w:rsidRPr="007802EC">
        <w:rPr>
          <w:rFonts w:ascii="Times New Roman" w:hAnsi="Times New Roman" w:cs="Times New Roman"/>
          <w:i/>
        </w:rPr>
        <w:t>NSUF Fuels and Materials Library</w:t>
      </w:r>
      <w:r w:rsidRPr="007802EC">
        <w:rPr>
          <w:rFonts w:ascii="Times New Roman" w:hAnsi="Times New Roman" w:cs="Times New Roman"/>
        </w:rPr>
        <w:t>, INL/EXT-15-36345, September 2015.</w:t>
      </w:r>
    </w:p>
  </w:footnote>
  <w:footnote w:id="13">
    <w:p w14:paraId="7A339462" w14:textId="77777777" w:rsidR="0057612F" w:rsidRPr="007802EC" w:rsidRDefault="0057612F" w:rsidP="007802EC">
      <w:pPr>
        <w:pStyle w:val="FootnoteText"/>
        <w:rPr>
          <w:rFonts w:ascii="Times New Roman" w:hAnsi="Times New Roman" w:cs="Times New Roman"/>
        </w:rPr>
      </w:pPr>
      <w:r w:rsidRPr="007802EC">
        <w:rPr>
          <w:rStyle w:val="FootnoteReference"/>
          <w:rFonts w:ascii="Times New Roman" w:hAnsi="Times New Roman" w:cs="Times New Roman"/>
        </w:rPr>
        <w:footnoteRef/>
      </w:r>
      <w:r w:rsidRPr="007802EC">
        <w:rPr>
          <w:rFonts w:ascii="Times New Roman" w:hAnsi="Times New Roman" w:cs="Times New Roman"/>
        </w:rPr>
        <w:t xml:space="preserve"> Kevin G. Field, et al., </w:t>
      </w:r>
      <w:r w:rsidRPr="007802EC">
        <w:rPr>
          <w:rFonts w:ascii="Times New Roman" w:hAnsi="Times New Roman" w:cs="Times New Roman"/>
          <w:i/>
        </w:rPr>
        <w:t>Database on Performance of Neutron Irradiated FeCrAl Alloys</w:t>
      </w:r>
      <w:r w:rsidRPr="007802EC">
        <w:rPr>
          <w:rFonts w:ascii="Times New Roman" w:hAnsi="Times New Roman" w:cs="Times New Roman"/>
        </w:rPr>
        <w:t>, ORNL/TM-2016/335, July 2019.</w:t>
      </w:r>
    </w:p>
    <w:p w14:paraId="04BB49E6" w14:textId="70C2DAB6" w:rsidR="0057612F" w:rsidRDefault="0057612F">
      <w:pPr>
        <w:pStyle w:val="FootnoteText"/>
      </w:pPr>
    </w:p>
  </w:footnote>
  <w:footnote w:id="14">
    <w:p w14:paraId="7EFCEDD2" w14:textId="677E792C" w:rsidR="0057612F" w:rsidRPr="00184FEA" w:rsidRDefault="0057612F">
      <w:pPr>
        <w:pStyle w:val="FootnoteText"/>
        <w:rPr>
          <w:rFonts w:ascii="Times New Roman" w:hAnsi="Times New Roman" w:cs="Times New Roman"/>
        </w:rPr>
      </w:pPr>
      <w:r w:rsidRPr="00184FEA">
        <w:rPr>
          <w:rStyle w:val="FootnoteReference"/>
          <w:rFonts w:ascii="Times New Roman" w:hAnsi="Times New Roman" w:cs="Times New Roman"/>
        </w:rPr>
        <w:footnoteRef/>
      </w:r>
      <w:r w:rsidRPr="00184FEA">
        <w:rPr>
          <w:rFonts w:ascii="Times New Roman" w:hAnsi="Times New Roman" w:cs="Times New Roman"/>
        </w:rPr>
        <w:t xml:space="preserve"> </w:t>
      </w:r>
      <w:r w:rsidRPr="004E352D">
        <w:rPr>
          <w:rFonts w:ascii="Times New Roman" w:hAnsi="Times New Roman" w:cs="Times New Roman"/>
          <w:sz w:val="22"/>
          <w:szCs w:val="22"/>
        </w:rPr>
        <w:t>D. A. Brown et al. 2018. “ENDF/B-VIII.0: The 8</w:t>
      </w:r>
      <w:r w:rsidRPr="004E352D">
        <w:rPr>
          <w:rFonts w:ascii="Times New Roman" w:hAnsi="Times New Roman" w:cs="Times New Roman"/>
          <w:sz w:val="22"/>
          <w:szCs w:val="22"/>
          <w:vertAlign w:val="superscript"/>
        </w:rPr>
        <w:t>th</w:t>
      </w:r>
      <w:r w:rsidRPr="004E352D">
        <w:rPr>
          <w:rFonts w:ascii="Times New Roman" w:hAnsi="Times New Roman" w:cs="Times New Roman"/>
          <w:sz w:val="22"/>
          <w:szCs w:val="22"/>
        </w:rPr>
        <w:t xml:space="preserve"> Major Release of the Nuclear Reaction Data Library with CIELO-project Cross Sections, New Standards and Thermal Scattering Data,” Nuclear Data Sheets 148, pp. 1–142.</w:t>
      </w:r>
    </w:p>
  </w:footnote>
  <w:footnote w:id="15">
    <w:p w14:paraId="38CD73CE" w14:textId="3ED9B706" w:rsidR="0057612F" w:rsidRPr="00184FEA" w:rsidRDefault="0057612F">
      <w:pPr>
        <w:pStyle w:val="FootnoteText"/>
        <w:rPr>
          <w:rFonts w:ascii="Times New Roman" w:hAnsi="Times New Roman" w:cs="Times New Roman"/>
        </w:rPr>
      </w:pPr>
      <w:r w:rsidRPr="00184FEA">
        <w:rPr>
          <w:rStyle w:val="FootnoteReference"/>
          <w:rFonts w:ascii="Times New Roman" w:hAnsi="Times New Roman" w:cs="Times New Roman"/>
        </w:rPr>
        <w:footnoteRef/>
      </w:r>
      <w:r w:rsidRPr="00184FEA">
        <w:rPr>
          <w:rFonts w:ascii="Times New Roman" w:hAnsi="Times New Roman" w:cs="Times New Roman"/>
        </w:rPr>
        <w:t xml:space="preserve"> </w:t>
      </w:r>
      <w:bookmarkStart w:id="39" w:name="_Ref402278271"/>
      <w:r w:rsidRPr="00184FEA">
        <w:rPr>
          <w:rFonts w:ascii="Times New Roman" w:hAnsi="Times New Roman" w:cs="Times New Roman"/>
          <w:i/>
          <w:sz w:val="22"/>
          <w:szCs w:val="22"/>
        </w:rPr>
        <w:t>International Handbook of Evaluated Criticality Safety Benchmark Experiments</w:t>
      </w:r>
      <w:r w:rsidRPr="00184FEA">
        <w:rPr>
          <w:rFonts w:ascii="Times New Roman" w:hAnsi="Times New Roman" w:cs="Times New Roman"/>
          <w:sz w:val="22"/>
          <w:szCs w:val="22"/>
        </w:rPr>
        <w:t>, NEA/NSC/DOC(95)03, NEA Nuclear Science Committee (2016)</w:t>
      </w:r>
      <w:bookmarkEnd w:id="39"/>
      <w:r w:rsidRPr="00184FEA">
        <w:rPr>
          <w:rFonts w:ascii="Times New Roman" w:hAnsi="Times New Roman" w:cs="Times New Roman"/>
          <w:sz w:val="22"/>
          <w:szCs w:val="22"/>
        </w:rPr>
        <w:t>.</w:t>
      </w:r>
    </w:p>
  </w:footnote>
  <w:footnote w:id="16">
    <w:p w14:paraId="3432B12C" w14:textId="3FE0B583" w:rsidR="0057612F" w:rsidRDefault="0057612F">
      <w:pPr>
        <w:pStyle w:val="FootnoteText"/>
      </w:pPr>
      <w:r w:rsidRPr="00184FEA">
        <w:rPr>
          <w:rStyle w:val="FootnoteReference"/>
          <w:rFonts w:ascii="Times New Roman" w:hAnsi="Times New Roman" w:cs="Times New Roman"/>
        </w:rPr>
        <w:footnoteRef/>
      </w:r>
      <w:r w:rsidRPr="00184FEA">
        <w:rPr>
          <w:rFonts w:ascii="Times New Roman" w:hAnsi="Times New Roman" w:cs="Times New Roman"/>
        </w:rPr>
        <w:t xml:space="preserve"> </w:t>
      </w:r>
      <w:r w:rsidRPr="00184FEA">
        <w:rPr>
          <w:rFonts w:ascii="Times New Roman" w:hAnsi="Times New Roman" w:cs="Times New Roman"/>
          <w:sz w:val="22"/>
          <w:szCs w:val="22"/>
        </w:rPr>
        <w:t>A. Holcomb, D. Wiarda, and W.J. Marshall, “ENDF/B-VIII.0 Testing With AMPX and SCALE,” Proceedings of NCSD 2017: Criticality Safety – pushing boundaries by modernizing and integrating data, methods, and regulations, Carlsbad, NM (2017).</w:t>
      </w:r>
    </w:p>
  </w:footnote>
  <w:footnote w:id="17">
    <w:p w14:paraId="4FFAC0AC" w14:textId="45996963" w:rsidR="0057612F" w:rsidRPr="00184FEA" w:rsidRDefault="0057612F">
      <w:pPr>
        <w:pStyle w:val="FootnoteText"/>
        <w:rPr>
          <w:rFonts w:ascii="Times New Roman" w:hAnsi="Times New Roman" w:cs="Times New Roman"/>
        </w:rPr>
      </w:pPr>
      <w:r w:rsidRPr="00184FEA">
        <w:rPr>
          <w:rStyle w:val="FootnoteReference"/>
          <w:rFonts w:ascii="Times New Roman" w:hAnsi="Times New Roman" w:cs="Times New Roman"/>
        </w:rPr>
        <w:footnoteRef/>
      </w:r>
      <w:r w:rsidRPr="00184FEA">
        <w:rPr>
          <w:rFonts w:ascii="Times New Roman" w:hAnsi="Times New Roman" w:cs="Times New Roman"/>
        </w:rPr>
        <w:t xml:space="preserve"> N. Touran and J. Yang, "Sensitivities and Uncertainties Due to Nuclear Data in a Traveling Wave Reactor," Proceedings of the PHYSOR 2016 Meeting in Sun Valley, ID, May 2016.</w:t>
      </w:r>
    </w:p>
  </w:footnote>
  <w:footnote w:id="18">
    <w:p w14:paraId="1558398F" w14:textId="4383F2F5" w:rsidR="0057612F" w:rsidRDefault="0057612F">
      <w:pPr>
        <w:pStyle w:val="FootnoteText"/>
      </w:pPr>
      <w:r w:rsidRPr="00184FEA">
        <w:rPr>
          <w:rStyle w:val="FootnoteReference"/>
          <w:rFonts w:ascii="Times New Roman" w:hAnsi="Times New Roman" w:cs="Times New Roman"/>
        </w:rPr>
        <w:footnoteRef/>
      </w:r>
      <w:r w:rsidRPr="00184FEA">
        <w:rPr>
          <w:rFonts w:ascii="Times New Roman" w:hAnsi="Times New Roman" w:cs="Times New Roman"/>
        </w:rPr>
        <w:t xml:space="preserve"> Ayman I. Hawari, Yuwei Zhu, Jonathan L. Wormald, Cole A. Manring, Nina Colby Sorrell, “Thermal Neutron Scattering Law Data Evaluations for Nuclear Technology Applications,” Proceedings of the M&amp;C 2017 Conference, Jeju Island, S. Korea, April 2017.</w:t>
      </w:r>
    </w:p>
  </w:footnote>
  <w:footnote w:id="19">
    <w:p w14:paraId="70EC2CB0" w14:textId="7A0D4968" w:rsidR="0057612F" w:rsidRPr="00184FEA" w:rsidRDefault="0057612F">
      <w:pPr>
        <w:pStyle w:val="FootnoteText"/>
        <w:rPr>
          <w:rFonts w:ascii="Times New Roman" w:hAnsi="Times New Roman" w:cs="Times New Roman"/>
        </w:rPr>
      </w:pPr>
      <w:r w:rsidRPr="00184FEA">
        <w:rPr>
          <w:rStyle w:val="FootnoteReference"/>
          <w:rFonts w:ascii="Times New Roman" w:hAnsi="Times New Roman" w:cs="Times New Roman"/>
        </w:rPr>
        <w:footnoteRef/>
      </w:r>
      <w:r w:rsidRPr="00184FEA">
        <w:rPr>
          <w:rFonts w:ascii="Times New Roman" w:hAnsi="Times New Roman" w:cs="Times New Roman"/>
        </w:rPr>
        <w:t xml:space="preserve"> D. Shen, et, al, “Zero-Power Criticality Benchmark Evaluation of the Molten Salt Reactor Experiment,” In Proceeding of PHYSOR 2018, Cancun, Mexico, April 2018.</w:t>
      </w:r>
    </w:p>
  </w:footnote>
  <w:footnote w:id="20">
    <w:p w14:paraId="5402C0B2" w14:textId="5668F308" w:rsidR="0057612F" w:rsidRPr="00184FEA" w:rsidRDefault="0057612F">
      <w:pPr>
        <w:pStyle w:val="FootnoteText"/>
        <w:rPr>
          <w:rFonts w:ascii="Times New Roman" w:hAnsi="Times New Roman" w:cs="Times New Roman"/>
        </w:rPr>
      </w:pPr>
      <w:r w:rsidRPr="00184FEA">
        <w:rPr>
          <w:rStyle w:val="FootnoteReference"/>
          <w:rFonts w:ascii="Times New Roman" w:hAnsi="Times New Roman" w:cs="Times New Roman"/>
        </w:rPr>
        <w:footnoteRef/>
      </w:r>
      <w:r w:rsidRPr="00184FEA">
        <w:rPr>
          <w:rFonts w:ascii="Times New Roman" w:hAnsi="Times New Roman" w:cs="Times New Roman"/>
        </w:rPr>
        <w:t xml:space="preserve"> USNDP Collaboration, </w:t>
      </w:r>
      <w:r w:rsidRPr="00184FEA">
        <w:rPr>
          <w:rFonts w:ascii="Times New Roman" w:hAnsi="Times New Roman" w:cs="Times New Roman"/>
          <w:i/>
        </w:rPr>
        <w:t>Nuclear Data Needs and Capabilities for Applications</w:t>
      </w:r>
      <w:r w:rsidRPr="00184FEA">
        <w:rPr>
          <w:rFonts w:ascii="Times New Roman" w:hAnsi="Times New Roman" w:cs="Times New Roman"/>
        </w:rPr>
        <w:t>, BNL-108491-2015-IR, Brookhaven National Laboratory (2015).</w:t>
      </w:r>
    </w:p>
  </w:footnote>
  <w:footnote w:id="21">
    <w:p w14:paraId="0AADE3D4" w14:textId="7649949B" w:rsidR="0057612F" w:rsidRDefault="0057612F">
      <w:pPr>
        <w:pStyle w:val="FootnoteText"/>
      </w:pPr>
      <w:r w:rsidRPr="00184FEA">
        <w:rPr>
          <w:rStyle w:val="FootnoteReference"/>
          <w:rFonts w:ascii="Times New Roman" w:hAnsi="Times New Roman" w:cs="Times New Roman"/>
        </w:rPr>
        <w:footnoteRef/>
      </w:r>
      <w:r w:rsidRPr="00184FEA">
        <w:rPr>
          <w:rFonts w:ascii="Times New Roman" w:hAnsi="Times New Roman" w:cs="Times New Roman"/>
        </w:rPr>
        <w:t xml:space="preserve"> B. T. Rearden, et al, “Initial Investigations of the Criticality Safety Validation Basis for HA-LEU Transportation,” </w:t>
      </w:r>
      <w:r w:rsidRPr="00184FEA">
        <w:rPr>
          <w:rFonts w:ascii="Times New Roman" w:hAnsi="Times New Roman" w:cs="Times New Roman"/>
          <w:i/>
        </w:rPr>
        <w:t>Trans. Nucl. Soc.</w:t>
      </w:r>
      <w:r w:rsidRPr="00184FEA">
        <w:rPr>
          <w:rFonts w:ascii="Times New Roman" w:hAnsi="Times New Roman" w:cs="Times New Roman"/>
        </w:rPr>
        <w:t>, June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EF57EC" w14:textId="2A8FD720" w:rsidR="0057612F" w:rsidRPr="00977DE5" w:rsidRDefault="0057612F" w:rsidP="00977DE5">
    <w:pPr>
      <w:pStyle w:val="Header"/>
      <w:jc w:val="center"/>
      <w:rPr>
        <w:rFonts w:ascii="Times New Roman" w:hAnsi="Times New Roman" w:cs="Times New Roman"/>
      </w:rPr>
    </w:pPr>
    <w:r w:rsidRPr="00977DE5">
      <w:rPr>
        <w:rFonts w:ascii="Times New Roman" w:hAnsi="Times New Roman" w:cs="Times New Roman"/>
      </w:rPr>
      <w:t xml:space="preserve">WANDA 2019 </w:t>
    </w:r>
    <w:r>
      <w:rPr>
        <w:rFonts w:ascii="Times New Roman" w:hAnsi="Times New Roman" w:cs="Times New Roman"/>
      </w:rPr>
      <w:t>Final Report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5193CD" w14:textId="77777777" w:rsidR="0057612F" w:rsidRDefault="00423D54">
    <w:pPr>
      <w:spacing w:line="14" w:lineRule="auto"/>
      <w:rPr>
        <w:b/>
        <w:sz w:val="20"/>
      </w:rPr>
    </w:pPr>
    <w:r>
      <w:rPr>
        <w:noProof/>
      </w:rPr>
      <w:pict w14:anchorId="0CFF81BA">
        <v:shapetype id="_x0000_t202" coordsize="21600,21600" o:spt="202" path="m,l,21600r21600,l21600,xe">
          <v:stroke joinstyle="miter"/>
          <v:path gradientshapeok="t" o:connecttype="rect"/>
        </v:shapetype>
        <v:shape id="Text Box 1" o:spid="_x0000_s2052" type="#_x0000_t202" style="position:absolute;margin-left:29.6pt;margin-top:19.35pt;width:262.45pt;height:1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" filled="f" stroked="f">
          <o:lock v:ext="edit" aspectratio="t" verticies="t" text="t" shapetype="t"/>
          <v:textbox inset="0,0,0,0">
            <w:txbxContent>
              <w:p w14:paraId="7D9C8908" w14:textId="77777777" w:rsidR="0057612F" w:rsidRDefault="0057612F">
                <w:pPr>
                  <w:spacing w:before="12"/>
                  <w:ind w:left="20"/>
                  <w:rPr>
                    <w:rFonts w:ascii="Times New Roman"/>
                    <w:sz w:val="18"/>
                  </w:rPr>
                </w:pPr>
                <w:r>
                  <w:rPr>
                    <w:rFonts w:ascii="Times New Roman"/>
                    <w:color w:val="7F7F7F"/>
                    <w:sz w:val="18"/>
                  </w:rPr>
                  <w:t>Workshop for Applied Nuclear Data Activities (WANDA) / Programme</w:t>
                </w:r>
              </w:p>
            </w:txbxContent>
          </v:textbox>
          <w10:wrap anchorx="page" anchory="page"/>
        </v:shape>
      </w:pict>
    </w:r>
    <w:r>
      <w:rPr>
        <w:noProof/>
      </w:rPr>
      <w:pict w14:anchorId="19055EA3">
        <v:shape id="Text Box 6" o:spid="_x0000_s2051" type="#_x0000_t202" style="position:absolute;margin-left:473.7pt;margin-top:19.35pt;width:94.25pt;height:1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" filled="f" stroked="f">
          <o:lock v:ext="edit" aspectratio="t" verticies="t" text="t" shapetype="t"/>
          <v:textbox inset="0,0,0,0">
            <w:txbxContent>
              <w:p w14:paraId="6F93A17A" w14:textId="77777777" w:rsidR="0057612F" w:rsidRDefault="0057612F">
                <w:pPr>
                  <w:spacing w:before="12"/>
                  <w:ind w:left="20"/>
                  <w:rPr>
                    <w:rFonts w:ascii="Times New Roman"/>
                    <w:sz w:val="18"/>
                  </w:rPr>
                </w:pPr>
                <w:r>
                  <w:rPr>
                    <w:rFonts w:ascii="Times New Roman"/>
                    <w:color w:val="7F7F7F"/>
                    <w:sz w:val="18"/>
                  </w:rPr>
                  <w:t>Tuesday 22 January 2019</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C29556" w14:textId="77777777" w:rsidR="0057612F" w:rsidRDefault="00423D54">
    <w:pPr>
      <w:spacing w:line="14" w:lineRule="auto"/>
      <w:rPr>
        <w:b/>
        <w:sz w:val="20"/>
      </w:rPr>
    </w:pPr>
    <w:r>
      <w:rPr>
        <w:noProof/>
      </w:rPr>
      <w:pict w14:anchorId="6E6C4914">
        <v:shapetype id="_x0000_t202" coordsize="21600,21600" o:spt="202" path="m,l,21600r21600,l21600,xe">
          <v:stroke joinstyle="miter"/>
          <v:path gradientshapeok="t" o:connecttype="rect"/>
        </v:shapetype>
        <v:shape id="Text Box 4" o:spid="_x0000_s2050" type="#_x0000_t202" style="position:absolute;margin-left:29.6pt;margin-top:19.35pt;width:262.45pt;height:1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" filled="f" stroked="f">
          <o:lock v:ext="edit" aspectratio="t" verticies="t" text="t" shapetype="t"/>
          <v:textbox inset="0,0,0,0">
            <w:txbxContent>
              <w:p w14:paraId="75FFE33E" w14:textId="77777777" w:rsidR="0057612F" w:rsidRDefault="0057612F">
                <w:pPr>
                  <w:spacing w:before="12"/>
                  <w:ind w:left="20"/>
                  <w:rPr>
                    <w:rFonts w:ascii="Times New Roman"/>
                    <w:sz w:val="18"/>
                  </w:rPr>
                </w:pPr>
                <w:r>
                  <w:rPr>
                    <w:rFonts w:ascii="Times New Roman"/>
                    <w:color w:val="7F7F7F"/>
                    <w:sz w:val="18"/>
                  </w:rPr>
                  <w:t>Workshop for Applied Nuclear Data Activities (WANDA) / Programme</w:t>
                </w:r>
              </w:p>
            </w:txbxContent>
          </v:textbox>
          <w10:wrap anchorx="page" anchory="page"/>
        </v:shape>
      </w:pict>
    </w:r>
    <w:r>
      <w:rPr>
        <w:noProof/>
      </w:rPr>
      <w:pict w14:anchorId="789A93AD">
        <v:shape id="Text Box 3" o:spid="_x0000_s2049" type="#_x0000_t202" style="position:absolute;margin-left:462.2pt;margin-top:19.35pt;width:105.75pt;height:1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" filled="f" stroked="f">
          <o:lock v:ext="edit" aspectratio="t" verticies="t" text="t" shapetype="t"/>
          <v:textbox inset="0,0,0,0">
            <w:txbxContent>
              <w:p w14:paraId="2E1FB55B" w14:textId="77777777" w:rsidR="0057612F" w:rsidRDefault="0057612F">
                <w:pPr>
                  <w:spacing w:before="12"/>
                  <w:ind w:left="20"/>
                  <w:rPr>
                    <w:rFonts w:ascii="Times New Roman"/>
                    <w:sz w:val="18"/>
                  </w:rPr>
                </w:pPr>
                <w:r>
                  <w:rPr>
                    <w:rFonts w:ascii="Times New Roman"/>
                    <w:color w:val="7F7F7F"/>
                    <w:sz w:val="18"/>
                  </w:rPr>
                  <w:t>Wednesday 23 January 2019</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7F5CFC" w14:textId="37C345CC" w:rsidR="0057612F" w:rsidRPr="00E8535E" w:rsidRDefault="0057612F" w:rsidP="00E8535E">
    <w:pPr>
      <w:spacing w:before="240" w:after="120" w:line="14" w:lineRule="auto"/>
      <w:jc w:val="center"/>
      <w:rPr>
        <w:rFonts w:ascii="Times New Roman" w:hAnsi="Times New Roman" w:cs="Times New Roman"/>
        <w:szCs w:val="28"/>
      </w:rPr>
    </w:pPr>
    <w:r w:rsidRPr="00E8535E">
      <w:rPr>
        <w:rFonts w:ascii="Times New Roman" w:hAnsi="Times New Roman" w:cs="Times New Roman"/>
        <w:szCs w:val="28"/>
      </w:rPr>
      <w:t xml:space="preserve">WANDA 2019 </w:t>
    </w:r>
    <w:r>
      <w:rPr>
        <w:rFonts w:ascii="Times New Roman" w:hAnsi="Times New Roman" w:cs="Times New Roman"/>
        <w:szCs w:val="28"/>
      </w:rPr>
      <w:t>Final Report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CDD2C0" w14:textId="2206BF21" w:rsidR="0057612F" w:rsidRPr="00325503" w:rsidRDefault="0057612F">
    <w:pPr>
      <w:pStyle w:val="Header"/>
      <w:rPr>
        <w:rFonts w:ascii="Times New Roman" w:hAnsi="Times New Roman" w:cs="Times New Roman"/>
      </w:rPr>
    </w:pPr>
    <w:r w:rsidRPr="00325503">
      <w:rPr>
        <w:rFonts w:ascii="Times New Roman" w:hAnsi="Times New Roman" w:cs="Times New Roman"/>
      </w:rPr>
      <w:ptab w:relativeTo="margin" w:alignment="center" w:leader="none"/>
    </w:r>
    <w:r w:rsidRPr="00325503">
      <w:rPr>
        <w:rFonts w:ascii="Times New Roman" w:hAnsi="Times New Roman" w:cs="Times New Roman"/>
      </w:rPr>
      <w:t xml:space="preserve">WANDA </w:t>
    </w:r>
    <w:r>
      <w:rPr>
        <w:rFonts w:ascii="Times New Roman" w:hAnsi="Times New Roman" w:cs="Times New Roman"/>
      </w:rPr>
      <w:t>2019 Final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02154"/>
    <w:multiLevelType w:val="hybridMultilevel"/>
    <w:tmpl w:val="8886F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30237C"/>
    <w:multiLevelType w:val="multilevel"/>
    <w:tmpl w:val="E9806488"/>
    <w:lvl w:ilvl="0">
      <w:start w:val="10"/>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038D5C6E"/>
    <w:multiLevelType w:val="hybridMultilevel"/>
    <w:tmpl w:val="52061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013C39"/>
    <w:multiLevelType w:val="hybridMultilevel"/>
    <w:tmpl w:val="7C4A9E98"/>
    <w:lvl w:ilvl="0" w:tplc="BCB27978">
      <w:start w:val="1"/>
      <w:numFmt w:val="bullet"/>
      <w:lvlText w:val="•"/>
      <w:lvlJc w:val="left"/>
      <w:pPr>
        <w:tabs>
          <w:tab w:val="num" w:pos="720"/>
        </w:tabs>
        <w:ind w:left="720" w:hanging="360"/>
      </w:pPr>
      <w:rPr>
        <w:rFonts w:ascii="Arial" w:hAnsi="Arial" w:hint="default"/>
      </w:rPr>
    </w:lvl>
    <w:lvl w:ilvl="1" w:tplc="6DAE1600">
      <w:start w:val="1"/>
      <w:numFmt w:val="bullet"/>
      <w:lvlText w:val="•"/>
      <w:lvlJc w:val="left"/>
      <w:pPr>
        <w:tabs>
          <w:tab w:val="num" w:pos="1440"/>
        </w:tabs>
        <w:ind w:left="1440" w:hanging="360"/>
      </w:pPr>
      <w:rPr>
        <w:rFonts w:ascii="Arial" w:hAnsi="Arial" w:hint="default"/>
      </w:rPr>
    </w:lvl>
    <w:lvl w:ilvl="2" w:tplc="71FA2628" w:tentative="1">
      <w:start w:val="1"/>
      <w:numFmt w:val="bullet"/>
      <w:lvlText w:val="•"/>
      <w:lvlJc w:val="left"/>
      <w:pPr>
        <w:tabs>
          <w:tab w:val="num" w:pos="2160"/>
        </w:tabs>
        <w:ind w:left="2160" w:hanging="360"/>
      </w:pPr>
      <w:rPr>
        <w:rFonts w:ascii="Arial" w:hAnsi="Arial" w:hint="default"/>
      </w:rPr>
    </w:lvl>
    <w:lvl w:ilvl="3" w:tplc="3FA280AC" w:tentative="1">
      <w:start w:val="1"/>
      <w:numFmt w:val="bullet"/>
      <w:lvlText w:val="•"/>
      <w:lvlJc w:val="left"/>
      <w:pPr>
        <w:tabs>
          <w:tab w:val="num" w:pos="2880"/>
        </w:tabs>
        <w:ind w:left="2880" w:hanging="360"/>
      </w:pPr>
      <w:rPr>
        <w:rFonts w:ascii="Arial" w:hAnsi="Arial" w:hint="default"/>
      </w:rPr>
    </w:lvl>
    <w:lvl w:ilvl="4" w:tplc="A73063F0" w:tentative="1">
      <w:start w:val="1"/>
      <w:numFmt w:val="bullet"/>
      <w:lvlText w:val="•"/>
      <w:lvlJc w:val="left"/>
      <w:pPr>
        <w:tabs>
          <w:tab w:val="num" w:pos="3600"/>
        </w:tabs>
        <w:ind w:left="3600" w:hanging="360"/>
      </w:pPr>
      <w:rPr>
        <w:rFonts w:ascii="Arial" w:hAnsi="Arial" w:hint="default"/>
      </w:rPr>
    </w:lvl>
    <w:lvl w:ilvl="5" w:tplc="6B946860" w:tentative="1">
      <w:start w:val="1"/>
      <w:numFmt w:val="bullet"/>
      <w:lvlText w:val="•"/>
      <w:lvlJc w:val="left"/>
      <w:pPr>
        <w:tabs>
          <w:tab w:val="num" w:pos="4320"/>
        </w:tabs>
        <w:ind w:left="4320" w:hanging="360"/>
      </w:pPr>
      <w:rPr>
        <w:rFonts w:ascii="Arial" w:hAnsi="Arial" w:hint="default"/>
      </w:rPr>
    </w:lvl>
    <w:lvl w:ilvl="6" w:tplc="9F40E376" w:tentative="1">
      <w:start w:val="1"/>
      <w:numFmt w:val="bullet"/>
      <w:lvlText w:val="•"/>
      <w:lvlJc w:val="left"/>
      <w:pPr>
        <w:tabs>
          <w:tab w:val="num" w:pos="5040"/>
        </w:tabs>
        <w:ind w:left="5040" w:hanging="360"/>
      </w:pPr>
      <w:rPr>
        <w:rFonts w:ascii="Arial" w:hAnsi="Arial" w:hint="default"/>
      </w:rPr>
    </w:lvl>
    <w:lvl w:ilvl="7" w:tplc="C258438A" w:tentative="1">
      <w:start w:val="1"/>
      <w:numFmt w:val="bullet"/>
      <w:lvlText w:val="•"/>
      <w:lvlJc w:val="left"/>
      <w:pPr>
        <w:tabs>
          <w:tab w:val="num" w:pos="5760"/>
        </w:tabs>
        <w:ind w:left="5760" w:hanging="360"/>
      </w:pPr>
      <w:rPr>
        <w:rFonts w:ascii="Arial" w:hAnsi="Arial" w:hint="default"/>
      </w:rPr>
    </w:lvl>
    <w:lvl w:ilvl="8" w:tplc="95FA16B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50F324D"/>
    <w:multiLevelType w:val="hybridMultilevel"/>
    <w:tmpl w:val="E51AA730"/>
    <w:lvl w:ilvl="0" w:tplc="574EC9CA">
      <w:numFmt w:val="bullet"/>
      <w:lvlText w:val="-"/>
      <w:lvlJc w:val="left"/>
      <w:pPr>
        <w:ind w:left="326" w:hanging="117"/>
      </w:pPr>
      <w:rPr>
        <w:rFonts w:ascii="Times New Roman" w:eastAsia="Times New Roman" w:hAnsi="Times New Roman" w:cs="Times New Roman" w:hint="default"/>
        <w:b/>
        <w:bCs/>
        <w:w w:val="100"/>
        <w:sz w:val="20"/>
        <w:szCs w:val="20"/>
      </w:rPr>
    </w:lvl>
    <w:lvl w:ilvl="1" w:tplc="089CB700">
      <w:numFmt w:val="bullet"/>
      <w:lvlText w:val="•"/>
      <w:lvlJc w:val="left"/>
      <w:pPr>
        <w:ind w:left="1394" w:hanging="117"/>
      </w:pPr>
      <w:rPr>
        <w:rFonts w:hint="default"/>
      </w:rPr>
    </w:lvl>
    <w:lvl w:ilvl="2" w:tplc="19181678">
      <w:numFmt w:val="bullet"/>
      <w:lvlText w:val="•"/>
      <w:lvlJc w:val="left"/>
      <w:pPr>
        <w:ind w:left="2469" w:hanging="117"/>
      </w:pPr>
      <w:rPr>
        <w:rFonts w:hint="default"/>
      </w:rPr>
    </w:lvl>
    <w:lvl w:ilvl="3" w:tplc="42DC5C1E">
      <w:numFmt w:val="bullet"/>
      <w:lvlText w:val="•"/>
      <w:lvlJc w:val="left"/>
      <w:pPr>
        <w:ind w:left="3543" w:hanging="117"/>
      </w:pPr>
      <w:rPr>
        <w:rFonts w:hint="default"/>
      </w:rPr>
    </w:lvl>
    <w:lvl w:ilvl="4" w:tplc="603EB730">
      <w:numFmt w:val="bullet"/>
      <w:lvlText w:val="•"/>
      <w:lvlJc w:val="left"/>
      <w:pPr>
        <w:ind w:left="4618" w:hanging="117"/>
      </w:pPr>
      <w:rPr>
        <w:rFonts w:hint="default"/>
      </w:rPr>
    </w:lvl>
    <w:lvl w:ilvl="5" w:tplc="1ACECF5A">
      <w:numFmt w:val="bullet"/>
      <w:lvlText w:val="•"/>
      <w:lvlJc w:val="left"/>
      <w:pPr>
        <w:ind w:left="5692" w:hanging="117"/>
      </w:pPr>
      <w:rPr>
        <w:rFonts w:hint="default"/>
      </w:rPr>
    </w:lvl>
    <w:lvl w:ilvl="6" w:tplc="3B604646">
      <w:numFmt w:val="bullet"/>
      <w:lvlText w:val="•"/>
      <w:lvlJc w:val="left"/>
      <w:pPr>
        <w:ind w:left="6767" w:hanging="117"/>
      </w:pPr>
      <w:rPr>
        <w:rFonts w:hint="default"/>
      </w:rPr>
    </w:lvl>
    <w:lvl w:ilvl="7" w:tplc="7A6CE950">
      <w:numFmt w:val="bullet"/>
      <w:lvlText w:val="•"/>
      <w:lvlJc w:val="left"/>
      <w:pPr>
        <w:ind w:left="7841" w:hanging="117"/>
      </w:pPr>
      <w:rPr>
        <w:rFonts w:hint="default"/>
      </w:rPr>
    </w:lvl>
    <w:lvl w:ilvl="8" w:tplc="40CA03C4">
      <w:numFmt w:val="bullet"/>
      <w:lvlText w:val="•"/>
      <w:lvlJc w:val="left"/>
      <w:pPr>
        <w:ind w:left="8916" w:hanging="117"/>
      </w:pPr>
      <w:rPr>
        <w:rFonts w:hint="default"/>
      </w:rPr>
    </w:lvl>
  </w:abstractNum>
  <w:abstractNum w:abstractNumId="5" w15:restartNumberingAfterBreak="0">
    <w:nsid w:val="0FCF290F"/>
    <w:multiLevelType w:val="hybridMultilevel"/>
    <w:tmpl w:val="CE262582"/>
    <w:lvl w:ilvl="0" w:tplc="50425C62">
      <w:start w:val="1"/>
      <w:numFmt w:val="bullet"/>
      <w:lvlText w:val="•"/>
      <w:lvlJc w:val="left"/>
      <w:pPr>
        <w:tabs>
          <w:tab w:val="num" w:pos="720"/>
        </w:tabs>
        <w:ind w:left="720" w:hanging="360"/>
      </w:pPr>
      <w:rPr>
        <w:rFonts w:ascii="Arial" w:hAnsi="Arial" w:hint="default"/>
      </w:rPr>
    </w:lvl>
    <w:lvl w:ilvl="1" w:tplc="7680AA42">
      <w:start w:val="85"/>
      <w:numFmt w:val="bullet"/>
      <w:lvlText w:val="–"/>
      <w:lvlJc w:val="left"/>
      <w:pPr>
        <w:tabs>
          <w:tab w:val="num" w:pos="1440"/>
        </w:tabs>
        <w:ind w:left="1440" w:hanging="360"/>
      </w:pPr>
      <w:rPr>
        <w:rFonts w:ascii="Arial" w:hAnsi="Arial" w:hint="default"/>
      </w:rPr>
    </w:lvl>
    <w:lvl w:ilvl="2" w:tplc="132AAAEE" w:tentative="1">
      <w:start w:val="1"/>
      <w:numFmt w:val="bullet"/>
      <w:lvlText w:val="•"/>
      <w:lvlJc w:val="left"/>
      <w:pPr>
        <w:tabs>
          <w:tab w:val="num" w:pos="2160"/>
        </w:tabs>
        <w:ind w:left="2160" w:hanging="360"/>
      </w:pPr>
      <w:rPr>
        <w:rFonts w:ascii="Arial" w:hAnsi="Arial" w:hint="default"/>
      </w:rPr>
    </w:lvl>
    <w:lvl w:ilvl="3" w:tplc="DBE43272" w:tentative="1">
      <w:start w:val="1"/>
      <w:numFmt w:val="bullet"/>
      <w:lvlText w:val="•"/>
      <w:lvlJc w:val="left"/>
      <w:pPr>
        <w:tabs>
          <w:tab w:val="num" w:pos="2880"/>
        </w:tabs>
        <w:ind w:left="2880" w:hanging="360"/>
      </w:pPr>
      <w:rPr>
        <w:rFonts w:ascii="Arial" w:hAnsi="Arial" w:hint="default"/>
      </w:rPr>
    </w:lvl>
    <w:lvl w:ilvl="4" w:tplc="CCCE7F98" w:tentative="1">
      <w:start w:val="1"/>
      <w:numFmt w:val="bullet"/>
      <w:lvlText w:val="•"/>
      <w:lvlJc w:val="left"/>
      <w:pPr>
        <w:tabs>
          <w:tab w:val="num" w:pos="3600"/>
        </w:tabs>
        <w:ind w:left="3600" w:hanging="360"/>
      </w:pPr>
      <w:rPr>
        <w:rFonts w:ascii="Arial" w:hAnsi="Arial" w:hint="default"/>
      </w:rPr>
    </w:lvl>
    <w:lvl w:ilvl="5" w:tplc="83E09272" w:tentative="1">
      <w:start w:val="1"/>
      <w:numFmt w:val="bullet"/>
      <w:lvlText w:val="•"/>
      <w:lvlJc w:val="left"/>
      <w:pPr>
        <w:tabs>
          <w:tab w:val="num" w:pos="4320"/>
        </w:tabs>
        <w:ind w:left="4320" w:hanging="360"/>
      </w:pPr>
      <w:rPr>
        <w:rFonts w:ascii="Arial" w:hAnsi="Arial" w:hint="default"/>
      </w:rPr>
    </w:lvl>
    <w:lvl w:ilvl="6" w:tplc="959AC90A" w:tentative="1">
      <w:start w:val="1"/>
      <w:numFmt w:val="bullet"/>
      <w:lvlText w:val="•"/>
      <w:lvlJc w:val="left"/>
      <w:pPr>
        <w:tabs>
          <w:tab w:val="num" w:pos="5040"/>
        </w:tabs>
        <w:ind w:left="5040" w:hanging="360"/>
      </w:pPr>
      <w:rPr>
        <w:rFonts w:ascii="Arial" w:hAnsi="Arial" w:hint="default"/>
      </w:rPr>
    </w:lvl>
    <w:lvl w:ilvl="7" w:tplc="39FE1C04" w:tentative="1">
      <w:start w:val="1"/>
      <w:numFmt w:val="bullet"/>
      <w:lvlText w:val="•"/>
      <w:lvlJc w:val="left"/>
      <w:pPr>
        <w:tabs>
          <w:tab w:val="num" w:pos="5760"/>
        </w:tabs>
        <w:ind w:left="5760" w:hanging="360"/>
      </w:pPr>
      <w:rPr>
        <w:rFonts w:ascii="Arial" w:hAnsi="Arial" w:hint="default"/>
      </w:rPr>
    </w:lvl>
    <w:lvl w:ilvl="8" w:tplc="198A27A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2FF021A"/>
    <w:multiLevelType w:val="multilevel"/>
    <w:tmpl w:val="7EA4BC64"/>
    <w:lvl w:ilvl="0">
      <w:start w:val="10"/>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17C2263D"/>
    <w:multiLevelType w:val="hybridMultilevel"/>
    <w:tmpl w:val="D6CE2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297CDD"/>
    <w:multiLevelType w:val="multilevel"/>
    <w:tmpl w:val="DA6C00A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19E94722"/>
    <w:multiLevelType w:val="hybridMultilevel"/>
    <w:tmpl w:val="5D7A9550"/>
    <w:lvl w:ilvl="0" w:tplc="C8BC5C44">
      <w:start w:val="1"/>
      <w:numFmt w:val="bullet"/>
      <w:lvlText w:val="•"/>
      <w:lvlJc w:val="left"/>
      <w:pPr>
        <w:tabs>
          <w:tab w:val="num" w:pos="720"/>
        </w:tabs>
        <w:ind w:left="720" w:hanging="360"/>
      </w:pPr>
      <w:rPr>
        <w:rFonts w:ascii="Arial" w:hAnsi="Arial" w:hint="default"/>
      </w:rPr>
    </w:lvl>
    <w:lvl w:ilvl="1" w:tplc="24E4C658" w:tentative="1">
      <w:start w:val="1"/>
      <w:numFmt w:val="bullet"/>
      <w:lvlText w:val="•"/>
      <w:lvlJc w:val="left"/>
      <w:pPr>
        <w:tabs>
          <w:tab w:val="num" w:pos="1440"/>
        </w:tabs>
        <w:ind w:left="1440" w:hanging="360"/>
      </w:pPr>
      <w:rPr>
        <w:rFonts w:ascii="Arial" w:hAnsi="Arial" w:hint="default"/>
      </w:rPr>
    </w:lvl>
    <w:lvl w:ilvl="2" w:tplc="BD7012D6" w:tentative="1">
      <w:start w:val="1"/>
      <w:numFmt w:val="bullet"/>
      <w:lvlText w:val="•"/>
      <w:lvlJc w:val="left"/>
      <w:pPr>
        <w:tabs>
          <w:tab w:val="num" w:pos="2160"/>
        </w:tabs>
        <w:ind w:left="2160" w:hanging="360"/>
      </w:pPr>
      <w:rPr>
        <w:rFonts w:ascii="Arial" w:hAnsi="Arial" w:hint="default"/>
      </w:rPr>
    </w:lvl>
    <w:lvl w:ilvl="3" w:tplc="D80CE4BE" w:tentative="1">
      <w:start w:val="1"/>
      <w:numFmt w:val="bullet"/>
      <w:lvlText w:val="•"/>
      <w:lvlJc w:val="left"/>
      <w:pPr>
        <w:tabs>
          <w:tab w:val="num" w:pos="2880"/>
        </w:tabs>
        <w:ind w:left="2880" w:hanging="360"/>
      </w:pPr>
      <w:rPr>
        <w:rFonts w:ascii="Arial" w:hAnsi="Arial" w:hint="default"/>
      </w:rPr>
    </w:lvl>
    <w:lvl w:ilvl="4" w:tplc="C8AE3326" w:tentative="1">
      <w:start w:val="1"/>
      <w:numFmt w:val="bullet"/>
      <w:lvlText w:val="•"/>
      <w:lvlJc w:val="left"/>
      <w:pPr>
        <w:tabs>
          <w:tab w:val="num" w:pos="3600"/>
        </w:tabs>
        <w:ind w:left="3600" w:hanging="360"/>
      </w:pPr>
      <w:rPr>
        <w:rFonts w:ascii="Arial" w:hAnsi="Arial" w:hint="default"/>
      </w:rPr>
    </w:lvl>
    <w:lvl w:ilvl="5" w:tplc="896EDB10" w:tentative="1">
      <w:start w:val="1"/>
      <w:numFmt w:val="bullet"/>
      <w:lvlText w:val="•"/>
      <w:lvlJc w:val="left"/>
      <w:pPr>
        <w:tabs>
          <w:tab w:val="num" w:pos="4320"/>
        </w:tabs>
        <w:ind w:left="4320" w:hanging="360"/>
      </w:pPr>
      <w:rPr>
        <w:rFonts w:ascii="Arial" w:hAnsi="Arial" w:hint="default"/>
      </w:rPr>
    </w:lvl>
    <w:lvl w:ilvl="6" w:tplc="9CC4A5EC" w:tentative="1">
      <w:start w:val="1"/>
      <w:numFmt w:val="bullet"/>
      <w:lvlText w:val="•"/>
      <w:lvlJc w:val="left"/>
      <w:pPr>
        <w:tabs>
          <w:tab w:val="num" w:pos="5040"/>
        </w:tabs>
        <w:ind w:left="5040" w:hanging="360"/>
      </w:pPr>
      <w:rPr>
        <w:rFonts w:ascii="Arial" w:hAnsi="Arial" w:hint="default"/>
      </w:rPr>
    </w:lvl>
    <w:lvl w:ilvl="7" w:tplc="D5048DCC" w:tentative="1">
      <w:start w:val="1"/>
      <w:numFmt w:val="bullet"/>
      <w:lvlText w:val="•"/>
      <w:lvlJc w:val="left"/>
      <w:pPr>
        <w:tabs>
          <w:tab w:val="num" w:pos="5760"/>
        </w:tabs>
        <w:ind w:left="5760" w:hanging="360"/>
      </w:pPr>
      <w:rPr>
        <w:rFonts w:ascii="Arial" w:hAnsi="Arial" w:hint="default"/>
      </w:rPr>
    </w:lvl>
    <w:lvl w:ilvl="8" w:tplc="3AC6327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F286FF5"/>
    <w:multiLevelType w:val="hybridMultilevel"/>
    <w:tmpl w:val="D4240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F65FA6"/>
    <w:multiLevelType w:val="multilevel"/>
    <w:tmpl w:val="7570D252"/>
    <w:lvl w:ilvl="0">
      <w:start w:val="10"/>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296D7F27"/>
    <w:multiLevelType w:val="multilevel"/>
    <w:tmpl w:val="B7AA66BE"/>
    <w:lvl w:ilvl="0">
      <w:start w:val="10"/>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2C770F2A"/>
    <w:multiLevelType w:val="hybridMultilevel"/>
    <w:tmpl w:val="C9B266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F785ADE"/>
    <w:multiLevelType w:val="hybridMultilevel"/>
    <w:tmpl w:val="5F8619FC"/>
    <w:lvl w:ilvl="0" w:tplc="22E04BA2">
      <w:start w:val="1"/>
      <w:numFmt w:val="bullet"/>
      <w:lvlText w:val="•"/>
      <w:lvlJc w:val="left"/>
      <w:pPr>
        <w:tabs>
          <w:tab w:val="num" w:pos="720"/>
        </w:tabs>
        <w:ind w:left="720" w:hanging="360"/>
      </w:pPr>
      <w:rPr>
        <w:rFonts w:ascii="Arial" w:hAnsi="Arial" w:hint="default"/>
      </w:rPr>
    </w:lvl>
    <w:lvl w:ilvl="1" w:tplc="DD86D7D0" w:tentative="1">
      <w:start w:val="1"/>
      <w:numFmt w:val="bullet"/>
      <w:lvlText w:val="•"/>
      <w:lvlJc w:val="left"/>
      <w:pPr>
        <w:tabs>
          <w:tab w:val="num" w:pos="1440"/>
        </w:tabs>
        <w:ind w:left="1440" w:hanging="360"/>
      </w:pPr>
      <w:rPr>
        <w:rFonts w:ascii="Arial" w:hAnsi="Arial" w:hint="default"/>
      </w:rPr>
    </w:lvl>
    <w:lvl w:ilvl="2" w:tplc="F7D40C72" w:tentative="1">
      <w:start w:val="1"/>
      <w:numFmt w:val="bullet"/>
      <w:lvlText w:val="•"/>
      <w:lvlJc w:val="left"/>
      <w:pPr>
        <w:tabs>
          <w:tab w:val="num" w:pos="2160"/>
        </w:tabs>
        <w:ind w:left="2160" w:hanging="360"/>
      </w:pPr>
      <w:rPr>
        <w:rFonts w:ascii="Arial" w:hAnsi="Arial" w:hint="default"/>
      </w:rPr>
    </w:lvl>
    <w:lvl w:ilvl="3" w:tplc="AF90CB68" w:tentative="1">
      <w:start w:val="1"/>
      <w:numFmt w:val="bullet"/>
      <w:lvlText w:val="•"/>
      <w:lvlJc w:val="left"/>
      <w:pPr>
        <w:tabs>
          <w:tab w:val="num" w:pos="2880"/>
        </w:tabs>
        <w:ind w:left="2880" w:hanging="360"/>
      </w:pPr>
      <w:rPr>
        <w:rFonts w:ascii="Arial" w:hAnsi="Arial" w:hint="default"/>
      </w:rPr>
    </w:lvl>
    <w:lvl w:ilvl="4" w:tplc="E048E8B4" w:tentative="1">
      <w:start w:val="1"/>
      <w:numFmt w:val="bullet"/>
      <w:lvlText w:val="•"/>
      <w:lvlJc w:val="left"/>
      <w:pPr>
        <w:tabs>
          <w:tab w:val="num" w:pos="3600"/>
        </w:tabs>
        <w:ind w:left="3600" w:hanging="360"/>
      </w:pPr>
      <w:rPr>
        <w:rFonts w:ascii="Arial" w:hAnsi="Arial" w:hint="default"/>
      </w:rPr>
    </w:lvl>
    <w:lvl w:ilvl="5" w:tplc="D2ACA108" w:tentative="1">
      <w:start w:val="1"/>
      <w:numFmt w:val="bullet"/>
      <w:lvlText w:val="•"/>
      <w:lvlJc w:val="left"/>
      <w:pPr>
        <w:tabs>
          <w:tab w:val="num" w:pos="4320"/>
        </w:tabs>
        <w:ind w:left="4320" w:hanging="360"/>
      </w:pPr>
      <w:rPr>
        <w:rFonts w:ascii="Arial" w:hAnsi="Arial" w:hint="default"/>
      </w:rPr>
    </w:lvl>
    <w:lvl w:ilvl="6" w:tplc="5818FC68" w:tentative="1">
      <w:start w:val="1"/>
      <w:numFmt w:val="bullet"/>
      <w:lvlText w:val="•"/>
      <w:lvlJc w:val="left"/>
      <w:pPr>
        <w:tabs>
          <w:tab w:val="num" w:pos="5040"/>
        </w:tabs>
        <w:ind w:left="5040" w:hanging="360"/>
      </w:pPr>
      <w:rPr>
        <w:rFonts w:ascii="Arial" w:hAnsi="Arial" w:hint="default"/>
      </w:rPr>
    </w:lvl>
    <w:lvl w:ilvl="7" w:tplc="E3B648CA" w:tentative="1">
      <w:start w:val="1"/>
      <w:numFmt w:val="bullet"/>
      <w:lvlText w:val="•"/>
      <w:lvlJc w:val="left"/>
      <w:pPr>
        <w:tabs>
          <w:tab w:val="num" w:pos="5760"/>
        </w:tabs>
        <w:ind w:left="5760" w:hanging="360"/>
      </w:pPr>
      <w:rPr>
        <w:rFonts w:ascii="Arial" w:hAnsi="Arial" w:hint="default"/>
      </w:rPr>
    </w:lvl>
    <w:lvl w:ilvl="8" w:tplc="D91483A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0BB26C7"/>
    <w:multiLevelType w:val="hybridMultilevel"/>
    <w:tmpl w:val="B37AD9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3D6F26"/>
    <w:multiLevelType w:val="hybridMultilevel"/>
    <w:tmpl w:val="A5B82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081A38"/>
    <w:multiLevelType w:val="hybridMultilevel"/>
    <w:tmpl w:val="177C395A"/>
    <w:lvl w:ilvl="0" w:tplc="953EEBF4">
      <w:start w:val="1"/>
      <w:numFmt w:val="bullet"/>
      <w:lvlText w:val="•"/>
      <w:lvlJc w:val="left"/>
      <w:pPr>
        <w:tabs>
          <w:tab w:val="num" w:pos="720"/>
        </w:tabs>
        <w:ind w:left="720" w:hanging="360"/>
      </w:pPr>
      <w:rPr>
        <w:rFonts w:ascii="Arial" w:hAnsi="Arial" w:hint="default"/>
      </w:rPr>
    </w:lvl>
    <w:lvl w:ilvl="1" w:tplc="B1D24598">
      <w:start w:val="85"/>
      <w:numFmt w:val="bullet"/>
      <w:lvlText w:val="–"/>
      <w:lvlJc w:val="left"/>
      <w:pPr>
        <w:tabs>
          <w:tab w:val="num" w:pos="1440"/>
        </w:tabs>
        <w:ind w:left="1440" w:hanging="360"/>
      </w:pPr>
      <w:rPr>
        <w:rFonts w:ascii="Arial" w:hAnsi="Arial" w:hint="default"/>
      </w:rPr>
    </w:lvl>
    <w:lvl w:ilvl="2" w:tplc="3C304CAA" w:tentative="1">
      <w:start w:val="1"/>
      <w:numFmt w:val="bullet"/>
      <w:lvlText w:val="•"/>
      <w:lvlJc w:val="left"/>
      <w:pPr>
        <w:tabs>
          <w:tab w:val="num" w:pos="2160"/>
        </w:tabs>
        <w:ind w:left="2160" w:hanging="360"/>
      </w:pPr>
      <w:rPr>
        <w:rFonts w:ascii="Arial" w:hAnsi="Arial" w:hint="default"/>
      </w:rPr>
    </w:lvl>
    <w:lvl w:ilvl="3" w:tplc="7A348E02" w:tentative="1">
      <w:start w:val="1"/>
      <w:numFmt w:val="bullet"/>
      <w:lvlText w:val="•"/>
      <w:lvlJc w:val="left"/>
      <w:pPr>
        <w:tabs>
          <w:tab w:val="num" w:pos="2880"/>
        </w:tabs>
        <w:ind w:left="2880" w:hanging="360"/>
      </w:pPr>
      <w:rPr>
        <w:rFonts w:ascii="Arial" w:hAnsi="Arial" w:hint="default"/>
      </w:rPr>
    </w:lvl>
    <w:lvl w:ilvl="4" w:tplc="7D0480B2" w:tentative="1">
      <w:start w:val="1"/>
      <w:numFmt w:val="bullet"/>
      <w:lvlText w:val="•"/>
      <w:lvlJc w:val="left"/>
      <w:pPr>
        <w:tabs>
          <w:tab w:val="num" w:pos="3600"/>
        </w:tabs>
        <w:ind w:left="3600" w:hanging="360"/>
      </w:pPr>
      <w:rPr>
        <w:rFonts w:ascii="Arial" w:hAnsi="Arial" w:hint="default"/>
      </w:rPr>
    </w:lvl>
    <w:lvl w:ilvl="5" w:tplc="BEE60FAC" w:tentative="1">
      <w:start w:val="1"/>
      <w:numFmt w:val="bullet"/>
      <w:lvlText w:val="•"/>
      <w:lvlJc w:val="left"/>
      <w:pPr>
        <w:tabs>
          <w:tab w:val="num" w:pos="4320"/>
        </w:tabs>
        <w:ind w:left="4320" w:hanging="360"/>
      </w:pPr>
      <w:rPr>
        <w:rFonts w:ascii="Arial" w:hAnsi="Arial" w:hint="default"/>
      </w:rPr>
    </w:lvl>
    <w:lvl w:ilvl="6" w:tplc="BCB04A08" w:tentative="1">
      <w:start w:val="1"/>
      <w:numFmt w:val="bullet"/>
      <w:lvlText w:val="•"/>
      <w:lvlJc w:val="left"/>
      <w:pPr>
        <w:tabs>
          <w:tab w:val="num" w:pos="5040"/>
        </w:tabs>
        <w:ind w:left="5040" w:hanging="360"/>
      </w:pPr>
      <w:rPr>
        <w:rFonts w:ascii="Arial" w:hAnsi="Arial" w:hint="default"/>
      </w:rPr>
    </w:lvl>
    <w:lvl w:ilvl="7" w:tplc="6212EBC2" w:tentative="1">
      <w:start w:val="1"/>
      <w:numFmt w:val="bullet"/>
      <w:lvlText w:val="•"/>
      <w:lvlJc w:val="left"/>
      <w:pPr>
        <w:tabs>
          <w:tab w:val="num" w:pos="5760"/>
        </w:tabs>
        <w:ind w:left="5760" w:hanging="360"/>
      </w:pPr>
      <w:rPr>
        <w:rFonts w:ascii="Arial" w:hAnsi="Arial" w:hint="default"/>
      </w:rPr>
    </w:lvl>
    <w:lvl w:ilvl="8" w:tplc="2CAC4D1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BA74890"/>
    <w:multiLevelType w:val="hybridMultilevel"/>
    <w:tmpl w:val="091E03A0"/>
    <w:lvl w:ilvl="0" w:tplc="513CF43E">
      <w:start w:val="1"/>
      <w:numFmt w:val="bullet"/>
      <w:lvlText w:val="•"/>
      <w:lvlJc w:val="left"/>
      <w:pPr>
        <w:tabs>
          <w:tab w:val="num" w:pos="720"/>
        </w:tabs>
        <w:ind w:left="720" w:hanging="360"/>
      </w:pPr>
      <w:rPr>
        <w:rFonts w:ascii="Arial" w:hAnsi="Arial" w:hint="default"/>
      </w:rPr>
    </w:lvl>
    <w:lvl w:ilvl="1" w:tplc="706A11DA">
      <w:start w:val="110"/>
      <w:numFmt w:val="bullet"/>
      <w:lvlText w:val="•"/>
      <w:lvlJc w:val="left"/>
      <w:pPr>
        <w:tabs>
          <w:tab w:val="num" w:pos="1440"/>
        </w:tabs>
        <w:ind w:left="1440" w:hanging="360"/>
      </w:pPr>
      <w:rPr>
        <w:rFonts w:ascii="Arial" w:hAnsi="Arial" w:hint="default"/>
      </w:rPr>
    </w:lvl>
    <w:lvl w:ilvl="2" w:tplc="44C81702" w:tentative="1">
      <w:start w:val="1"/>
      <w:numFmt w:val="bullet"/>
      <w:lvlText w:val="•"/>
      <w:lvlJc w:val="left"/>
      <w:pPr>
        <w:tabs>
          <w:tab w:val="num" w:pos="2160"/>
        </w:tabs>
        <w:ind w:left="2160" w:hanging="360"/>
      </w:pPr>
      <w:rPr>
        <w:rFonts w:ascii="Arial" w:hAnsi="Arial" w:hint="default"/>
      </w:rPr>
    </w:lvl>
    <w:lvl w:ilvl="3" w:tplc="01F8EAB2" w:tentative="1">
      <w:start w:val="1"/>
      <w:numFmt w:val="bullet"/>
      <w:lvlText w:val="•"/>
      <w:lvlJc w:val="left"/>
      <w:pPr>
        <w:tabs>
          <w:tab w:val="num" w:pos="2880"/>
        </w:tabs>
        <w:ind w:left="2880" w:hanging="360"/>
      </w:pPr>
      <w:rPr>
        <w:rFonts w:ascii="Arial" w:hAnsi="Arial" w:hint="default"/>
      </w:rPr>
    </w:lvl>
    <w:lvl w:ilvl="4" w:tplc="323EDE44" w:tentative="1">
      <w:start w:val="1"/>
      <w:numFmt w:val="bullet"/>
      <w:lvlText w:val="•"/>
      <w:lvlJc w:val="left"/>
      <w:pPr>
        <w:tabs>
          <w:tab w:val="num" w:pos="3600"/>
        </w:tabs>
        <w:ind w:left="3600" w:hanging="360"/>
      </w:pPr>
      <w:rPr>
        <w:rFonts w:ascii="Arial" w:hAnsi="Arial" w:hint="default"/>
      </w:rPr>
    </w:lvl>
    <w:lvl w:ilvl="5" w:tplc="7A2C5F42" w:tentative="1">
      <w:start w:val="1"/>
      <w:numFmt w:val="bullet"/>
      <w:lvlText w:val="•"/>
      <w:lvlJc w:val="left"/>
      <w:pPr>
        <w:tabs>
          <w:tab w:val="num" w:pos="4320"/>
        </w:tabs>
        <w:ind w:left="4320" w:hanging="360"/>
      </w:pPr>
      <w:rPr>
        <w:rFonts w:ascii="Arial" w:hAnsi="Arial" w:hint="default"/>
      </w:rPr>
    </w:lvl>
    <w:lvl w:ilvl="6" w:tplc="F224E8FE" w:tentative="1">
      <w:start w:val="1"/>
      <w:numFmt w:val="bullet"/>
      <w:lvlText w:val="•"/>
      <w:lvlJc w:val="left"/>
      <w:pPr>
        <w:tabs>
          <w:tab w:val="num" w:pos="5040"/>
        </w:tabs>
        <w:ind w:left="5040" w:hanging="360"/>
      </w:pPr>
      <w:rPr>
        <w:rFonts w:ascii="Arial" w:hAnsi="Arial" w:hint="default"/>
      </w:rPr>
    </w:lvl>
    <w:lvl w:ilvl="7" w:tplc="F65A93D2" w:tentative="1">
      <w:start w:val="1"/>
      <w:numFmt w:val="bullet"/>
      <w:lvlText w:val="•"/>
      <w:lvlJc w:val="left"/>
      <w:pPr>
        <w:tabs>
          <w:tab w:val="num" w:pos="5760"/>
        </w:tabs>
        <w:ind w:left="5760" w:hanging="360"/>
      </w:pPr>
      <w:rPr>
        <w:rFonts w:ascii="Arial" w:hAnsi="Arial" w:hint="default"/>
      </w:rPr>
    </w:lvl>
    <w:lvl w:ilvl="8" w:tplc="46CC630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F7242C0"/>
    <w:multiLevelType w:val="hybridMultilevel"/>
    <w:tmpl w:val="7512B1C8"/>
    <w:lvl w:ilvl="0" w:tplc="DD103A8C">
      <w:start w:val="1"/>
      <w:numFmt w:val="bullet"/>
      <w:lvlText w:val="•"/>
      <w:lvlJc w:val="left"/>
      <w:pPr>
        <w:tabs>
          <w:tab w:val="num" w:pos="720"/>
        </w:tabs>
        <w:ind w:left="720" w:hanging="360"/>
      </w:pPr>
      <w:rPr>
        <w:rFonts w:ascii="Arial" w:hAnsi="Arial" w:hint="default"/>
      </w:rPr>
    </w:lvl>
    <w:lvl w:ilvl="1" w:tplc="65D637B0">
      <w:start w:val="1"/>
      <w:numFmt w:val="bullet"/>
      <w:lvlText w:val="•"/>
      <w:lvlJc w:val="left"/>
      <w:pPr>
        <w:tabs>
          <w:tab w:val="num" w:pos="1440"/>
        </w:tabs>
        <w:ind w:left="1440" w:hanging="360"/>
      </w:pPr>
      <w:rPr>
        <w:rFonts w:ascii="Arial" w:hAnsi="Arial" w:hint="default"/>
      </w:rPr>
    </w:lvl>
    <w:lvl w:ilvl="2" w:tplc="D2B4E162" w:tentative="1">
      <w:start w:val="1"/>
      <w:numFmt w:val="bullet"/>
      <w:lvlText w:val="•"/>
      <w:lvlJc w:val="left"/>
      <w:pPr>
        <w:tabs>
          <w:tab w:val="num" w:pos="2160"/>
        </w:tabs>
        <w:ind w:left="2160" w:hanging="360"/>
      </w:pPr>
      <w:rPr>
        <w:rFonts w:ascii="Arial" w:hAnsi="Arial" w:hint="default"/>
      </w:rPr>
    </w:lvl>
    <w:lvl w:ilvl="3" w:tplc="1878141C" w:tentative="1">
      <w:start w:val="1"/>
      <w:numFmt w:val="bullet"/>
      <w:lvlText w:val="•"/>
      <w:lvlJc w:val="left"/>
      <w:pPr>
        <w:tabs>
          <w:tab w:val="num" w:pos="2880"/>
        </w:tabs>
        <w:ind w:left="2880" w:hanging="360"/>
      </w:pPr>
      <w:rPr>
        <w:rFonts w:ascii="Arial" w:hAnsi="Arial" w:hint="default"/>
      </w:rPr>
    </w:lvl>
    <w:lvl w:ilvl="4" w:tplc="F968D666" w:tentative="1">
      <w:start w:val="1"/>
      <w:numFmt w:val="bullet"/>
      <w:lvlText w:val="•"/>
      <w:lvlJc w:val="left"/>
      <w:pPr>
        <w:tabs>
          <w:tab w:val="num" w:pos="3600"/>
        </w:tabs>
        <w:ind w:left="3600" w:hanging="360"/>
      </w:pPr>
      <w:rPr>
        <w:rFonts w:ascii="Arial" w:hAnsi="Arial" w:hint="default"/>
      </w:rPr>
    </w:lvl>
    <w:lvl w:ilvl="5" w:tplc="B9A2FBF2" w:tentative="1">
      <w:start w:val="1"/>
      <w:numFmt w:val="bullet"/>
      <w:lvlText w:val="•"/>
      <w:lvlJc w:val="left"/>
      <w:pPr>
        <w:tabs>
          <w:tab w:val="num" w:pos="4320"/>
        </w:tabs>
        <w:ind w:left="4320" w:hanging="360"/>
      </w:pPr>
      <w:rPr>
        <w:rFonts w:ascii="Arial" w:hAnsi="Arial" w:hint="default"/>
      </w:rPr>
    </w:lvl>
    <w:lvl w:ilvl="6" w:tplc="15967964" w:tentative="1">
      <w:start w:val="1"/>
      <w:numFmt w:val="bullet"/>
      <w:lvlText w:val="•"/>
      <w:lvlJc w:val="left"/>
      <w:pPr>
        <w:tabs>
          <w:tab w:val="num" w:pos="5040"/>
        </w:tabs>
        <w:ind w:left="5040" w:hanging="360"/>
      </w:pPr>
      <w:rPr>
        <w:rFonts w:ascii="Arial" w:hAnsi="Arial" w:hint="default"/>
      </w:rPr>
    </w:lvl>
    <w:lvl w:ilvl="7" w:tplc="959031A0" w:tentative="1">
      <w:start w:val="1"/>
      <w:numFmt w:val="bullet"/>
      <w:lvlText w:val="•"/>
      <w:lvlJc w:val="left"/>
      <w:pPr>
        <w:tabs>
          <w:tab w:val="num" w:pos="5760"/>
        </w:tabs>
        <w:ind w:left="5760" w:hanging="360"/>
      </w:pPr>
      <w:rPr>
        <w:rFonts w:ascii="Arial" w:hAnsi="Arial" w:hint="default"/>
      </w:rPr>
    </w:lvl>
    <w:lvl w:ilvl="8" w:tplc="146E0EB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0E66FB3"/>
    <w:multiLevelType w:val="hybridMultilevel"/>
    <w:tmpl w:val="E19E0092"/>
    <w:lvl w:ilvl="0" w:tplc="21ECA852">
      <w:start w:val="1"/>
      <w:numFmt w:val="bullet"/>
      <w:lvlText w:val="•"/>
      <w:lvlJc w:val="left"/>
      <w:pPr>
        <w:tabs>
          <w:tab w:val="num" w:pos="720"/>
        </w:tabs>
        <w:ind w:left="720" w:hanging="360"/>
      </w:pPr>
      <w:rPr>
        <w:rFonts w:ascii="Arial" w:hAnsi="Arial" w:hint="default"/>
      </w:rPr>
    </w:lvl>
    <w:lvl w:ilvl="1" w:tplc="E4C891A0">
      <w:start w:val="110"/>
      <w:numFmt w:val="bullet"/>
      <w:lvlText w:val="•"/>
      <w:lvlJc w:val="left"/>
      <w:pPr>
        <w:tabs>
          <w:tab w:val="num" w:pos="1440"/>
        </w:tabs>
        <w:ind w:left="1440" w:hanging="360"/>
      </w:pPr>
      <w:rPr>
        <w:rFonts w:ascii="Arial" w:hAnsi="Arial" w:hint="default"/>
      </w:rPr>
    </w:lvl>
    <w:lvl w:ilvl="2" w:tplc="447A9364" w:tentative="1">
      <w:start w:val="1"/>
      <w:numFmt w:val="bullet"/>
      <w:lvlText w:val="•"/>
      <w:lvlJc w:val="left"/>
      <w:pPr>
        <w:tabs>
          <w:tab w:val="num" w:pos="2160"/>
        </w:tabs>
        <w:ind w:left="2160" w:hanging="360"/>
      </w:pPr>
      <w:rPr>
        <w:rFonts w:ascii="Arial" w:hAnsi="Arial" w:hint="default"/>
      </w:rPr>
    </w:lvl>
    <w:lvl w:ilvl="3" w:tplc="06EE32AC" w:tentative="1">
      <w:start w:val="1"/>
      <w:numFmt w:val="bullet"/>
      <w:lvlText w:val="•"/>
      <w:lvlJc w:val="left"/>
      <w:pPr>
        <w:tabs>
          <w:tab w:val="num" w:pos="2880"/>
        </w:tabs>
        <w:ind w:left="2880" w:hanging="360"/>
      </w:pPr>
      <w:rPr>
        <w:rFonts w:ascii="Arial" w:hAnsi="Arial" w:hint="default"/>
      </w:rPr>
    </w:lvl>
    <w:lvl w:ilvl="4" w:tplc="602272F4" w:tentative="1">
      <w:start w:val="1"/>
      <w:numFmt w:val="bullet"/>
      <w:lvlText w:val="•"/>
      <w:lvlJc w:val="left"/>
      <w:pPr>
        <w:tabs>
          <w:tab w:val="num" w:pos="3600"/>
        </w:tabs>
        <w:ind w:left="3600" w:hanging="360"/>
      </w:pPr>
      <w:rPr>
        <w:rFonts w:ascii="Arial" w:hAnsi="Arial" w:hint="default"/>
      </w:rPr>
    </w:lvl>
    <w:lvl w:ilvl="5" w:tplc="61DEF966" w:tentative="1">
      <w:start w:val="1"/>
      <w:numFmt w:val="bullet"/>
      <w:lvlText w:val="•"/>
      <w:lvlJc w:val="left"/>
      <w:pPr>
        <w:tabs>
          <w:tab w:val="num" w:pos="4320"/>
        </w:tabs>
        <w:ind w:left="4320" w:hanging="360"/>
      </w:pPr>
      <w:rPr>
        <w:rFonts w:ascii="Arial" w:hAnsi="Arial" w:hint="default"/>
      </w:rPr>
    </w:lvl>
    <w:lvl w:ilvl="6" w:tplc="46D01016" w:tentative="1">
      <w:start w:val="1"/>
      <w:numFmt w:val="bullet"/>
      <w:lvlText w:val="•"/>
      <w:lvlJc w:val="left"/>
      <w:pPr>
        <w:tabs>
          <w:tab w:val="num" w:pos="5040"/>
        </w:tabs>
        <w:ind w:left="5040" w:hanging="360"/>
      </w:pPr>
      <w:rPr>
        <w:rFonts w:ascii="Arial" w:hAnsi="Arial" w:hint="default"/>
      </w:rPr>
    </w:lvl>
    <w:lvl w:ilvl="7" w:tplc="95DED7A6" w:tentative="1">
      <w:start w:val="1"/>
      <w:numFmt w:val="bullet"/>
      <w:lvlText w:val="•"/>
      <w:lvlJc w:val="left"/>
      <w:pPr>
        <w:tabs>
          <w:tab w:val="num" w:pos="5760"/>
        </w:tabs>
        <w:ind w:left="5760" w:hanging="360"/>
      </w:pPr>
      <w:rPr>
        <w:rFonts w:ascii="Arial" w:hAnsi="Arial" w:hint="default"/>
      </w:rPr>
    </w:lvl>
    <w:lvl w:ilvl="8" w:tplc="882A58F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2631B68"/>
    <w:multiLevelType w:val="hybridMultilevel"/>
    <w:tmpl w:val="6BCA846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4E2DB0"/>
    <w:multiLevelType w:val="hybridMultilevel"/>
    <w:tmpl w:val="8F984B7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EF00ED1"/>
    <w:multiLevelType w:val="hybridMultilevel"/>
    <w:tmpl w:val="2B1C18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3A752F"/>
    <w:multiLevelType w:val="hybridMultilevel"/>
    <w:tmpl w:val="CD46A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2B33C1"/>
    <w:multiLevelType w:val="hybridMultilevel"/>
    <w:tmpl w:val="72800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C171C36"/>
    <w:multiLevelType w:val="multilevel"/>
    <w:tmpl w:val="EC7A954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6034695A"/>
    <w:multiLevelType w:val="multilevel"/>
    <w:tmpl w:val="D222EC8C"/>
    <w:lvl w:ilvl="0">
      <w:start w:val="10"/>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64CC242C"/>
    <w:multiLevelType w:val="hybridMultilevel"/>
    <w:tmpl w:val="6A34C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B71932"/>
    <w:multiLevelType w:val="hybridMultilevel"/>
    <w:tmpl w:val="A7E23356"/>
    <w:lvl w:ilvl="0" w:tplc="BCB27978">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8A1BD3"/>
    <w:multiLevelType w:val="multilevel"/>
    <w:tmpl w:val="23C24C12"/>
    <w:lvl w:ilvl="0">
      <w:start w:val="10"/>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76684359"/>
    <w:multiLevelType w:val="hybridMultilevel"/>
    <w:tmpl w:val="BFEE9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22"/>
  </w:num>
  <w:num w:numId="3">
    <w:abstractNumId w:val="28"/>
  </w:num>
  <w:num w:numId="4">
    <w:abstractNumId w:val="31"/>
  </w:num>
  <w:num w:numId="5">
    <w:abstractNumId w:val="7"/>
  </w:num>
  <w:num w:numId="6">
    <w:abstractNumId w:val="25"/>
  </w:num>
  <w:num w:numId="7">
    <w:abstractNumId w:val="10"/>
  </w:num>
  <w:num w:numId="8">
    <w:abstractNumId w:val="13"/>
  </w:num>
  <w:num w:numId="9">
    <w:abstractNumId w:val="15"/>
  </w:num>
  <w:num w:numId="10">
    <w:abstractNumId w:val="24"/>
  </w:num>
  <w:num w:numId="11">
    <w:abstractNumId w:val="5"/>
  </w:num>
  <w:num w:numId="12">
    <w:abstractNumId w:val="17"/>
  </w:num>
  <w:num w:numId="13">
    <w:abstractNumId w:val="14"/>
  </w:num>
  <w:num w:numId="14">
    <w:abstractNumId w:val="16"/>
  </w:num>
  <w:num w:numId="15">
    <w:abstractNumId w:val="3"/>
  </w:num>
  <w:num w:numId="16">
    <w:abstractNumId w:val="18"/>
  </w:num>
  <w:num w:numId="17">
    <w:abstractNumId w:val="20"/>
  </w:num>
  <w:num w:numId="18">
    <w:abstractNumId w:val="19"/>
  </w:num>
  <w:num w:numId="19">
    <w:abstractNumId w:val="29"/>
  </w:num>
  <w:num w:numId="20">
    <w:abstractNumId w:val="8"/>
  </w:num>
  <w:num w:numId="21">
    <w:abstractNumId w:val="30"/>
  </w:num>
  <w:num w:numId="22">
    <w:abstractNumId w:val="27"/>
  </w:num>
  <w:num w:numId="23">
    <w:abstractNumId w:val="12"/>
  </w:num>
  <w:num w:numId="24">
    <w:abstractNumId w:val="1"/>
  </w:num>
  <w:num w:numId="25">
    <w:abstractNumId w:val="11"/>
  </w:num>
  <w:num w:numId="26">
    <w:abstractNumId w:val="6"/>
  </w:num>
  <w:num w:numId="27">
    <w:abstractNumId w:val="26"/>
  </w:num>
  <w:num w:numId="28">
    <w:abstractNumId w:val="4"/>
  </w:num>
  <w:num w:numId="29">
    <w:abstractNumId w:val="0"/>
  </w:num>
  <w:num w:numId="30">
    <w:abstractNumId w:val="2"/>
  </w:num>
  <w:num w:numId="31">
    <w:abstractNumId w:val="23"/>
  </w:num>
  <w:num w:numId="3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4"/>
  <w:proofState w:spelling="clean" w:grammar="clean"/>
  <w:doNotTrackMoves/>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0F6D"/>
    <w:rsid w:val="00003D7B"/>
    <w:rsid w:val="00041B85"/>
    <w:rsid w:val="00064F65"/>
    <w:rsid w:val="00084665"/>
    <w:rsid w:val="000960B2"/>
    <w:rsid w:val="000A6CC5"/>
    <w:rsid w:val="000D61F9"/>
    <w:rsid w:val="000E4958"/>
    <w:rsid w:val="000F0F6D"/>
    <w:rsid w:val="001028E7"/>
    <w:rsid w:val="0010585B"/>
    <w:rsid w:val="0014399A"/>
    <w:rsid w:val="00154983"/>
    <w:rsid w:val="00155C5C"/>
    <w:rsid w:val="00156B69"/>
    <w:rsid w:val="00184FEA"/>
    <w:rsid w:val="001A6660"/>
    <w:rsid w:val="001B7341"/>
    <w:rsid w:val="001F5485"/>
    <w:rsid w:val="00227C33"/>
    <w:rsid w:val="00237476"/>
    <w:rsid w:val="002752B1"/>
    <w:rsid w:val="00293D45"/>
    <w:rsid w:val="002B01EA"/>
    <w:rsid w:val="002B3890"/>
    <w:rsid w:val="002D62F2"/>
    <w:rsid w:val="002F17CB"/>
    <w:rsid w:val="00302EB9"/>
    <w:rsid w:val="003249A3"/>
    <w:rsid w:val="00325503"/>
    <w:rsid w:val="00325861"/>
    <w:rsid w:val="003323AC"/>
    <w:rsid w:val="00340827"/>
    <w:rsid w:val="0035796C"/>
    <w:rsid w:val="00390D96"/>
    <w:rsid w:val="00394DBB"/>
    <w:rsid w:val="003C5939"/>
    <w:rsid w:val="003F208B"/>
    <w:rsid w:val="004026FD"/>
    <w:rsid w:val="00417645"/>
    <w:rsid w:val="00423D54"/>
    <w:rsid w:val="00435EBC"/>
    <w:rsid w:val="00451235"/>
    <w:rsid w:val="004C0204"/>
    <w:rsid w:val="004E352D"/>
    <w:rsid w:val="004E42E5"/>
    <w:rsid w:val="00515F06"/>
    <w:rsid w:val="005547B1"/>
    <w:rsid w:val="00567830"/>
    <w:rsid w:val="00570301"/>
    <w:rsid w:val="005711D4"/>
    <w:rsid w:val="0057612F"/>
    <w:rsid w:val="00591EE6"/>
    <w:rsid w:val="005A016E"/>
    <w:rsid w:val="005B4EAE"/>
    <w:rsid w:val="005C06BD"/>
    <w:rsid w:val="00604179"/>
    <w:rsid w:val="00605383"/>
    <w:rsid w:val="006403AB"/>
    <w:rsid w:val="006453DE"/>
    <w:rsid w:val="0065020E"/>
    <w:rsid w:val="0065234D"/>
    <w:rsid w:val="00666470"/>
    <w:rsid w:val="006C309A"/>
    <w:rsid w:val="006E1760"/>
    <w:rsid w:val="006F679C"/>
    <w:rsid w:val="00712460"/>
    <w:rsid w:val="00753876"/>
    <w:rsid w:val="00756B3D"/>
    <w:rsid w:val="00774A63"/>
    <w:rsid w:val="007802EC"/>
    <w:rsid w:val="00795869"/>
    <w:rsid w:val="00796718"/>
    <w:rsid w:val="007A006D"/>
    <w:rsid w:val="007A65B6"/>
    <w:rsid w:val="007C5BF5"/>
    <w:rsid w:val="00800D78"/>
    <w:rsid w:val="00800FA6"/>
    <w:rsid w:val="00805CA4"/>
    <w:rsid w:val="00807D02"/>
    <w:rsid w:val="00811543"/>
    <w:rsid w:val="00812EF5"/>
    <w:rsid w:val="00816CB0"/>
    <w:rsid w:val="00823B04"/>
    <w:rsid w:val="00853EB7"/>
    <w:rsid w:val="00856997"/>
    <w:rsid w:val="00881763"/>
    <w:rsid w:val="00883E1F"/>
    <w:rsid w:val="0089339E"/>
    <w:rsid w:val="00897747"/>
    <w:rsid w:val="008A4634"/>
    <w:rsid w:val="008C069B"/>
    <w:rsid w:val="008D233C"/>
    <w:rsid w:val="008D5D7B"/>
    <w:rsid w:val="008F0A7B"/>
    <w:rsid w:val="0090122A"/>
    <w:rsid w:val="009033E9"/>
    <w:rsid w:val="00916484"/>
    <w:rsid w:val="0092177E"/>
    <w:rsid w:val="0093337E"/>
    <w:rsid w:val="00935913"/>
    <w:rsid w:val="00962DBC"/>
    <w:rsid w:val="00977DE5"/>
    <w:rsid w:val="00982E45"/>
    <w:rsid w:val="00996BE6"/>
    <w:rsid w:val="00996EE6"/>
    <w:rsid w:val="009B6ACA"/>
    <w:rsid w:val="009D1403"/>
    <w:rsid w:val="009E6374"/>
    <w:rsid w:val="009F5A2F"/>
    <w:rsid w:val="00A56A78"/>
    <w:rsid w:val="00A87765"/>
    <w:rsid w:val="00A942BA"/>
    <w:rsid w:val="00AA420F"/>
    <w:rsid w:val="00AB2EBC"/>
    <w:rsid w:val="00AC2076"/>
    <w:rsid w:val="00AE2702"/>
    <w:rsid w:val="00AF0684"/>
    <w:rsid w:val="00AF758A"/>
    <w:rsid w:val="00B64EBC"/>
    <w:rsid w:val="00B73BE7"/>
    <w:rsid w:val="00B81C9C"/>
    <w:rsid w:val="00BA2EBA"/>
    <w:rsid w:val="00BC1345"/>
    <w:rsid w:val="00BC3EE0"/>
    <w:rsid w:val="00BC74C1"/>
    <w:rsid w:val="00BD06D6"/>
    <w:rsid w:val="00BE796C"/>
    <w:rsid w:val="00BF1E0A"/>
    <w:rsid w:val="00BF205D"/>
    <w:rsid w:val="00BF59A8"/>
    <w:rsid w:val="00C0449A"/>
    <w:rsid w:val="00C17CC4"/>
    <w:rsid w:val="00C2304F"/>
    <w:rsid w:val="00C742C3"/>
    <w:rsid w:val="00CA2095"/>
    <w:rsid w:val="00CA66CE"/>
    <w:rsid w:val="00CB4AB0"/>
    <w:rsid w:val="00CE25ED"/>
    <w:rsid w:val="00CF0B3C"/>
    <w:rsid w:val="00CF7AC3"/>
    <w:rsid w:val="00D07D95"/>
    <w:rsid w:val="00D1007A"/>
    <w:rsid w:val="00D54DCE"/>
    <w:rsid w:val="00D71D9A"/>
    <w:rsid w:val="00D93137"/>
    <w:rsid w:val="00D975CB"/>
    <w:rsid w:val="00DA0623"/>
    <w:rsid w:val="00DD44FD"/>
    <w:rsid w:val="00DD6742"/>
    <w:rsid w:val="00DF2087"/>
    <w:rsid w:val="00DF2AEA"/>
    <w:rsid w:val="00E02E4F"/>
    <w:rsid w:val="00E22B39"/>
    <w:rsid w:val="00E668D0"/>
    <w:rsid w:val="00E7411B"/>
    <w:rsid w:val="00E821C1"/>
    <w:rsid w:val="00E8328A"/>
    <w:rsid w:val="00E8535E"/>
    <w:rsid w:val="00EC52DC"/>
    <w:rsid w:val="00EE0CD6"/>
    <w:rsid w:val="00EF1486"/>
    <w:rsid w:val="00F06383"/>
    <w:rsid w:val="00F11EAE"/>
    <w:rsid w:val="00F410A0"/>
    <w:rsid w:val="00F5403C"/>
    <w:rsid w:val="00F54E1F"/>
    <w:rsid w:val="00F63A6B"/>
    <w:rsid w:val="00F73718"/>
    <w:rsid w:val="00F95566"/>
    <w:rsid w:val="00FA44F3"/>
    <w:rsid w:val="00FB7A59"/>
    <w:rsid w:val="00FE1B43"/>
    <w:rsid w:val="00FE61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54C67928"/>
  <w14:defaultImageDpi w14:val="32767"/>
  <w15:chartTrackingRefBased/>
  <w15:docId w15:val="{AFFFD780-D026-DC4A-B2BE-52E28DF39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028E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F1E0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B2EBC"/>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56A78"/>
    <w:pPr>
      <w:ind w:left="720"/>
      <w:contextualSpacing/>
    </w:pPr>
  </w:style>
  <w:style w:type="paragraph" w:styleId="BalloonText">
    <w:name w:val="Balloon Text"/>
    <w:basedOn w:val="Normal"/>
    <w:link w:val="BalloonTextChar"/>
    <w:uiPriority w:val="99"/>
    <w:semiHidden/>
    <w:unhideWhenUsed/>
    <w:rsid w:val="00996EE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96EE6"/>
    <w:rPr>
      <w:rFonts w:ascii="Times New Roman" w:hAnsi="Times New Roman" w:cs="Times New Roman"/>
      <w:sz w:val="18"/>
      <w:szCs w:val="18"/>
    </w:rPr>
  </w:style>
  <w:style w:type="character" w:styleId="Hyperlink">
    <w:name w:val="Hyperlink"/>
    <w:basedOn w:val="DefaultParagraphFont"/>
    <w:uiPriority w:val="99"/>
    <w:unhideWhenUsed/>
    <w:rsid w:val="00F410A0"/>
    <w:rPr>
      <w:color w:val="0000FF"/>
      <w:u w:val="single"/>
    </w:rPr>
  </w:style>
  <w:style w:type="character" w:customStyle="1" w:styleId="Heading1Char">
    <w:name w:val="Heading 1 Char"/>
    <w:basedOn w:val="DefaultParagraphFont"/>
    <w:link w:val="Heading1"/>
    <w:uiPriority w:val="9"/>
    <w:rsid w:val="001028E7"/>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rsid w:val="001028E7"/>
    <w:pPr>
      <w:spacing w:after="100"/>
    </w:pPr>
  </w:style>
  <w:style w:type="paragraph" w:styleId="FootnoteText">
    <w:name w:val="footnote text"/>
    <w:basedOn w:val="Normal"/>
    <w:link w:val="FootnoteTextChar"/>
    <w:uiPriority w:val="99"/>
    <w:semiHidden/>
    <w:unhideWhenUsed/>
    <w:rsid w:val="007C5BF5"/>
    <w:rPr>
      <w:sz w:val="20"/>
      <w:szCs w:val="20"/>
    </w:rPr>
  </w:style>
  <w:style w:type="character" w:customStyle="1" w:styleId="FootnoteTextChar">
    <w:name w:val="Footnote Text Char"/>
    <w:basedOn w:val="DefaultParagraphFont"/>
    <w:link w:val="FootnoteText"/>
    <w:uiPriority w:val="99"/>
    <w:semiHidden/>
    <w:rsid w:val="007C5BF5"/>
    <w:rPr>
      <w:sz w:val="20"/>
      <w:szCs w:val="20"/>
    </w:rPr>
  </w:style>
  <w:style w:type="character" w:styleId="FootnoteReference">
    <w:name w:val="footnote reference"/>
    <w:basedOn w:val="DefaultParagraphFont"/>
    <w:uiPriority w:val="99"/>
    <w:semiHidden/>
    <w:unhideWhenUsed/>
    <w:rsid w:val="007C5BF5"/>
    <w:rPr>
      <w:vertAlign w:val="superscript"/>
    </w:rPr>
  </w:style>
  <w:style w:type="character" w:styleId="UnresolvedMention">
    <w:name w:val="Unresolved Mention"/>
    <w:basedOn w:val="DefaultParagraphFont"/>
    <w:uiPriority w:val="99"/>
    <w:rsid w:val="007C5BF5"/>
    <w:rPr>
      <w:color w:val="605E5C"/>
      <w:shd w:val="clear" w:color="auto" w:fill="E1DFDD"/>
    </w:rPr>
  </w:style>
  <w:style w:type="character" w:customStyle="1" w:styleId="Heading2Char">
    <w:name w:val="Heading 2 Char"/>
    <w:basedOn w:val="DefaultParagraphFont"/>
    <w:link w:val="Heading2"/>
    <w:uiPriority w:val="9"/>
    <w:rsid w:val="00BF1E0A"/>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90122A"/>
    <w:pPr>
      <w:tabs>
        <w:tab w:val="center" w:pos="4680"/>
        <w:tab w:val="right" w:pos="9360"/>
      </w:tabs>
    </w:pPr>
  </w:style>
  <w:style w:type="character" w:customStyle="1" w:styleId="HeaderChar">
    <w:name w:val="Header Char"/>
    <w:basedOn w:val="DefaultParagraphFont"/>
    <w:link w:val="Header"/>
    <w:uiPriority w:val="99"/>
    <w:rsid w:val="0090122A"/>
  </w:style>
  <w:style w:type="character" w:styleId="CommentReference">
    <w:name w:val="annotation reference"/>
    <w:basedOn w:val="DefaultParagraphFont"/>
    <w:uiPriority w:val="99"/>
    <w:semiHidden/>
    <w:unhideWhenUsed/>
    <w:qFormat/>
    <w:rsid w:val="0090122A"/>
    <w:rPr>
      <w:sz w:val="16"/>
      <w:szCs w:val="16"/>
    </w:rPr>
  </w:style>
  <w:style w:type="paragraph" w:styleId="CommentText">
    <w:name w:val="annotation text"/>
    <w:basedOn w:val="Normal"/>
    <w:link w:val="CommentTextChar"/>
    <w:uiPriority w:val="99"/>
    <w:semiHidden/>
    <w:unhideWhenUsed/>
    <w:qFormat/>
    <w:rsid w:val="0090122A"/>
    <w:rPr>
      <w:sz w:val="20"/>
      <w:szCs w:val="20"/>
    </w:rPr>
  </w:style>
  <w:style w:type="character" w:customStyle="1" w:styleId="CommentTextChar">
    <w:name w:val="Comment Text Char"/>
    <w:basedOn w:val="DefaultParagraphFont"/>
    <w:link w:val="CommentText"/>
    <w:uiPriority w:val="99"/>
    <w:semiHidden/>
    <w:qFormat/>
    <w:rsid w:val="0090122A"/>
    <w:rPr>
      <w:sz w:val="20"/>
      <w:szCs w:val="20"/>
    </w:rPr>
  </w:style>
  <w:style w:type="paragraph" w:styleId="Footer">
    <w:name w:val="footer"/>
    <w:basedOn w:val="Normal"/>
    <w:link w:val="FooterChar"/>
    <w:uiPriority w:val="99"/>
    <w:unhideWhenUsed/>
    <w:rsid w:val="00325503"/>
    <w:pPr>
      <w:tabs>
        <w:tab w:val="center" w:pos="4680"/>
        <w:tab w:val="right" w:pos="9360"/>
      </w:tabs>
    </w:pPr>
  </w:style>
  <w:style w:type="character" w:customStyle="1" w:styleId="FooterChar">
    <w:name w:val="Footer Char"/>
    <w:basedOn w:val="DefaultParagraphFont"/>
    <w:link w:val="Footer"/>
    <w:uiPriority w:val="99"/>
    <w:rsid w:val="00325503"/>
  </w:style>
  <w:style w:type="character" w:styleId="BookTitle">
    <w:name w:val="Book Title"/>
    <w:basedOn w:val="DefaultParagraphFont"/>
    <w:uiPriority w:val="33"/>
    <w:qFormat/>
    <w:rsid w:val="00CF7AC3"/>
    <w:rPr>
      <w:b/>
      <w:bCs/>
      <w:i/>
      <w:iCs/>
      <w:spacing w:val="5"/>
    </w:rPr>
  </w:style>
  <w:style w:type="character" w:customStyle="1" w:styleId="SubtitleChar">
    <w:name w:val="Subtitle Char"/>
    <w:basedOn w:val="DefaultParagraphFont"/>
    <w:link w:val="Subtitle"/>
    <w:uiPriority w:val="11"/>
    <w:qFormat/>
    <w:rsid w:val="00CF7AC3"/>
    <w:rPr>
      <w:rFonts w:eastAsiaTheme="minorEastAsia"/>
      <w:color w:val="5A5A5A" w:themeColor="text1" w:themeTint="A5"/>
      <w:spacing w:val="15"/>
      <w:sz w:val="22"/>
      <w:szCs w:val="22"/>
    </w:rPr>
  </w:style>
  <w:style w:type="character" w:styleId="SubtleEmphasis">
    <w:name w:val="Subtle Emphasis"/>
    <w:basedOn w:val="DefaultParagraphFont"/>
    <w:uiPriority w:val="19"/>
    <w:qFormat/>
    <w:rsid w:val="00CF7AC3"/>
    <w:rPr>
      <w:i/>
      <w:iCs/>
      <w:color w:val="404040" w:themeColor="text1" w:themeTint="BF"/>
    </w:rPr>
  </w:style>
  <w:style w:type="character" w:customStyle="1" w:styleId="InternetLink">
    <w:name w:val="Internet Link"/>
    <w:basedOn w:val="DefaultParagraphFont"/>
    <w:uiPriority w:val="99"/>
    <w:unhideWhenUsed/>
    <w:rsid w:val="00CF7AC3"/>
    <w:rPr>
      <w:color w:val="0563C1" w:themeColor="hyperlink"/>
      <w:u w:val="single"/>
    </w:rPr>
  </w:style>
  <w:style w:type="paragraph" w:styleId="Subtitle">
    <w:name w:val="Subtitle"/>
    <w:basedOn w:val="Normal"/>
    <w:next w:val="Normal"/>
    <w:link w:val="SubtitleChar"/>
    <w:uiPriority w:val="11"/>
    <w:qFormat/>
    <w:rsid w:val="00CF7AC3"/>
    <w:pPr>
      <w:spacing w:after="160"/>
    </w:pPr>
    <w:rPr>
      <w:rFonts w:eastAsiaTheme="minorEastAsia"/>
      <w:color w:val="5A5A5A" w:themeColor="text1" w:themeTint="A5"/>
      <w:spacing w:val="15"/>
      <w:sz w:val="22"/>
      <w:szCs w:val="22"/>
    </w:rPr>
  </w:style>
  <w:style w:type="character" w:customStyle="1" w:styleId="SubtitleChar1">
    <w:name w:val="Subtitle Char1"/>
    <w:basedOn w:val="DefaultParagraphFont"/>
    <w:uiPriority w:val="11"/>
    <w:rsid w:val="00CF7AC3"/>
    <w:rPr>
      <w:rFonts w:eastAsiaTheme="minorEastAsia"/>
      <w:color w:val="5A5A5A" w:themeColor="text1" w:themeTint="A5"/>
      <w:spacing w:val="15"/>
      <w:sz w:val="22"/>
      <w:szCs w:val="22"/>
    </w:rPr>
  </w:style>
  <w:style w:type="paragraph" w:styleId="TOC2">
    <w:name w:val="toc 2"/>
    <w:basedOn w:val="Normal"/>
    <w:next w:val="Normal"/>
    <w:autoRedefine/>
    <w:uiPriority w:val="39"/>
    <w:unhideWhenUsed/>
    <w:rsid w:val="006E1760"/>
    <w:pPr>
      <w:spacing w:after="100"/>
      <w:ind w:left="240"/>
    </w:pPr>
  </w:style>
  <w:style w:type="table" w:styleId="TableGrid">
    <w:name w:val="Table Grid"/>
    <w:basedOn w:val="TableNormal"/>
    <w:uiPriority w:val="39"/>
    <w:rsid w:val="00893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AB2EBC"/>
    <w:pPr>
      <w:widowControl w:val="0"/>
      <w:autoSpaceDE w:val="0"/>
      <w:autoSpaceDN w:val="0"/>
    </w:pPr>
    <w:rPr>
      <w:rFonts w:ascii="Helvetica" w:eastAsia="Helvetica" w:hAnsi="Helvetica" w:cs="Helvetica"/>
      <w:b/>
      <w:bCs/>
      <w:u w:val="single" w:color="000000"/>
    </w:rPr>
  </w:style>
  <w:style w:type="character" w:customStyle="1" w:styleId="BodyTextChar">
    <w:name w:val="Body Text Char"/>
    <w:basedOn w:val="DefaultParagraphFont"/>
    <w:link w:val="BodyText"/>
    <w:uiPriority w:val="1"/>
    <w:rsid w:val="00AB2EBC"/>
    <w:rPr>
      <w:rFonts w:ascii="Helvetica" w:eastAsia="Helvetica" w:hAnsi="Helvetica" w:cs="Helvetica"/>
      <w:b/>
      <w:bCs/>
      <w:u w:val="single" w:color="000000"/>
    </w:rPr>
  </w:style>
  <w:style w:type="paragraph" w:customStyle="1" w:styleId="TableParagraph">
    <w:name w:val="Table Paragraph"/>
    <w:basedOn w:val="Normal"/>
    <w:uiPriority w:val="1"/>
    <w:qFormat/>
    <w:rsid w:val="00AB2EBC"/>
    <w:pPr>
      <w:widowControl w:val="0"/>
      <w:autoSpaceDE w:val="0"/>
      <w:autoSpaceDN w:val="0"/>
      <w:spacing w:before="80"/>
      <w:ind w:left="20"/>
    </w:pPr>
    <w:rPr>
      <w:rFonts w:ascii="Helvetica" w:eastAsia="Helvetica" w:hAnsi="Helvetica" w:cs="Helvetica"/>
      <w:sz w:val="22"/>
      <w:szCs w:val="22"/>
    </w:rPr>
  </w:style>
  <w:style w:type="character" w:customStyle="1" w:styleId="Heading3Char">
    <w:name w:val="Heading 3 Char"/>
    <w:basedOn w:val="DefaultParagraphFont"/>
    <w:link w:val="Heading3"/>
    <w:uiPriority w:val="9"/>
    <w:rsid w:val="00AB2EBC"/>
    <w:rPr>
      <w:rFonts w:asciiTheme="majorHAnsi" w:eastAsiaTheme="majorEastAsia" w:hAnsiTheme="majorHAnsi" w:cstheme="majorBidi"/>
      <w:color w:val="1F3763" w:themeColor="accent1" w:themeShade="7F"/>
    </w:rPr>
  </w:style>
  <w:style w:type="paragraph" w:styleId="TOC3">
    <w:name w:val="toc 3"/>
    <w:basedOn w:val="Normal"/>
    <w:next w:val="Normal"/>
    <w:autoRedefine/>
    <w:uiPriority w:val="39"/>
    <w:unhideWhenUsed/>
    <w:rsid w:val="00C0449A"/>
    <w:pPr>
      <w:spacing w:after="100"/>
      <w:ind w:left="480"/>
    </w:pPr>
  </w:style>
  <w:style w:type="character" w:styleId="PageNumber">
    <w:name w:val="page number"/>
    <w:basedOn w:val="DefaultParagraphFont"/>
    <w:uiPriority w:val="99"/>
    <w:semiHidden/>
    <w:unhideWhenUsed/>
    <w:rsid w:val="005547B1"/>
  </w:style>
  <w:style w:type="paragraph" w:styleId="CommentSubject">
    <w:name w:val="annotation subject"/>
    <w:basedOn w:val="CommentText"/>
    <w:next w:val="CommentText"/>
    <w:link w:val="CommentSubjectChar"/>
    <w:uiPriority w:val="99"/>
    <w:semiHidden/>
    <w:unhideWhenUsed/>
    <w:rsid w:val="005711D4"/>
    <w:rPr>
      <w:b/>
      <w:bCs/>
    </w:rPr>
  </w:style>
  <w:style w:type="character" w:customStyle="1" w:styleId="CommentSubjectChar">
    <w:name w:val="Comment Subject Char"/>
    <w:basedOn w:val="CommentTextChar"/>
    <w:link w:val="CommentSubject"/>
    <w:uiPriority w:val="99"/>
    <w:semiHidden/>
    <w:rsid w:val="005711D4"/>
    <w:rPr>
      <w:b/>
      <w:bCs/>
      <w:sz w:val="20"/>
      <w:szCs w:val="20"/>
    </w:rPr>
  </w:style>
  <w:style w:type="paragraph" w:styleId="EndnoteText">
    <w:name w:val="endnote text"/>
    <w:basedOn w:val="Normal"/>
    <w:link w:val="EndnoteTextChar"/>
    <w:rsid w:val="007A65B6"/>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rsid w:val="007A65B6"/>
    <w:rPr>
      <w:rFonts w:ascii="Times New Roman" w:eastAsia="Times New Roman" w:hAnsi="Times New Roman" w:cs="Times New Roman"/>
      <w:sz w:val="20"/>
      <w:szCs w:val="20"/>
    </w:rPr>
  </w:style>
  <w:style w:type="character" w:styleId="EndnoteReference">
    <w:name w:val="endnote reference"/>
    <w:basedOn w:val="DefaultParagraphFont"/>
    <w:rsid w:val="007A65B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9949052">
      <w:bodyDiv w:val="1"/>
      <w:marLeft w:val="0"/>
      <w:marRight w:val="0"/>
      <w:marTop w:val="0"/>
      <w:marBottom w:val="0"/>
      <w:divBdr>
        <w:top w:val="none" w:sz="0" w:space="0" w:color="auto"/>
        <w:left w:val="none" w:sz="0" w:space="0" w:color="auto"/>
        <w:bottom w:val="none" w:sz="0" w:space="0" w:color="auto"/>
        <w:right w:val="none" w:sz="0" w:space="0" w:color="auto"/>
      </w:divBdr>
    </w:div>
    <w:div w:id="197860895">
      <w:bodyDiv w:val="1"/>
      <w:marLeft w:val="0"/>
      <w:marRight w:val="0"/>
      <w:marTop w:val="0"/>
      <w:marBottom w:val="0"/>
      <w:divBdr>
        <w:top w:val="none" w:sz="0" w:space="0" w:color="auto"/>
        <w:left w:val="none" w:sz="0" w:space="0" w:color="auto"/>
        <w:bottom w:val="none" w:sz="0" w:space="0" w:color="auto"/>
        <w:right w:val="none" w:sz="0" w:space="0" w:color="auto"/>
      </w:divBdr>
    </w:div>
    <w:div w:id="602693733">
      <w:bodyDiv w:val="1"/>
      <w:marLeft w:val="0"/>
      <w:marRight w:val="0"/>
      <w:marTop w:val="0"/>
      <w:marBottom w:val="0"/>
      <w:divBdr>
        <w:top w:val="none" w:sz="0" w:space="0" w:color="auto"/>
        <w:left w:val="none" w:sz="0" w:space="0" w:color="auto"/>
        <w:bottom w:val="none" w:sz="0" w:space="0" w:color="auto"/>
        <w:right w:val="none" w:sz="0" w:space="0" w:color="auto"/>
      </w:divBdr>
    </w:div>
    <w:div w:id="1191454630">
      <w:bodyDiv w:val="1"/>
      <w:marLeft w:val="0"/>
      <w:marRight w:val="0"/>
      <w:marTop w:val="0"/>
      <w:marBottom w:val="0"/>
      <w:divBdr>
        <w:top w:val="none" w:sz="0" w:space="0" w:color="auto"/>
        <w:left w:val="none" w:sz="0" w:space="0" w:color="auto"/>
        <w:bottom w:val="none" w:sz="0" w:space="0" w:color="auto"/>
        <w:right w:val="none" w:sz="0" w:space="0" w:color="auto"/>
      </w:divBdr>
    </w:div>
    <w:div w:id="1302074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hyperlink" Target="https://www-nds.iaea.org/CRPdpa/" TargetMode="External"/><Relationship Id="rId34"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hyperlink" Target="https://www.oecd-nea.org/science/wpec/" TargetMode="External"/><Relationship Id="rId17" Type="http://schemas.openxmlformats.org/officeDocument/2006/relationships/image" Target="media/image2.png"/><Relationship Id="rId25" Type="http://schemas.openxmlformats.org/officeDocument/2006/relationships/image" Target="media/image5.png"/><Relationship Id="rId33" Type="http://schemas.openxmlformats.org/officeDocument/2006/relationships/hyperlink" Target="https://www.nist.gov/pml/nist-atomic-spectra-bibliographic-databases" TargetMode="Externa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5.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www.oecd-nea.org/dbdata/hprl/search.pl?vspqdos=on" TargetMode="External"/><Relationship Id="rId32" Type="http://schemas.openxmlformats.org/officeDocument/2006/relationships/hyperlink" Target="https://nssmic.ieee.org/2019/" TargetMode="Externa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yperlink" Target="https://www.euro-fusion.org/eurofusion/roadmap/" TargetMode="External"/><Relationship Id="rId28" Type="http://schemas.openxmlformats.org/officeDocument/2006/relationships/image" Target="media/image8.png"/><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s://www.oecd-nea.org/science/wpmm/expert_groups/prd.html"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fontTable" Target="fontTable.xml"/><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2" Type="http://schemas.openxmlformats.org/officeDocument/2006/relationships/hyperlink" Target="http://nndc.bnl.gov/ndrew" TargetMode="External"/><Relationship Id="rId1" Type="http://schemas.openxmlformats.org/officeDocument/2006/relationships/hyperlink" Target="http://bang.berkeley.edu/events/ndn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605A0C-76A5-784C-A51F-7424A09B9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53</Pages>
  <Words>15574</Words>
  <Characters>88775</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Casperson, Robert J.</dc:creator>
  <cp:keywords/>
  <dc:description/>
  <cp:lastModifiedBy>Lee Bernstein</cp:lastModifiedBy>
  <cp:revision>2</cp:revision>
  <cp:lastPrinted>2019-03-27T04:17:00Z</cp:lastPrinted>
  <dcterms:created xsi:type="dcterms:W3CDTF">2019-04-01T17:32:00Z</dcterms:created>
  <dcterms:modified xsi:type="dcterms:W3CDTF">2019-04-01T17:32:00Z</dcterms:modified>
</cp:coreProperties>
</file>